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6" w:rsidRPr="00F43A0B" w:rsidRDefault="00C400A6" w:rsidP="00DE7A55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6E19AD">
        <w:rPr>
          <w:b/>
          <w:sz w:val="28"/>
          <w:szCs w:val="28"/>
        </w:rPr>
        <w:t xml:space="preserve"> и</w:t>
      </w:r>
      <w:r w:rsidR="00AD7FEF">
        <w:rPr>
          <w:b/>
          <w:sz w:val="28"/>
          <w:szCs w:val="28"/>
        </w:rPr>
        <w:t xml:space="preserve"> спорта </w:t>
      </w:r>
      <w:proofErr w:type="gramStart"/>
      <w:r w:rsidR="00AD7FEF">
        <w:rPr>
          <w:b/>
          <w:sz w:val="28"/>
          <w:szCs w:val="28"/>
        </w:rPr>
        <w:t>Саратовской</w:t>
      </w:r>
      <w:proofErr w:type="gramEnd"/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6E19AD">
        <w:rPr>
          <w:b/>
          <w:sz w:val="28"/>
          <w:szCs w:val="28"/>
        </w:rPr>
        <w:t>8</w:t>
      </w:r>
      <w:r w:rsidR="00EA38C2" w:rsidRPr="00F43A0B">
        <w:rPr>
          <w:b/>
          <w:sz w:val="28"/>
          <w:szCs w:val="28"/>
        </w:rPr>
        <w:t xml:space="preserve">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F43A0B" w:rsidRDefault="00F43A0B" w:rsidP="00DE7A55">
      <w:pPr>
        <w:jc w:val="center"/>
        <w:rPr>
          <w:sz w:val="28"/>
        </w:rPr>
      </w:pPr>
    </w:p>
    <w:p w:rsidR="00C400A6" w:rsidRDefault="00C400A6" w:rsidP="00DE7A55">
      <w:pPr>
        <w:jc w:val="center"/>
        <w:rPr>
          <w:sz w:val="28"/>
        </w:rPr>
      </w:pPr>
    </w:p>
    <w:p w:rsidR="00C400A6" w:rsidRPr="00873A3B" w:rsidRDefault="00C400A6" w:rsidP="00DE7A55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C400A6" w:rsidRPr="00873A3B" w:rsidRDefault="00EA38C2" w:rsidP="00DE7A55">
      <w:pPr>
        <w:pStyle w:val="4"/>
        <w:jc w:val="center"/>
        <w:rPr>
          <w:b w:val="0"/>
          <w:bCs w:val="0"/>
          <w:sz w:val="28"/>
          <w:szCs w:val="28"/>
        </w:rPr>
      </w:pPr>
      <w:r w:rsidRPr="00873A3B">
        <w:rPr>
          <w:i/>
          <w:sz w:val="28"/>
          <w:szCs w:val="28"/>
        </w:rPr>
        <w:t xml:space="preserve"> </w:t>
      </w:r>
      <w:r w:rsidR="00E01315">
        <w:rPr>
          <w:sz w:val="28"/>
          <w:szCs w:val="28"/>
        </w:rPr>
        <w:t>консультант</w:t>
      </w:r>
      <w:r w:rsidR="00602DCB">
        <w:rPr>
          <w:sz w:val="28"/>
          <w:szCs w:val="28"/>
        </w:rPr>
        <w:t xml:space="preserve"> отдела </w:t>
      </w:r>
      <w:r w:rsidR="003A0135">
        <w:rPr>
          <w:sz w:val="28"/>
          <w:szCs w:val="28"/>
        </w:rPr>
        <w:t>физкультурно-массовой работы</w:t>
      </w:r>
      <w:r w:rsidR="00602DCB">
        <w:rPr>
          <w:sz w:val="28"/>
          <w:szCs w:val="28"/>
        </w:rPr>
        <w:t xml:space="preserve"> </w:t>
      </w:r>
      <w:r w:rsidR="00656A81">
        <w:rPr>
          <w:sz w:val="28"/>
          <w:szCs w:val="28"/>
        </w:rPr>
        <w:t>министерства молодежной политики</w:t>
      </w:r>
      <w:r w:rsidR="006E19AD">
        <w:rPr>
          <w:sz w:val="28"/>
          <w:szCs w:val="28"/>
        </w:rPr>
        <w:t xml:space="preserve"> и </w:t>
      </w:r>
      <w:r w:rsidR="00656A81">
        <w:rPr>
          <w:sz w:val="28"/>
          <w:szCs w:val="28"/>
        </w:rPr>
        <w:t xml:space="preserve">спорта </w:t>
      </w:r>
      <w:proofErr w:type="gramStart"/>
      <w:r w:rsidR="00656A81">
        <w:rPr>
          <w:sz w:val="28"/>
          <w:szCs w:val="28"/>
        </w:rPr>
        <w:t>Саратовской</w:t>
      </w:r>
      <w:proofErr w:type="gramEnd"/>
      <w:r w:rsidR="00656A81">
        <w:rPr>
          <w:sz w:val="28"/>
          <w:szCs w:val="28"/>
        </w:rPr>
        <w:t xml:space="preserve">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E01315">
        <w:rPr>
          <w:sz w:val="28"/>
          <w:szCs w:val="28"/>
        </w:rPr>
        <w:t>консультант</w:t>
      </w:r>
      <w:r w:rsidR="00602DCB">
        <w:rPr>
          <w:sz w:val="28"/>
          <w:szCs w:val="28"/>
        </w:rPr>
        <w:t xml:space="preserve"> отдела </w:t>
      </w:r>
      <w:r w:rsidR="003A0135">
        <w:rPr>
          <w:sz w:val="28"/>
          <w:szCs w:val="28"/>
        </w:rPr>
        <w:t>физкультурно-массовой работы</w:t>
      </w:r>
      <w:r w:rsidR="0033768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6E19AD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E01315">
        <w:rPr>
          <w:sz w:val="28"/>
          <w:szCs w:val="28"/>
          <w:lang w:eastAsia="en-US"/>
        </w:rPr>
        <w:t>консультант</w:t>
      </w:r>
      <w:r w:rsidR="00602DCB">
        <w:rPr>
          <w:sz w:val="28"/>
          <w:szCs w:val="28"/>
          <w:lang w:eastAsia="en-US"/>
        </w:rPr>
        <w:t xml:space="preserve">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6E19AD">
        <w:rPr>
          <w:sz w:val="28"/>
          <w:szCs w:val="28"/>
          <w:lang w:eastAsia="en-US"/>
        </w:rPr>
        <w:t xml:space="preserve"> Должность </w:t>
      </w:r>
      <w:r w:rsidR="00E01315">
        <w:rPr>
          <w:sz w:val="28"/>
          <w:szCs w:val="28"/>
          <w:lang w:eastAsia="en-US"/>
        </w:rPr>
        <w:t>консультанта</w:t>
      </w:r>
      <w:r w:rsidR="00602DCB">
        <w:rPr>
          <w:sz w:val="28"/>
          <w:szCs w:val="28"/>
          <w:lang w:eastAsia="en-US"/>
        </w:rPr>
        <w:t xml:space="preserve">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 xml:space="preserve">относится к </w:t>
      </w:r>
      <w:r w:rsidR="00E01315">
        <w:rPr>
          <w:sz w:val="28"/>
          <w:szCs w:val="28"/>
          <w:u w:val="single"/>
          <w:lang w:eastAsia="en-US"/>
        </w:rPr>
        <w:t>ведущей</w:t>
      </w:r>
      <w:r w:rsidRPr="00A33859">
        <w:rPr>
          <w:sz w:val="28"/>
          <w:szCs w:val="28"/>
          <w:u w:val="single"/>
          <w:lang w:eastAsia="en-US"/>
        </w:rPr>
        <w:t xml:space="preserve"> группе должностей категории – «специалисты».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 w:rsidR="003A0135">
        <w:rPr>
          <w:sz w:val="28"/>
          <w:szCs w:val="28"/>
          <w:u w:val="single"/>
        </w:rPr>
        <w:t>управление в сфере физической культуры и спорта</w:t>
      </w:r>
      <w:r w:rsidR="00602DCB">
        <w:rPr>
          <w:sz w:val="28"/>
          <w:szCs w:val="28"/>
          <w:u w:val="single"/>
        </w:rPr>
        <w:t>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="00FE55AD">
        <w:rPr>
          <w:sz w:val="28"/>
          <w:szCs w:val="28"/>
          <w:u w:val="single"/>
        </w:rPr>
        <w:t>обеспечение деятельности организаций физической культуры и спорта; организация и проведение физкультурных и спортивных мероприятий; развитие физической культуры и спорта среди инвалидов и лиц с ограниченными возможностями здоровья, адаптивной физической культуры и спорта; содействие развитию физической культуры и массового спорта и пропаганда здорового образа жизни, реализация Всероссийского физкультурно-спортивного комплекса «Готов к труду и обороне».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E01315">
        <w:rPr>
          <w:sz w:val="28"/>
          <w:szCs w:val="28"/>
        </w:rPr>
        <w:t>консультант</w:t>
      </w:r>
      <w:r w:rsidR="00602DCB">
        <w:rPr>
          <w:sz w:val="28"/>
          <w:szCs w:val="28"/>
          <w:lang w:eastAsia="en-US"/>
        </w:rPr>
        <w:t xml:space="preserve"> отдела</w:t>
      </w:r>
      <w:r w:rsidR="009B0904" w:rsidRPr="00A33859">
        <w:rPr>
          <w:sz w:val="28"/>
          <w:szCs w:val="28"/>
          <w:lang w:eastAsia="en-US"/>
        </w:rPr>
        <w:t xml:space="preserve"> </w:t>
      </w:r>
      <w:proofErr w:type="gramStart"/>
      <w:r w:rsidRPr="00A33859">
        <w:rPr>
          <w:sz w:val="28"/>
          <w:szCs w:val="28"/>
          <w:lang w:eastAsia="en-US"/>
        </w:rPr>
        <w:t>назначается на должность и освобождается</w:t>
      </w:r>
      <w:proofErr w:type="gramEnd"/>
      <w:r w:rsidRPr="00A33859">
        <w:rPr>
          <w:sz w:val="28"/>
          <w:szCs w:val="28"/>
          <w:lang w:eastAsia="en-US"/>
        </w:rPr>
        <w:t xml:space="preserve">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6E19AD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спорта области</w:t>
      </w:r>
      <w:r w:rsidRPr="00A33859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E01315">
        <w:rPr>
          <w:sz w:val="28"/>
          <w:szCs w:val="28"/>
        </w:rPr>
        <w:t>консультант</w:t>
      </w:r>
      <w:r w:rsidR="00602DCB">
        <w:rPr>
          <w:sz w:val="28"/>
          <w:szCs w:val="28"/>
          <w:lang w:eastAsia="en-US"/>
        </w:rPr>
        <w:t xml:space="preserve"> отдела</w:t>
      </w:r>
      <w:r w:rsidR="009B0904" w:rsidRPr="00A33859">
        <w:rPr>
          <w:rFonts w:eastAsia="Calibri"/>
          <w:sz w:val="28"/>
          <w:szCs w:val="28"/>
        </w:rPr>
        <w:t xml:space="preserve"> </w:t>
      </w:r>
      <w:r w:rsidRPr="00A33859">
        <w:rPr>
          <w:rFonts w:eastAsia="Calibri"/>
          <w:sz w:val="28"/>
          <w:szCs w:val="28"/>
        </w:rPr>
        <w:t xml:space="preserve">работает под руководством </w:t>
      </w:r>
      <w:r w:rsidR="00E01315">
        <w:rPr>
          <w:rFonts w:eastAsia="Calibri"/>
          <w:sz w:val="28"/>
          <w:szCs w:val="28"/>
        </w:rPr>
        <w:t>начальника отдела физкультурно-массовой работы министерства</w:t>
      </w:r>
      <w:r w:rsidR="00602DCB">
        <w:rPr>
          <w:rFonts w:eastAsia="Calibri"/>
          <w:sz w:val="28"/>
          <w:szCs w:val="28"/>
        </w:rPr>
        <w:t xml:space="preserve"> молодежной политики</w:t>
      </w:r>
      <w:r w:rsidR="006E19AD">
        <w:rPr>
          <w:rFonts w:eastAsia="Calibri"/>
          <w:sz w:val="28"/>
          <w:szCs w:val="28"/>
        </w:rPr>
        <w:t xml:space="preserve"> и</w:t>
      </w:r>
      <w:r w:rsidR="00602DCB">
        <w:rPr>
          <w:rFonts w:eastAsia="Calibri"/>
          <w:sz w:val="28"/>
          <w:szCs w:val="28"/>
        </w:rPr>
        <w:t xml:space="preserve"> спорта области </w:t>
      </w:r>
      <w:r w:rsidRPr="00A33859">
        <w:rPr>
          <w:rFonts w:eastAsia="Calibri"/>
          <w:sz w:val="28"/>
          <w:szCs w:val="28"/>
        </w:rPr>
        <w:t xml:space="preserve">(далее </w:t>
      </w:r>
      <w:r w:rsidR="009B0904"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E01315">
        <w:rPr>
          <w:rFonts w:eastAsia="Calibri"/>
          <w:sz w:val="28"/>
          <w:szCs w:val="28"/>
        </w:rPr>
        <w:t>начальник отдела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A33859" w:rsidRPr="00A33859" w:rsidRDefault="00A33859" w:rsidP="000E457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E01315">
        <w:rPr>
          <w:sz w:val="28"/>
          <w:szCs w:val="28"/>
        </w:rPr>
        <w:t>нет</w:t>
      </w:r>
      <w:r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E01315">
        <w:rPr>
          <w:sz w:val="28"/>
          <w:szCs w:val="28"/>
          <w:lang w:eastAsia="en-US"/>
        </w:rPr>
        <w:t>консультанта</w:t>
      </w:r>
      <w:r w:rsidR="00602DCB">
        <w:rPr>
          <w:sz w:val="28"/>
          <w:szCs w:val="28"/>
          <w:lang w:eastAsia="en-US"/>
        </w:rPr>
        <w:t xml:space="preserve"> отдела</w:t>
      </w:r>
      <w:r w:rsidR="000E4570"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E01315">
        <w:rPr>
          <w:sz w:val="28"/>
          <w:szCs w:val="28"/>
        </w:rPr>
        <w:t>начальника</w:t>
      </w:r>
      <w:r w:rsidR="000E4570">
        <w:rPr>
          <w:sz w:val="28"/>
          <w:szCs w:val="28"/>
        </w:rPr>
        <w:t xml:space="preserve"> </w:t>
      </w:r>
      <w:r w:rsidR="0094730D">
        <w:rPr>
          <w:sz w:val="28"/>
          <w:szCs w:val="28"/>
        </w:rPr>
        <w:t>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E01315" w:rsidRPr="001A0823" w:rsidRDefault="00E01315" w:rsidP="00E01315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образования: </w:t>
      </w:r>
      <w:r w:rsidRPr="001A0823">
        <w:rPr>
          <w:sz w:val="28"/>
          <w:szCs w:val="28"/>
        </w:rPr>
        <w:t>На должность консультанта отдела назначается лицо, имеющее высшее образование.</w:t>
      </w:r>
    </w:p>
    <w:p w:rsidR="00E01315" w:rsidRPr="005364A8" w:rsidRDefault="00E01315" w:rsidP="00E01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="006E19AD">
        <w:rPr>
          <w:rFonts w:eastAsia="Calibri"/>
          <w:bCs/>
          <w:sz w:val="28"/>
          <w:szCs w:val="28"/>
          <w:lang w:eastAsia="en-US"/>
        </w:rPr>
        <w:t>без предъявления требований к стажу</w:t>
      </w:r>
      <w:r w:rsidRPr="005364A8">
        <w:rPr>
          <w:sz w:val="28"/>
          <w:szCs w:val="28"/>
        </w:rPr>
        <w:t>;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E01315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>консультант</w:t>
      </w:r>
      <w:r w:rsidR="00602DCB">
        <w:rPr>
          <w:sz w:val="28"/>
          <w:szCs w:val="28"/>
          <w:lang w:eastAsia="en-US"/>
        </w:rPr>
        <w:t xml:space="preserve"> отдела </w:t>
      </w:r>
      <w:r w:rsidR="00A33859" w:rsidRPr="00A33859">
        <w:rPr>
          <w:sz w:val="28"/>
          <w:szCs w:val="28"/>
        </w:rPr>
        <w:t xml:space="preserve">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                                      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                                 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 xml:space="preserve">- умение </w:t>
      </w:r>
      <w:proofErr w:type="gramStart"/>
      <w:r w:rsidRPr="00A33859">
        <w:rPr>
          <w:rFonts w:eastAsia="Calibri"/>
          <w:color w:val="000000"/>
          <w:sz w:val="28"/>
          <w:szCs w:val="28"/>
        </w:rPr>
        <w:t>планировать и рационально использовать</w:t>
      </w:r>
      <w:proofErr w:type="gramEnd"/>
      <w:r w:rsidRPr="00A33859">
        <w:rPr>
          <w:rFonts w:eastAsia="Calibri"/>
          <w:color w:val="000000"/>
          <w:sz w:val="28"/>
          <w:szCs w:val="28"/>
        </w:rPr>
        <w:t xml:space="preserve">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E01315">
        <w:rPr>
          <w:sz w:val="28"/>
          <w:szCs w:val="28"/>
          <w:lang w:eastAsia="en-US"/>
        </w:rPr>
        <w:t>консультанта</w:t>
      </w:r>
      <w:r w:rsidR="00602DCB">
        <w:rPr>
          <w:sz w:val="28"/>
          <w:szCs w:val="28"/>
          <w:lang w:eastAsia="en-US"/>
        </w:rPr>
        <w:t xml:space="preserve">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Федерального закона Российской Федерации от 4 декабря 2007 года              № 329-ФЗ «О физической культуре и спорте»;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Федерального закона Российской Федерации от 24 ноября 1995 года              № 181-ФЗ «О социальной защите инвалидов»;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Федерального закона Российской Федерации от 6 октября 2003 года              № 131-ФЗ «Об общих принципах организации местного самоуправления»;</w:t>
      </w:r>
    </w:p>
    <w:p w:rsidR="00B8719C" w:rsidRPr="004179CA" w:rsidRDefault="00B8719C" w:rsidP="00B8719C">
      <w:pPr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Указа Президента Российской Федерации от 24 марта 2014 года № 172 «О Всероссийском физкультурно-спортивном комплексе «Готов к труду и обороне» (ГТО);</w:t>
      </w:r>
    </w:p>
    <w:p w:rsidR="00B8719C" w:rsidRPr="004179CA" w:rsidRDefault="00B8719C" w:rsidP="00B8719C">
      <w:pPr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lastRenderedPageBreak/>
        <w:t>постановление Правительства Российской Федерации от 15 апреля 2014 года № 302 «Об утверждении государственной программы Российской Федерации «Развитие физической культуры и спорта»;</w:t>
      </w:r>
    </w:p>
    <w:p w:rsidR="00B8719C" w:rsidRDefault="00B8719C" w:rsidP="00B8719C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179CA">
        <w:rPr>
          <w:sz w:val="28"/>
          <w:szCs w:val="28"/>
        </w:rPr>
        <w:t>других нормативных правовых актов, регламентирующих организацию официальных физкультурных мероприятий и реализацию Всероссийского физкультурно-спортивного комплекса «Готов к труду и обороне» (ГТО).</w:t>
      </w:r>
    </w:p>
    <w:p w:rsidR="00A33859" w:rsidRPr="00A33859" w:rsidRDefault="00A33859" w:rsidP="00B8719C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Устава (Основного Закона) области;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79CA">
        <w:rPr>
          <w:sz w:val="28"/>
          <w:szCs w:val="28"/>
        </w:rPr>
        <w:t>Закона Саратовской области от 30 июля 2008 года № 220-ЗСО «О физической культуре и спорте»;</w:t>
      </w:r>
      <w:proofErr w:type="gramEnd"/>
    </w:p>
    <w:p w:rsidR="00B8719C" w:rsidRPr="004179CA" w:rsidRDefault="00B8719C" w:rsidP="00B8719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79CA">
        <w:rPr>
          <w:spacing w:val="-4"/>
          <w:sz w:val="28"/>
          <w:szCs w:val="28"/>
        </w:rPr>
        <w:t>З</w:t>
      </w:r>
      <w:r w:rsidRPr="004179CA">
        <w:rPr>
          <w:sz w:val="28"/>
          <w:szCs w:val="28"/>
        </w:rPr>
        <w:t xml:space="preserve">акона </w:t>
      </w:r>
      <w:proofErr w:type="gramStart"/>
      <w:r w:rsidRPr="004179CA">
        <w:rPr>
          <w:sz w:val="28"/>
          <w:szCs w:val="28"/>
        </w:rPr>
        <w:t>Саратовской</w:t>
      </w:r>
      <w:proofErr w:type="gramEnd"/>
      <w:r w:rsidRPr="004179CA">
        <w:rPr>
          <w:sz w:val="28"/>
          <w:szCs w:val="28"/>
        </w:rPr>
        <w:t xml:space="preserve"> области от 5 сентября 1996 года «О Правительстве Саратовской области»;</w:t>
      </w:r>
    </w:p>
    <w:p w:rsidR="00B8719C" w:rsidRPr="004179CA" w:rsidRDefault="00B8719C" w:rsidP="00B8719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79CA">
        <w:rPr>
          <w:spacing w:val="-4"/>
          <w:sz w:val="28"/>
          <w:szCs w:val="28"/>
        </w:rPr>
        <w:t>З</w:t>
      </w:r>
      <w:r w:rsidRPr="004179CA">
        <w:rPr>
          <w:sz w:val="28"/>
          <w:szCs w:val="28"/>
        </w:rPr>
        <w:t xml:space="preserve">акона </w:t>
      </w:r>
      <w:proofErr w:type="gramStart"/>
      <w:r w:rsidRPr="004179CA">
        <w:rPr>
          <w:sz w:val="28"/>
          <w:szCs w:val="28"/>
        </w:rPr>
        <w:t>Саратовской</w:t>
      </w:r>
      <w:proofErr w:type="gramEnd"/>
      <w:r w:rsidRPr="004179CA">
        <w:rPr>
          <w:sz w:val="28"/>
          <w:szCs w:val="28"/>
        </w:rPr>
        <w:t xml:space="preserve"> области от 31 октября 2000 года № 65-ЗСО                         «О Губернаторе Саратовской области»; 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179CA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  <w:proofErr w:type="gramEnd"/>
    </w:p>
    <w:p w:rsidR="00B8719C" w:rsidRPr="004179CA" w:rsidRDefault="00B8719C" w:rsidP="00B8719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179CA">
        <w:rPr>
          <w:rFonts w:eastAsia="Calibri"/>
          <w:sz w:val="28"/>
          <w:szCs w:val="28"/>
        </w:rPr>
        <w:t xml:space="preserve">Закона Саратовской области от 29 декабря 2006 года № 155-ЗСО «О противодействии коррупции </w:t>
      </w:r>
      <w:proofErr w:type="gramStart"/>
      <w:r w:rsidRPr="004179CA">
        <w:rPr>
          <w:rFonts w:eastAsia="Calibri"/>
          <w:sz w:val="28"/>
          <w:szCs w:val="28"/>
        </w:rPr>
        <w:t>в</w:t>
      </w:r>
      <w:proofErr w:type="gramEnd"/>
      <w:r w:rsidRPr="004179CA">
        <w:rPr>
          <w:rFonts w:eastAsia="Calibri"/>
          <w:sz w:val="28"/>
          <w:szCs w:val="28"/>
        </w:rPr>
        <w:t xml:space="preserve"> Саратовской области»;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179CA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3 октября 2013 года  № 526-П «О государственной программе Саратовской области «Развитие физической культуры, спорта, туризма и молодежной политики» на 2014-2020 годы»;</w:t>
      </w:r>
    </w:p>
    <w:p w:rsidR="00B8719C" w:rsidRPr="004179CA" w:rsidRDefault="00B8719C" w:rsidP="00B8719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179CA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  <w:proofErr w:type="gramEnd"/>
    </w:p>
    <w:p w:rsidR="00B8719C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9CA">
        <w:rPr>
          <w:sz w:val="28"/>
          <w:szCs w:val="28"/>
        </w:rPr>
        <w:t>других нормативных правовых актов, регламентирующих организацию официальных физкультурных мероприятий и реализацию Всероссийского физкультурно-спортивного комплекса «Готов к труду и обороне» (ГТО).</w:t>
      </w:r>
    </w:p>
    <w:p w:rsidR="00A33859" w:rsidRPr="00A33859" w:rsidRDefault="00A33859" w:rsidP="00B871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A33859" w:rsidRPr="00A33859" w:rsidRDefault="00A33859" w:rsidP="00A33859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E01315">
        <w:rPr>
          <w:sz w:val="28"/>
          <w:szCs w:val="28"/>
        </w:rPr>
        <w:t>консультанта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lastRenderedPageBreak/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B8719C" w:rsidRPr="003653F2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нормативной базы и особенностей реализации на территории области Всероссийского физкультурно-спортивного комплекса «Готов к труду и обороне» (ГТО);</w:t>
      </w:r>
    </w:p>
    <w:p w:rsidR="00B8719C" w:rsidRPr="003653F2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методов организации и проведении физкультурных и массовых мероприятий различного уровня;</w:t>
      </w:r>
    </w:p>
    <w:p w:rsidR="00B8719C" w:rsidRPr="003653F2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 xml:space="preserve">знание основных показателей в сфере физической культуры и </w:t>
      </w:r>
      <w:proofErr w:type="gramStart"/>
      <w:r w:rsidRPr="003653F2">
        <w:rPr>
          <w:sz w:val="28"/>
          <w:szCs w:val="28"/>
        </w:rPr>
        <w:t>массового</w:t>
      </w:r>
      <w:proofErr w:type="gramEnd"/>
      <w:r w:rsidRPr="003653F2">
        <w:rPr>
          <w:sz w:val="28"/>
          <w:szCs w:val="28"/>
        </w:rPr>
        <w:t xml:space="preserve"> спорта;</w:t>
      </w:r>
    </w:p>
    <w:p w:rsidR="00B8719C" w:rsidRPr="003653F2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системы электронного документооборота;</w:t>
      </w:r>
    </w:p>
    <w:p w:rsidR="00B8719C" w:rsidRPr="003653F2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знанием порядка рассмотрения обращений граждан;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общая грамотность;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знание официально-делов</w:t>
      </w:r>
      <w:r>
        <w:rPr>
          <w:sz w:val="28"/>
          <w:szCs w:val="28"/>
        </w:rPr>
        <w:t>ого</w:t>
      </w:r>
      <w:r w:rsidRPr="003653F2">
        <w:rPr>
          <w:sz w:val="28"/>
          <w:szCs w:val="28"/>
        </w:rPr>
        <w:t xml:space="preserve"> стил</w:t>
      </w:r>
      <w:r>
        <w:rPr>
          <w:sz w:val="28"/>
          <w:szCs w:val="28"/>
        </w:rPr>
        <w:t>я</w:t>
      </w:r>
      <w:r w:rsidRPr="003653F2">
        <w:rPr>
          <w:sz w:val="28"/>
          <w:szCs w:val="28"/>
        </w:rPr>
        <w:t xml:space="preserve"> современного русского литературного языка;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способность к накоплению и обновлению профессиональных знаний и умений;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навыки исполнительской дисциплины;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3653F2">
        <w:rPr>
          <w:sz w:val="28"/>
          <w:szCs w:val="28"/>
        </w:rPr>
        <w:t>навыки работы с документами  и деловой корреспонденцией;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Pr="003653F2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Pr="003653F2">
        <w:rPr>
          <w:sz w:val="28"/>
          <w:szCs w:val="28"/>
        </w:rPr>
        <w:t xml:space="preserve"> средств, метод</w:t>
      </w:r>
      <w:r>
        <w:rPr>
          <w:sz w:val="28"/>
          <w:szCs w:val="28"/>
        </w:rPr>
        <w:t>ов</w:t>
      </w:r>
      <w:r w:rsidRPr="003653F2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й</w:t>
      </w:r>
      <w:r w:rsidRPr="003653F2">
        <w:rPr>
          <w:sz w:val="28"/>
          <w:szCs w:val="28"/>
        </w:rPr>
        <w:t xml:space="preserve"> работы с информацией;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B8719C" w:rsidRPr="006E509C" w:rsidRDefault="00B8719C" w:rsidP="00B8719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509C">
        <w:rPr>
          <w:sz w:val="28"/>
          <w:szCs w:val="28"/>
        </w:rPr>
        <w:t xml:space="preserve">умение </w:t>
      </w:r>
      <w:proofErr w:type="gramStart"/>
      <w:r w:rsidRPr="006E509C">
        <w:rPr>
          <w:sz w:val="28"/>
          <w:szCs w:val="28"/>
        </w:rPr>
        <w:t>формировать и анализировать</w:t>
      </w:r>
      <w:proofErr w:type="gramEnd"/>
      <w:r w:rsidRPr="006E509C">
        <w:rPr>
          <w:sz w:val="28"/>
          <w:szCs w:val="28"/>
        </w:rPr>
        <w:t xml:space="preserve"> информацию </w:t>
      </w:r>
      <w:r w:rsidR="008116A6">
        <w:rPr>
          <w:sz w:val="28"/>
          <w:szCs w:val="28"/>
        </w:rPr>
        <w:t xml:space="preserve">для подготовки </w:t>
      </w:r>
      <w:r w:rsidRPr="006E509C">
        <w:rPr>
          <w:sz w:val="28"/>
          <w:szCs w:val="28"/>
        </w:rPr>
        <w:t xml:space="preserve">статистических </w:t>
      </w:r>
      <w:r w:rsidRPr="006E509C">
        <w:rPr>
          <w:bCs/>
          <w:iCs/>
          <w:color w:val="000000"/>
          <w:sz w:val="28"/>
          <w:szCs w:val="28"/>
        </w:rPr>
        <w:t>отчетов по форме 1ФК и 3АФК;</w:t>
      </w:r>
    </w:p>
    <w:p w:rsidR="00B8719C" w:rsidRDefault="00B8719C" w:rsidP="00B8719C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6E509C">
        <w:rPr>
          <w:bCs/>
          <w:iCs/>
          <w:color w:val="000000"/>
          <w:sz w:val="28"/>
          <w:szCs w:val="28"/>
        </w:rPr>
        <w:t>умение составлять выписки из приказов министерства</w:t>
      </w:r>
      <w:r>
        <w:rPr>
          <w:bCs/>
          <w:iCs/>
          <w:color w:val="000000"/>
          <w:sz w:val="28"/>
          <w:szCs w:val="28"/>
        </w:rPr>
        <w:t xml:space="preserve"> молодежной политики, спорта и туризма области на получение серебряного и бронзового знаков отличия Всероссийского физкультурно-спортивного комплекса «Готов к труду и обороне» (ГТО);</w:t>
      </w:r>
    </w:p>
    <w:p w:rsidR="00B8719C" w:rsidRPr="00497F61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приказ об организации и проведении физкультурного или массового мероприятия различного уровня;</w:t>
      </w:r>
    </w:p>
    <w:p w:rsidR="00B8719C" w:rsidRPr="00497F61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необходимые документы к мероприятию с участием Губернатора области;</w:t>
      </w:r>
    </w:p>
    <w:p w:rsidR="00B8719C" w:rsidRDefault="00B8719C" w:rsidP="00B8719C">
      <w:pPr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подготовить письменный ответ по обращению граждан;</w:t>
      </w:r>
    </w:p>
    <w:p w:rsidR="00B8719C" w:rsidRPr="00497F61" w:rsidRDefault="00B8719C" w:rsidP="00B8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исполнять поручения руководителя в режиме многозадачности;</w:t>
      </w:r>
    </w:p>
    <w:p w:rsidR="00B8719C" w:rsidRPr="00497F61" w:rsidRDefault="00B8719C" w:rsidP="00B8719C">
      <w:pPr>
        <w:ind w:firstLine="709"/>
        <w:jc w:val="both"/>
        <w:rPr>
          <w:b/>
          <w:sz w:val="28"/>
          <w:szCs w:val="28"/>
          <w:lang w:eastAsia="en-US"/>
        </w:rPr>
      </w:pPr>
      <w:r w:rsidRPr="00497F61">
        <w:rPr>
          <w:sz w:val="28"/>
          <w:szCs w:val="28"/>
        </w:rPr>
        <w:t>умение вести переписку по служебной деятельности;</w:t>
      </w:r>
    </w:p>
    <w:p w:rsidR="00B8719C" w:rsidRPr="00497F61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умение пользоваться оргтехникой;</w:t>
      </w:r>
    </w:p>
    <w:p w:rsidR="00B8719C" w:rsidRPr="00497F61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 xml:space="preserve">владение компьютером (программами </w:t>
      </w:r>
      <w:proofErr w:type="spellStart"/>
      <w:r w:rsidRPr="00497F61">
        <w:rPr>
          <w:sz w:val="28"/>
          <w:szCs w:val="28"/>
        </w:rPr>
        <w:t>Word</w:t>
      </w:r>
      <w:proofErr w:type="spellEnd"/>
      <w:r w:rsidRPr="00497F61">
        <w:rPr>
          <w:sz w:val="28"/>
          <w:szCs w:val="28"/>
        </w:rPr>
        <w:t xml:space="preserve">, </w:t>
      </w:r>
      <w:proofErr w:type="spellStart"/>
      <w:r w:rsidRPr="00497F61">
        <w:rPr>
          <w:sz w:val="28"/>
          <w:szCs w:val="28"/>
        </w:rPr>
        <w:t>Ex</w:t>
      </w:r>
      <w:proofErr w:type="gramStart"/>
      <w:r w:rsidRPr="00497F61">
        <w:rPr>
          <w:sz w:val="28"/>
          <w:szCs w:val="28"/>
        </w:rPr>
        <w:t>с</w:t>
      </w:r>
      <w:proofErr w:type="gramEnd"/>
      <w:r w:rsidRPr="00497F61">
        <w:rPr>
          <w:sz w:val="28"/>
          <w:szCs w:val="28"/>
        </w:rPr>
        <w:t>el</w:t>
      </w:r>
      <w:proofErr w:type="spellEnd"/>
      <w:r w:rsidRPr="00497F61">
        <w:rPr>
          <w:sz w:val="28"/>
          <w:szCs w:val="28"/>
        </w:rPr>
        <w:t>, информационно-поисковыми системами «Консультант», «Гарант», «Кодекс»), умение работать с сетью Интернет, электронной почтой;</w:t>
      </w:r>
    </w:p>
    <w:p w:rsidR="00B8719C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61">
        <w:rPr>
          <w:sz w:val="28"/>
          <w:szCs w:val="28"/>
        </w:rPr>
        <w:t>навыки правил и норм делового общения;</w:t>
      </w:r>
      <w:r w:rsidRPr="00B61205">
        <w:rPr>
          <w:sz w:val="28"/>
          <w:szCs w:val="28"/>
        </w:rPr>
        <w:t xml:space="preserve"> </w:t>
      </w:r>
    </w:p>
    <w:p w:rsidR="00B8719C" w:rsidRDefault="00B8719C" w:rsidP="00B87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систематизировать</w:t>
      </w:r>
      <w:r w:rsidRPr="00B6120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B61205">
        <w:rPr>
          <w:sz w:val="28"/>
          <w:szCs w:val="28"/>
        </w:rPr>
        <w:t xml:space="preserve"> по направлению деятельности;</w:t>
      </w:r>
    </w:p>
    <w:p w:rsidR="00B8719C" w:rsidRDefault="00B8719C" w:rsidP="00B871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умение</w:t>
      </w:r>
      <w:r w:rsidRPr="00B6120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ать</w:t>
      </w:r>
      <w:r w:rsidRPr="00B61205">
        <w:rPr>
          <w:sz w:val="28"/>
          <w:szCs w:val="28"/>
        </w:rPr>
        <w:t xml:space="preserve"> с людьми по </w:t>
      </w:r>
      <w:r>
        <w:rPr>
          <w:sz w:val="28"/>
          <w:szCs w:val="28"/>
        </w:rPr>
        <w:t xml:space="preserve">вопросам </w:t>
      </w:r>
      <w:r w:rsidRPr="00B61205">
        <w:rPr>
          <w:sz w:val="28"/>
          <w:szCs w:val="28"/>
        </w:rPr>
        <w:t>недопущени</w:t>
      </w:r>
      <w:r>
        <w:rPr>
          <w:sz w:val="28"/>
          <w:szCs w:val="28"/>
        </w:rPr>
        <w:t>я</w:t>
      </w:r>
      <w:r w:rsidRPr="00B61205">
        <w:rPr>
          <w:sz w:val="28"/>
          <w:szCs w:val="28"/>
        </w:rPr>
        <w:t xml:space="preserve"> личных конфликтов</w:t>
      </w:r>
      <w:r w:rsidRPr="00B61205">
        <w:rPr>
          <w:i/>
          <w:sz w:val="28"/>
          <w:szCs w:val="28"/>
        </w:rPr>
        <w:t>;</w:t>
      </w:r>
    </w:p>
    <w:p w:rsidR="00B8719C" w:rsidRPr="00474322" w:rsidRDefault="00B8719C" w:rsidP="00B871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умение</w:t>
      </w:r>
      <w:r w:rsidRPr="00B6120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B61205">
        <w:rPr>
          <w:sz w:val="28"/>
          <w:szCs w:val="28"/>
        </w:rPr>
        <w:t xml:space="preserve"> внутренних и исходящих документов.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</w:t>
      </w:r>
      <w:proofErr w:type="gramStart"/>
      <w:r w:rsidRPr="00A33859">
        <w:rPr>
          <w:b/>
          <w:sz w:val="28"/>
          <w:szCs w:val="28"/>
          <w:lang w:eastAsia="en-US"/>
        </w:rPr>
        <w:t xml:space="preserve">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  <w:proofErr w:type="gramEnd"/>
    </w:p>
    <w:p w:rsidR="00A33859" w:rsidRPr="00A33859" w:rsidRDefault="00A33859" w:rsidP="0021246B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lastRenderedPageBreak/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BD35D2">
        <w:rPr>
          <w:b/>
          <w:sz w:val="28"/>
          <w:szCs w:val="28"/>
          <w:lang w:eastAsia="en-US"/>
        </w:rPr>
        <w:t xml:space="preserve"> </w:t>
      </w:r>
      <w:r w:rsidR="00BD35D2" w:rsidRPr="00BD35D2">
        <w:rPr>
          <w:bCs/>
          <w:sz w:val="28"/>
          <w:szCs w:val="28"/>
        </w:rPr>
        <w:t>не установлены.</w:t>
      </w:r>
    </w:p>
    <w:p w:rsidR="00A33859" w:rsidRPr="00A33859" w:rsidRDefault="00A3385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A33859" w:rsidRPr="00A33859" w:rsidRDefault="00E01315" w:rsidP="00A33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консультанта</w:t>
      </w:r>
      <w:r w:rsidR="00602DCB">
        <w:rPr>
          <w:sz w:val="28"/>
          <w:szCs w:val="28"/>
          <w:lang w:eastAsia="en-US"/>
        </w:rPr>
        <w:t xml:space="preserve"> отдела </w:t>
      </w:r>
      <w:r w:rsidR="00A33859" w:rsidRPr="00A33859">
        <w:rPr>
          <w:sz w:val="28"/>
          <w:szCs w:val="28"/>
        </w:rPr>
        <w:t>в соответствии с возложенными обязанностями:</w:t>
      </w:r>
    </w:p>
    <w:p w:rsidR="00B8719C" w:rsidRDefault="00B8719C" w:rsidP="00B8719C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8116A6">
        <w:rPr>
          <w:sz w:val="28"/>
          <w:szCs w:val="28"/>
        </w:rPr>
        <w:t>и</w:t>
      </w:r>
      <w:r>
        <w:rPr>
          <w:sz w:val="28"/>
          <w:szCs w:val="28"/>
        </w:rPr>
        <w:t xml:space="preserve">нимает участие в организации </w:t>
      </w:r>
      <w:r w:rsidR="008116A6">
        <w:rPr>
          <w:sz w:val="28"/>
          <w:szCs w:val="28"/>
        </w:rPr>
        <w:t xml:space="preserve">и проведении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массовых мероприятий: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 xml:space="preserve">- финальные соревнования по лыжным гонкам на призы Губернатора </w:t>
      </w:r>
      <w:proofErr w:type="gramStart"/>
      <w:r w:rsidRPr="00497F61">
        <w:rPr>
          <w:sz w:val="28"/>
        </w:rPr>
        <w:t>Саратовской</w:t>
      </w:r>
      <w:proofErr w:type="gramEnd"/>
      <w:r w:rsidRPr="00497F61">
        <w:rPr>
          <w:sz w:val="28"/>
        </w:rPr>
        <w:t xml:space="preserve"> области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>- в рамках Всероссийской массовой лыжной гонки «Лыжня России»;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>- универсиада образовательных организаций высшего образования области;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>- областные соревнования по баскетболу «КЭС-БАСКЕТ»;</w:t>
      </w:r>
    </w:p>
    <w:p w:rsidR="00B8719C" w:rsidRPr="00497F61" w:rsidRDefault="00B8719C" w:rsidP="00B8719C">
      <w:pPr>
        <w:jc w:val="both"/>
        <w:rPr>
          <w:bCs/>
          <w:sz w:val="28"/>
        </w:rPr>
      </w:pPr>
      <w:r w:rsidRPr="00497F61">
        <w:rPr>
          <w:bCs/>
          <w:sz w:val="28"/>
        </w:rPr>
        <w:t>- открытые Всероссийские массовые соревнования по конькобежному спорту «Лед надежды нашей - 2017»;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>- областной турнир юных футболистов «Кожаный мяч»;</w:t>
      </w:r>
    </w:p>
    <w:p w:rsidR="00B8719C" w:rsidRPr="00497F61" w:rsidRDefault="00B8719C" w:rsidP="00B8719C">
      <w:pPr>
        <w:jc w:val="both"/>
        <w:rPr>
          <w:sz w:val="28"/>
        </w:rPr>
      </w:pPr>
      <w:r w:rsidRPr="00497F61">
        <w:rPr>
          <w:sz w:val="28"/>
        </w:rPr>
        <w:t>- областной турнир по футболу среди дворовых команд на Кубок Губернатора области;</w:t>
      </w:r>
    </w:p>
    <w:p w:rsidR="00B8719C" w:rsidRDefault="00B8719C" w:rsidP="00B8719C">
      <w:pPr>
        <w:jc w:val="both"/>
        <w:rPr>
          <w:sz w:val="28"/>
        </w:rPr>
      </w:pPr>
      <w:r w:rsidRPr="00497F61">
        <w:rPr>
          <w:sz w:val="28"/>
        </w:rPr>
        <w:t>- Всероссийские массовые соревнования по уличному баскетболу «Оранжевый мяч»</w:t>
      </w:r>
      <w:r>
        <w:rPr>
          <w:sz w:val="28"/>
        </w:rPr>
        <w:t>;</w:t>
      </w:r>
    </w:p>
    <w:p w:rsidR="00B8719C" w:rsidRDefault="006E19AD" w:rsidP="00B8719C">
      <w:pPr>
        <w:jc w:val="both"/>
        <w:rPr>
          <w:sz w:val="28"/>
        </w:rPr>
      </w:pPr>
      <w:r>
        <w:rPr>
          <w:sz w:val="28"/>
        </w:rPr>
        <w:t>-</w:t>
      </w:r>
      <w:r w:rsidR="00B8719C">
        <w:rPr>
          <w:sz w:val="28"/>
        </w:rPr>
        <w:t xml:space="preserve">готовит приказы по организации и проведении мероприятий; </w:t>
      </w:r>
    </w:p>
    <w:p w:rsidR="00B8719C" w:rsidRDefault="006E19AD" w:rsidP="006E19AD">
      <w:pPr>
        <w:jc w:val="both"/>
        <w:rPr>
          <w:sz w:val="28"/>
        </w:rPr>
      </w:pPr>
      <w:r>
        <w:rPr>
          <w:sz w:val="28"/>
        </w:rPr>
        <w:t>-</w:t>
      </w:r>
      <w:r w:rsidR="00B8719C">
        <w:rPr>
          <w:sz w:val="28"/>
        </w:rPr>
        <w:t>разрабатывает ежегодно план мероприятий по поэтапному внедрению Всероссийского физкультурно-спортивного комплекса «Готов к труду и обороне» (ГТО) на территории Саратовской области;</w:t>
      </w:r>
    </w:p>
    <w:p w:rsidR="00B8719C" w:rsidRDefault="006E19AD" w:rsidP="006E19AD">
      <w:pPr>
        <w:jc w:val="both"/>
        <w:rPr>
          <w:sz w:val="28"/>
        </w:rPr>
      </w:pPr>
      <w:r>
        <w:rPr>
          <w:sz w:val="28"/>
        </w:rPr>
        <w:t>-</w:t>
      </w:r>
      <w:r w:rsidR="00B8719C">
        <w:rPr>
          <w:sz w:val="28"/>
        </w:rPr>
        <w:t>разрабатывает нормативно правовые акты, направленные на реализацию Всероссийского физкультурно-спортивного комплекса «Готов к труду и обороне» (ГТО);</w:t>
      </w:r>
    </w:p>
    <w:p w:rsidR="00B8719C" w:rsidRDefault="006E19AD" w:rsidP="006E19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19C" w:rsidRPr="0089446F">
        <w:rPr>
          <w:sz w:val="28"/>
          <w:szCs w:val="28"/>
        </w:rPr>
        <w:t>готовит информационные справки по вопросам массового спорта, физической культуры и другим, относящимся к компетенции отдела;</w:t>
      </w:r>
    </w:p>
    <w:p w:rsidR="00B8719C" w:rsidRDefault="00B8719C" w:rsidP="006E19AD">
      <w:pPr>
        <w:jc w:val="both"/>
        <w:rPr>
          <w:bCs/>
          <w:iCs/>
          <w:color w:val="000000"/>
          <w:sz w:val="28"/>
          <w:szCs w:val="28"/>
        </w:rPr>
      </w:pPr>
      <w:r w:rsidRPr="0089446F">
        <w:rPr>
          <w:bCs/>
          <w:iCs/>
          <w:color w:val="000000"/>
          <w:sz w:val="28"/>
          <w:szCs w:val="28"/>
        </w:rPr>
        <w:t>готовит ответы на  обращения граждан и организаций по вопросам, входящим в компетенцию отдела;</w:t>
      </w:r>
    </w:p>
    <w:p w:rsidR="00B8719C" w:rsidRPr="0089446F" w:rsidRDefault="006E19AD" w:rsidP="006E19AD">
      <w:pPr>
        <w:pStyle w:val="ab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B8719C">
        <w:rPr>
          <w:bCs/>
          <w:iCs/>
          <w:color w:val="000000"/>
          <w:sz w:val="28"/>
          <w:szCs w:val="28"/>
        </w:rPr>
        <w:t>организ</w:t>
      </w:r>
      <w:r w:rsidR="008116A6">
        <w:rPr>
          <w:bCs/>
          <w:iCs/>
          <w:color w:val="000000"/>
          <w:sz w:val="28"/>
          <w:szCs w:val="28"/>
        </w:rPr>
        <w:t>ует</w:t>
      </w:r>
      <w:r w:rsidR="00B8719C">
        <w:rPr>
          <w:bCs/>
          <w:iCs/>
          <w:color w:val="000000"/>
          <w:sz w:val="28"/>
          <w:szCs w:val="28"/>
        </w:rPr>
        <w:t xml:space="preserve"> взаимодействие с администрациями муниципальных районов области по вопросам </w:t>
      </w:r>
      <w:r w:rsidR="00B8719C" w:rsidRPr="0089446F">
        <w:rPr>
          <w:bCs/>
          <w:iCs/>
          <w:color w:val="000000"/>
          <w:sz w:val="28"/>
          <w:szCs w:val="28"/>
        </w:rPr>
        <w:t>организации физкультурно-оздоровительной и спортивно-массовой работы в сельской местности;</w:t>
      </w:r>
    </w:p>
    <w:p w:rsidR="00B8719C" w:rsidRPr="0089446F" w:rsidRDefault="006E19AD" w:rsidP="006E19AD">
      <w:pPr>
        <w:pStyle w:val="ab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B8719C" w:rsidRPr="0089446F">
        <w:rPr>
          <w:bCs/>
          <w:sz w:val="28"/>
          <w:szCs w:val="28"/>
        </w:rPr>
        <w:t>организует информационно-аналитическое обеспечение деятельности отдела;</w:t>
      </w:r>
    </w:p>
    <w:p w:rsidR="00B8719C" w:rsidRDefault="006E19AD" w:rsidP="006E19AD">
      <w:pPr>
        <w:pStyle w:val="ab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B8719C">
        <w:rPr>
          <w:bCs/>
          <w:iCs/>
          <w:color w:val="000000"/>
          <w:sz w:val="28"/>
          <w:szCs w:val="28"/>
        </w:rPr>
        <w:t xml:space="preserve">организует совещания, заседания по </w:t>
      </w:r>
      <w:proofErr w:type="gramStart"/>
      <w:r w:rsidR="00B8719C">
        <w:rPr>
          <w:bCs/>
          <w:iCs/>
          <w:color w:val="000000"/>
          <w:sz w:val="28"/>
          <w:szCs w:val="28"/>
        </w:rPr>
        <w:t>вопросам</w:t>
      </w:r>
      <w:proofErr w:type="gramEnd"/>
      <w:r w:rsidR="00B8719C">
        <w:rPr>
          <w:bCs/>
          <w:iCs/>
          <w:color w:val="000000"/>
          <w:sz w:val="28"/>
          <w:szCs w:val="28"/>
        </w:rPr>
        <w:t xml:space="preserve"> входящим в компетенцию отдела</w:t>
      </w:r>
      <w:r w:rsidR="004C7DC5">
        <w:rPr>
          <w:bCs/>
          <w:iCs/>
          <w:color w:val="000000"/>
          <w:sz w:val="28"/>
          <w:szCs w:val="28"/>
        </w:rPr>
        <w:t>;</w:t>
      </w:r>
    </w:p>
    <w:p w:rsidR="00B8719C" w:rsidRPr="0089446F" w:rsidRDefault="006E19AD" w:rsidP="006E19AD">
      <w:pPr>
        <w:pStyle w:val="ab"/>
        <w:spacing w:after="0"/>
        <w:ind w:left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="004C7DC5">
        <w:rPr>
          <w:bCs/>
          <w:iCs/>
          <w:color w:val="000000"/>
          <w:sz w:val="28"/>
          <w:szCs w:val="28"/>
        </w:rPr>
        <w:t xml:space="preserve">готовит информацию по </w:t>
      </w:r>
      <w:r w:rsidR="00B8719C" w:rsidRPr="0089446F">
        <w:rPr>
          <w:bCs/>
          <w:iCs/>
          <w:color w:val="000000"/>
          <w:sz w:val="28"/>
          <w:szCs w:val="28"/>
        </w:rPr>
        <w:t>статистически</w:t>
      </w:r>
      <w:r w:rsidR="004C7DC5">
        <w:rPr>
          <w:bCs/>
          <w:iCs/>
          <w:color w:val="000000"/>
          <w:sz w:val="28"/>
          <w:szCs w:val="28"/>
        </w:rPr>
        <w:t>м</w:t>
      </w:r>
      <w:r w:rsidR="00B8719C" w:rsidRPr="0089446F">
        <w:rPr>
          <w:bCs/>
          <w:iCs/>
          <w:color w:val="000000"/>
          <w:sz w:val="28"/>
          <w:szCs w:val="28"/>
        </w:rPr>
        <w:t xml:space="preserve"> отчет</w:t>
      </w:r>
      <w:r w:rsidR="004C7DC5">
        <w:rPr>
          <w:bCs/>
          <w:iCs/>
          <w:color w:val="000000"/>
          <w:sz w:val="28"/>
          <w:szCs w:val="28"/>
        </w:rPr>
        <w:t>ам</w:t>
      </w:r>
      <w:r w:rsidR="00B8719C" w:rsidRPr="0089446F">
        <w:rPr>
          <w:bCs/>
          <w:iCs/>
          <w:color w:val="000000"/>
          <w:sz w:val="28"/>
          <w:szCs w:val="28"/>
        </w:rPr>
        <w:t xml:space="preserve"> по форме 1ФК и 3АФК;</w:t>
      </w:r>
    </w:p>
    <w:p w:rsidR="00B8719C" w:rsidRPr="0089446F" w:rsidRDefault="006E19AD" w:rsidP="006E19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19C" w:rsidRPr="0089446F">
        <w:rPr>
          <w:sz w:val="28"/>
          <w:szCs w:val="28"/>
        </w:rPr>
        <w:t xml:space="preserve">уведомляет представителя нанимателя (работодателя) о фактах обращения в целях склонения государственного гражданского служащего </w:t>
      </w:r>
      <w:proofErr w:type="gramStart"/>
      <w:r w:rsidR="00B8719C" w:rsidRPr="0089446F">
        <w:rPr>
          <w:sz w:val="28"/>
          <w:szCs w:val="28"/>
        </w:rPr>
        <w:t>Саратовской</w:t>
      </w:r>
      <w:proofErr w:type="gramEnd"/>
      <w:r w:rsidR="00B8719C" w:rsidRPr="0089446F">
        <w:rPr>
          <w:sz w:val="28"/>
          <w:szCs w:val="28"/>
        </w:rPr>
        <w:t xml:space="preserve"> области к совершению коррупционных правонарушений;</w:t>
      </w:r>
    </w:p>
    <w:p w:rsidR="00B8719C" w:rsidRPr="0089446F" w:rsidRDefault="006E19AD" w:rsidP="00B871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19C" w:rsidRPr="0089446F">
        <w:rPr>
          <w:sz w:val="28"/>
          <w:szCs w:val="28"/>
        </w:rPr>
        <w:t>в течение двух лет после увольнения с государственной гражданской службы обязан при заключении трудовых договоров сообщать представителю нанимателя сведения о последнем месте работы;</w:t>
      </w:r>
    </w:p>
    <w:p w:rsidR="00B8719C" w:rsidRPr="003E24D0" w:rsidRDefault="006E19AD" w:rsidP="006E19AD">
      <w:pPr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 w:rsidR="00B8719C" w:rsidRPr="0089446F">
        <w:rPr>
          <w:sz w:val="28"/>
          <w:szCs w:val="28"/>
        </w:rPr>
        <w:t>исполняет иные обязанности, предусмотренные ст. 15 Федерального закона от 27.07.2005 года № 79-ФЗ «О государственной гражданской службе».</w:t>
      </w:r>
    </w:p>
    <w:p w:rsidR="00B8719C" w:rsidRPr="000E4570" w:rsidRDefault="00B8719C" w:rsidP="006E19AD">
      <w:pPr>
        <w:jc w:val="both"/>
        <w:rPr>
          <w:sz w:val="28"/>
          <w:szCs w:val="28"/>
        </w:rPr>
      </w:pPr>
      <w:r w:rsidRPr="000E4570">
        <w:rPr>
          <w:sz w:val="28"/>
          <w:szCs w:val="28"/>
        </w:rPr>
        <w:t xml:space="preserve"> </w:t>
      </w:r>
      <w:r w:rsidR="006E19AD">
        <w:rPr>
          <w:sz w:val="28"/>
          <w:szCs w:val="28"/>
        </w:rPr>
        <w:t>-</w:t>
      </w:r>
      <w:r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B8719C" w:rsidRPr="0052453C" w:rsidRDefault="006E19AD" w:rsidP="006E19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B8719C" w:rsidRPr="0052453C">
        <w:rPr>
          <w:rFonts w:eastAsia="Calibri"/>
          <w:bCs/>
          <w:sz w:val="28"/>
          <w:szCs w:val="28"/>
          <w:lang w:eastAsia="en-US"/>
        </w:rPr>
        <w:t>принимает меры по недопущению любой возможности возникновения конфликта интересов;</w:t>
      </w:r>
    </w:p>
    <w:p w:rsidR="00B8719C" w:rsidRPr="0052453C" w:rsidRDefault="00B8719C" w:rsidP="006E19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6E19AD">
        <w:rPr>
          <w:rFonts w:eastAsia="Calibri"/>
          <w:sz w:val="28"/>
          <w:szCs w:val="28"/>
        </w:rPr>
        <w:t>-</w:t>
      </w:r>
      <w:r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B8719C" w:rsidRPr="0052453C" w:rsidRDefault="00B8719C" w:rsidP="006E19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 xml:space="preserve"> </w:t>
      </w:r>
      <w:r w:rsidR="006E19AD">
        <w:rPr>
          <w:rFonts w:eastAsia="Calibri"/>
          <w:sz w:val="28"/>
          <w:szCs w:val="28"/>
        </w:rPr>
        <w:t>-</w:t>
      </w:r>
      <w:r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B8719C" w:rsidRPr="0052453C" w:rsidRDefault="00B8719C" w:rsidP="006E19A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  <w:r w:rsidR="006E19AD">
        <w:rPr>
          <w:sz w:val="28"/>
          <w:szCs w:val="28"/>
        </w:rPr>
        <w:t>-</w:t>
      </w:r>
      <w:r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</w:t>
      </w:r>
      <w:r w:rsidR="006E19AD">
        <w:rPr>
          <w:sz w:val="28"/>
          <w:szCs w:val="28"/>
        </w:rPr>
        <w:t>.</w:t>
      </w:r>
    </w:p>
    <w:p w:rsidR="00B8719C" w:rsidRDefault="00B8719C" w:rsidP="006E19AD">
      <w:pPr>
        <w:jc w:val="both"/>
        <w:rPr>
          <w:sz w:val="28"/>
          <w:szCs w:val="28"/>
        </w:rPr>
      </w:pPr>
      <w:r w:rsidRPr="0052453C">
        <w:rPr>
          <w:sz w:val="28"/>
          <w:szCs w:val="28"/>
        </w:rPr>
        <w:t xml:space="preserve"> </w:t>
      </w:r>
    </w:p>
    <w:p w:rsidR="00A33859" w:rsidRPr="00A33859" w:rsidRDefault="00A33859" w:rsidP="006E19AD">
      <w:pPr>
        <w:spacing w:line="310" w:lineRule="exact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 w:rsidR="00E25FC6"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33859">
        <w:rPr>
          <w:rFonts w:eastAsia="Calibri"/>
          <w:sz w:val="28"/>
          <w:szCs w:val="28"/>
          <w:lang w:eastAsia="en-US"/>
        </w:rPr>
        <w:t xml:space="preserve">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</w:t>
      </w:r>
      <w:r w:rsidRPr="00A33859">
        <w:rPr>
          <w:rFonts w:eastAsia="Calibri"/>
          <w:sz w:val="28"/>
          <w:szCs w:val="28"/>
          <w:lang w:eastAsia="en-US"/>
        </w:rPr>
        <w:lastRenderedPageBreak/>
        <w:t>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  <w:proofErr w:type="gramEnd"/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7.1. Перечень вопросов, по которым государственный гражданский служащий области вправе участвовать в подготовке проектов </w:t>
      </w:r>
      <w:r w:rsidRPr="00A33859">
        <w:rPr>
          <w:rFonts w:eastAsia="Calibri"/>
          <w:b/>
          <w:sz w:val="28"/>
          <w:szCs w:val="28"/>
          <w:lang w:eastAsia="en-US"/>
        </w:rPr>
        <w:lastRenderedPageBreak/>
        <w:t>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 w:rsidR="00E25FC6"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602DCB" w:rsidRDefault="00602DCB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E01315">
        <w:rPr>
          <w:sz w:val="28"/>
          <w:szCs w:val="28"/>
        </w:rPr>
        <w:t>консультант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</w:t>
      </w:r>
      <w:proofErr w:type="gramStart"/>
      <w:r w:rsidRPr="00A33859">
        <w:rPr>
          <w:b/>
          <w:bCs/>
          <w:sz w:val="28"/>
          <w:szCs w:val="28"/>
        </w:rPr>
        <w:t>,  а</w:t>
      </w:r>
      <w:proofErr w:type="gramEnd"/>
      <w:r w:rsidRPr="00A33859">
        <w:rPr>
          <w:b/>
          <w:bCs/>
          <w:sz w:val="28"/>
          <w:szCs w:val="28"/>
        </w:rPr>
        <w:t xml:space="preserve">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lastRenderedPageBreak/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39"/>
      </w:tblGrid>
      <w:tr w:rsidR="00A33859" w:rsidRPr="00A33859" w:rsidTr="0052453C"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4C7DC5" w:rsidTr="0052453C">
        <w:tc>
          <w:tcPr>
            <w:tcW w:w="3708" w:type="dxa"/>
          </w:tcPr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4C7DC5" w:rsidRDefault="00A33859" w:rsidP="00C0110D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4C7DC5" w:rsidTr="0052453C">
        <w:trPr>
          <w:trHeight w:val="592"/>
        </w:trPr>
        <w:tc>
          <w:tcPr>
            <w:tcW w:w="3708" w:type="dxa"/>
          </w:tcPr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 w:rsidRPr="004C7DC5">
              <w:rPr>
                <w:sz w:val="26"/>
                <w:szCs w:val="26"/>
              </w:rPr>
              <w:t>служебным вопросам</w:t>
            </w:r>
          </w:p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4C7DC5" w:rsidTr="004156F2">
        <w:tc>
          <w:tcPr>
            <w:tcW w:w="3708" w:type="dxa"/>
          </w:tcPr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4C7DC5" w:rsidRDefault="00C0110D" w:rsidP="00C0110D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4C7DC5" w:rsidTr="004156F2">
        <w:tc>
          <w:tcPr>
            <w:tcW w:w="3708" w:type="dxa"/>
          </w:tcPr>
          <w:p w:rsidR="00A33859" w:rsidRPr="004C7DC5" w:rsidRDefault="00A33859" w:rsidP="00A33859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4C7DC5" w:rsidRDefault="00020AAB" w:rsidP="00020AAB">
            <w:pPr>
              <w:jc w:val="both"/>
              <w:rPr>
                <w:sz w:val="26"/>
                <w:szCs w:val="26"/>
              </w:rPr>
            </w:pPr>
            <w:r w:rsidRPr="004C7DC5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A33859" w:rsidRPr="004C7DC5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Pr="004C7DC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Pr="004C7DC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4C7DC5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4C7DC5">
        <w:rPr>
          <w:b/>
          <w:bCs/>
          <w:sz w:val="28"/>
          <w:szCs w:val="28"/>
          <w:lang w:val="en-US"/>
        </w:rPr>
        <w:t>X</w:t>
      </w:r>
      <w:r w:rsidRPr="004C7DC5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4C7DC5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rPr>
          <w:sz w:val="28"/>
          <w:szCs w:val="28"/>
        </w:rPr>
      </w:pPr>
      <w:r w:rsidRPr="004C7DC5">
        <w:rPr>
          <w:sz w:val="28"/>
          <w:szCs w:val="28"/>
        </w:rPr>
        <w:t xml:space="preserve"> Государственные услуги не оказываются.</w:t>
      </w:r>
    </w:p>
    <w:p w:rsidR="00A33859" w:rsidRPr="00A33859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производительность (объем </w:t>
      </w:r>
      <w:proofErr w:type="gramStart"/>
      <w:r w:rsidRPr="00A33859">
        <w:rPr>
          <w:rFonts w:eastAsia="Calibri"/>
          <w:bCs/>
          <w:sz w:val="28"/>
          <w:szCs w:val="28"/>
        </w:rPr>
        <w:t>выполненной</w:t>
      </w:r>
      <w:proofErr w:type="gramEnd"/>
      <w:r w:rsidRPr="00A33859">
        <w:rPr>
          <w:rFonts w:eastAsia="Calibri"/>
          <w:bCs/>
          <w:sz w:val="28"/>
          <w:szCs w:val="28"/>
        </w:rPr>
        <w:t xml:space="preserve">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lastRenderedPageBreak/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A33859" w:rsidRPr="00A33859" w:rsidRDefault="00A33859" w:rsidP="00A33859">
      <w:pPr>
        <w:jc w:val="both"/>
        <w:rPr>
          <w:sz w:val="28"/>
          <w:szCs w:val="28"/>
          <w:lang w:eastAsia="en-US"/>
        </w:rPr>
      </w:pPr>
    </w:p>
    <w:p w:rsidR="0052453C" w:rsidRDefault="00020AAB" w:rsidP="00A33859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52453C" w:rsidRDefault="0052453C" w:rsidP="00A33859">
      <w:pPr>
        <w:jc w:val="both"/>
        <w:rPr>
          <w:b/>
          <w:sz w:val="28"/>
          <w:szCs w:val="28"/>
          <w:lang w:eastAsia="en-US"/>
        </w:rPr>
      </w:pPr>
    </w:p>
    <w:p w:rsidR="00E25FC6" w:rsidRDefault="00E25FC6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Первый з</w:t>
      </w:r>
      <w:r w:rsidR="00020AAB" w:rsidRPr="00020AAB">
        <w:rPr>
          <w:b/>
          <w:sz w:val="28"/>
          <w:szCs w:val="28"/>
          <w:lang w:eastAsia="en-US"/>
        </w:rPr>
        <w:t>аместитель министра</w:t>
      </w:r>
      <w:r w:rsidR="00602DCB">
        <w:rPr>
          <w:b/>
          <w:sz w:val="28"/>
          <w:szCs w:val="28"/>
          <w:lang w:eastAsia="en-US"/>
        </w:rPr>
        <w:t xml:space="preserve"> </w:t>
      </w:r>
    </w:p>
    <w:p w:rsidR="00602DCB" w:rsidRDefault="00602DCB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молодежной политики</w:t>
      </w:r>
      <w:r w:rsidR="006E19AD">
        <w:rPr>
          <w:b/>
          <w:sz w:val="28"/>
          <w:szCs w:val="28"/>
          <w:lang w:eastAsia="en-US"/>
        </w:rPr>
        <w:t xml:space="preserve"> и</w:t>
      </w:r>
    </w:p>
    <w:p w:rsidR="00A33859" w:rsidRDefault="00602DCB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спорта Саратовской области </w:t>
      </w:r>
      <w:r w:rsidR="00E25FC6">
        <w:rPr>
          <w:b/>
          <w:sz w:val="28"/>
          <w:szCs w:val="28"/>
          <w:lang w:eastAsia="en-US"/>
        </w:rPr>
        <w:t xml:space="preserve">        </w:t>
      </w:r>
      <w:r w:rsidR="006E19AD">
        <w:rPr>
          <w:b/>
          <w:sz w:val="28"/>
          <w:szCs w:val="28"/>
          <w:lang w:eastAsia="en-US"/>
        </w:rPr>
        <w:t xml:space="preserve">                </w:t>
      </w:r>
      <w:r w:rsidR="00020AAB">
        <w:rPr>
          <w:b/>
          <w:sz w:val="28"/>
          <w:szCs w:val="28"/>
          <w:lang w:eastAsia="en-US"/>
        </w:rPr>
        <w:t>________</w:t>
      </w:r>
      <w:r w:rsidR="0052453C">
        <w:rPr>
          <w:b/>
          <w:sz w:val="28"/>
          <w:szCs w:val="28"/>
          <w:lang w:eastAsia="en-US"/>
        </w:rPr>
        <w:t xml:space="preserve">      </w:t>
      </w:r>
      <w:r w:rsidR="00897740">
        <w:rPr>
          <w:b/>
          <w:sz w:val="28"/>
          <w:szCs w:val="28"/>
          <w:lang w:eastAsia="en-US"/>
        </w:rPr>
        <w:t>А.В. Козлов</w:t>
      </w:r>
    </w:p>
    <w:p w:rsidR="00E01315" w:rsidRDefault="00E01315" w:rsidP="00602DCB">
      <w:pPr>
        <w:jc w:val="both"/>
        <w:rPr>
          <w:b/>
          <w:sz w:val="28"/>
          <w:szCs w:val="28"/>
          <w:lang w:eastAsia="en-US"/>
        </w:rPr>
      </w:pPr>
    </w:p>
    <w:p w:rsidR="00E01315" w:rsidRDefault="006E19AD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="00E01315">
        <w:rPr>
          <w:b/>
          <w:sz w:val="28"/>
          <w:szCs w:val="28"/>
          <w:lang w:eastAsia="en-US"/>
        </w:rPr>
        <w:t>ачальник отдела физкультурно-массовой</w:t>
      </w:r>
    </w:p>
    <w:p w:rsidR="00E01315" w:rsidRDefault="00E01315" w:rsidP="00602D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работы министерства молодежной политики </w:t>
      </w:r>
    </w:p>
    <w:p w:rsidR="00A33859" w:rsidRPr="00A33859" w:rsidRDefault="006E19AD" w:rsidP="00A3385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 </w:t>
      </w:r>
      <w:r w:rsidR="00E01315">
        <w:rPr>
          <w:b/>
          <w:sz w:val="28"/>
          <w:szCs w:val="28"/>
          <w:lang w:eastAsia="en-US"/>
        </w:rPr>
        <w:t xml:space="preserve">спорта области                                </w:t>
      </w:r>
      <w:r>
        <w:rPr>
          <w:b/>
          <w:sz w:val="28"/>
          <w:szCs w:val="28"/>
          <w:lang w:eastAsia="en-US"/>
        </w:rPr>
        <w:t xml:space="preserve">               </w:t>
      </w:r>
      <w:r w:rsidR="00E01315">
        <w:rPr>
          <w:b/>
          <w:sz w:val="28"/>
          <w:szCs w:val="28"/>
          <w:lang w:eastAsia="en-US"/>
        </w:rPr>
        <w:t>__________Д.П. Точилкин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0"/>
        <w:gridCol w:w="4790"/>
      </w:tblGrid>
      <w:tr w:rsidR="00A33859" w:rsidRPr="00A33859" w:rsidTr="004156F2"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4156F2">
        <w:tc>
          <w:tcPr>
            <w:tcW w:w="4921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32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9E4EBF" w:rsidRPr="00A33859" w:rsidRDefault="009E4EBF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</w:p>
    <w:p w:rsidR="006E19AD" w:rsidRDefault="006E19AD" w:rsidP="00A33859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8116A6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8116A6" w:rsidRPr="00A33859" w:rsidRDefault="008116A6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33859">
              <w:rPr>
                <w:b/>
              </w:rPr>
              <w:t>п</w:t>
            </w:r>
            <w:proofErr w:type="gramEnd"/>
            <w:r w:rsidRPr="00A33859">
              <w:rPr>
                <w:b/>
              </w:rPr>
              <w:t>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6" w:rsidRDefault="00694446">
      <w:r>
        <w:separator/>
      </w:r>
    </w:p>
  </w:endnote>
  <w:endnote w:type="continuationSeparator" w:id="0">
    <w:p w:rsidR="00694446" w:rsidRDefault="006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6" w:rsidRDefault="00694446">
      <w:r>
        <w:separator/>
      </w:r>
    </w:p>
  </w:footnote>
  <w:footnote w:type="continuationSeparator" w:id="0">
    <w:p w:rsidR="00694446" w:rsidRDefault="0069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651"/>
    <w:rsid w:val="00000054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E4570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468C"/>
    <w:rsid w:val="001413BB"/>
    <w:rsid w:val="001417AD"/>
    <w:rsid w:val="00141B0B"/>
    <w:rsid w:val="00155A77"/>
    <w:rsid w:val="00160784"/>
    <w:rsid w:val="001672E5"/>
    <w:rsid w:val="0017570A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41BE"/>
    <w:rsid w:val="00294F83"/>
    <w:rsid w:val="002A15B2"/>
    <w:rsid w:val="002A314F"/>
    <w:rsid w:val="002A3A9A"/>
    <w:rsid w:val="002A7F17"/>
    <w:rsid w:val="002B247E"/>
    <w:rsid w:val="002B284A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21236"/>
    <w:rsid w:val="00322C67"/>
    <w:rsid w:val="00327298"/>
    <w:rsid w:val="003276AE"/>
    <w:rsid w:val="0033768E"/>
    <w:rsid w:val="00351C97"/>
    <w:rsid w:val="0035389C"/>
    <w:rsid w:val="00356ABB"/>
    <w:rsid w:val="003575EA"/>
    <w:rsid w:val="003615B5"/>
    <w:rsid w:val="00365496"/>
    <w:rsid w:val="003674F6"/>
    <w:rsid w:val="00371E59"/>
    <w:rsid w:val="00377AD5"/>
    <w:rsid w:val="0038348B"/>
    <w:rsid w:val="00386939"/>
    <w:rsid w:val="0039456A"/>
    <w:rsid w:val="003A0135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50B44"/>
    <w:rsid w:val="00454A8E"/>
    <w:rsid w:val="00455C02"/>
    <w:rsid w:val="0046540E"/>
    <w:rsid w:val="00467A58"/>
    <w:rsid w:val="00467CC6"/>
    <w:rsid w:val="00473400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C7DC5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2060E"/>
    <w:rsid w:val="00521359"/>
    <w:rsid w:val="0052453C"/>
    <w:rsid w:val="005279C5"/>
    <w:rsid w:val="005307AF"/>
    <w:rsid w:val="00532D04"/>
    <w:rsid w:val="00535D7D"/>
    <w:rsid w:val="005421B0"/>
    <w:rsid w:val="00544BB7"/>
    <w:rsid w:val="00545593"/>
    <w:rsid w:val="00560255"/>
    <w:rsid w:val="0056297C"/>
    <w:rsid w:val="00573317"/>
    <w:rsid w:val="00573963"/>
    <w:rsid w:val="005805E1"/>
    <w:rsid w:val="005816BC"/>
    <w:rsid w:val="00594A0A"/>
    <w:rsid w:val="005B1DDD"/>
    <w:rsid w:val="005B7EE1"/>
    <w:rsid w:val="005B7EFD"/>
    <w:rsid w:val="005C2D42"/>
    <w:rsid w:val="005C4C7B"/>
    <w:rsid w:val="005C4E80"/>
    <w:rsid w:val="005C74E2"/>
    <w:rsid w:val="005D369F"/>
    <w:rsid w:val="005D50AE"/>
    <w:rsid w:val="005E12D5"/>
    <w:rsid w:val="005E307A"/>
    <w:rsid w:val="005E3BDB"/>
    <w:rsid w:val="005E4C56"/>
    <w:rsid w:val="005E77E2"/>
    <w:rsid w:val="005F4067"/>
    <w:rsid w:val="005F591B"/>
    <w:rsid w:val="005F7C8F"/>
    <w:rsid w:val="006003EC"/>
    <w:rsid w:val="00602DA0"/>
    <w:rsid w:val="00602DCB"/>
    <w:rsid w:val="00606D5D"/>
    <w:rsid w:val="00611D34"/>
    <w:rsid w:val="00613057"/>
    <w:rsid w:val="00621416"/>
    <w:rsid w:val="00622933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94446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19AD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40C0D"/>
    <w:rsid w:val="00742EB2"/>
    <w:rsid w:val="007447BB"/>
    <w:rsid w:val="00760ED2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E1925"/>
    <w:rsid w:val="007E2F10"/>
    <w:rsid w:val="007E55AF"/>
    <w:rsid w:val="007E6487"/>
    <w:rsid w:val="007E6553"/>
    <w:rsid w:val="007E7662"/>
    <w:rsid w:val="007F58BA"/>
    <w:rsid w:val="00804E17"/>
    <w:rsid w:val="008116A6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7E3"/>
    <w:rsid w:val="00887EA3"/>
    <w:rsid w:val="00892801"/>
    <w:rsid w:val="008949E9"/>
    <w:rsid w:val="00897740"/>
    <w:rsid w:val="008A37F1"/>
    <w:rsid w:val="008A4B2F"/>
    <w:rsid w:val="008A4E63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090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74536"/>
    <w:rsid w:val="00B7699B"/>
    <w:rsid w:val="00B81130"/>
    <w:rsid w:val="00B84827"/>
    <w:rsid w:val="00B8719C"/>
    <w:rsid w:val="00B95546"/>
    <w:rsid w:val="00BA7C6E"/>
    <w:rsid w:val="00BA7F25"/>
    <w:rsid w:val="00BB4231"/>
    <w:rsid w:val="00BC48D7"/>
    <w:rsid w:val="00BC5AE9"/>
    <w:rsid w:val="00BD00B9"/>
    <w:rsid w:val="00BD0672"/>
    <w:rsid w:val="00BD35D2"/>
    <w:rsid w:val="00BE6340"/>
    <w:rsid w:val="00BF1E8B"/>
    <w:rsid w:val="00BF785C"/>
    <w:rsid w:val="00C0110D"/>
    <w:rsid w:val="00C06D2C"/>
    <w:rsid w:val="00C07D5F"/>
    <w:rsid w:val="00C15CB7"/>
    <w:rsid w:val="00C262A0"/>
    <w:rsid w:val="00C36EE9"/>
    <w:rsid w:val="00C3726B"/>
    <w:rsid w:val="00C37F43"/>
    <w:rsid w:val="00C400A6"/>
    <w:rsid w:val="00C43DCF"/>
    <w:rsid w:val="00C5008C"/>
    <w:rsid w:val="00C519EA"/>
    <w:rsid w:val="00C52BA3"/>
    <w:rsid w:val="00C549B8"/>
    <w:rsid w:val="00C6370F"/>
    <w:rsid w:val="00C669BC"/>
    <w:rsid w:val="00C732A0"/>
    <w:rsid w:val="00C76B15"/>
    <w:rsid w:val="00C8038C"/>
    <w:rsid w:val="00C87EC9"/>
    <w:rsid w:val="00C94BB7"/>
    <w:rsid w:val="00C95203"/>
    <w:rsid w:val="00C9706F"/>
    <w:rsid w:val="00CB57DD"/>
    <w:rsid w:val="00CC163B"/>
    <w:rsid w:val="00CC33EB"/>
    <w:rsid w:val="00CC4AFF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3367"/>
    <w:rsid w:val="00D27B69"/>
    <w:rsid w:val="00D33080"/>
    <w:rsid w:val="00D35438"/>
    <w:rsid w:val="00D4069C"/>
    <w:rsid w:val="00D40B96"/>
    <w:rsid w:val="00D46168"/>
    <w:rsid w:val="00D46FE0"/>
    <w:rsid w:val="00D4759C"/>
    <w:rsid w:val="00D538CE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4363"/>
    <w:rsid w:val="00DA519C"/>
    <w:rsid w:val="00DB3F02"/>
    <w:rsid w:val="00DB40E3"/>
    <w:rsid w:val="00DB4221"/>
    <w:rsid w:val="00DB479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01315"/>
    <w:rsid w:val="00E10DF0"/>
    <w:rsid w:val="00E11AAB"/>
    <w:rsid w:val="00E12668"/>
    <w:rsid w:val="00E12EAC"/>
    <w:rsid w:val="00E15436"/>
    <w:rsid w:val="00E177CA"/>
    <w:rsid w:val="00E2325C"/>
    <w:rsid w:val="00E23A27"/>
    <w:rsid w:val="00E25FC6"/>
    <w:rsid w:val="00E319E9"/>
    <w:rsid w:val="00E31F61"/>
    <w:rsid w:val="00E35ADE"/>
    <w:rsid w:val="00E44F09"/>
    <w:rsid w:val="00E47C3C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86DFE"/>
    <w:rsid w:val="00F90F90"/>
    <w:rsid w:val="00F93548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E0BE7"/>
    <w:rsid w:val="00FE35BE"/>
    <w:rsid w:val="00FE55AD"/>
    <w:rsid w:val="00FF263A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Verona" w:hAnsi="Verona"/>
      <w:sz w:val="20"/>
      <w:szCs w:val="20"/>
      <w:lang w:eastAsia="en-US"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Times New Roman CYR" w:eastAsia="Calibri" w:hAnsi="Times New Roman CYR" w:cs="Times New Roman CYR"/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99"/>
    <w:qFormat/>
    <w:rsid w:val="001F06DF"/>
    <w:pPr>
      <w:ind w:left="720"/>
      <w:contextualSpacing/>
    </w:pPr>
  </w:style>
  <w:style w:type="paragraph" w:customStyle="1" w:styleId="21">
    <w:name w:val="Основной текст 21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73A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E4570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E457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DB8C-CF93-43F2-8CD1-879D081B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Links>
    <vt:vector size="24" baseType="variant">
      <vt:variant>
        <vt:i4>5570586</vt:i4>
      </vt:variant>
      <vt:variant>
        <vt:i4>9</vt:i4>
      </vt:variant>
      <vt:variant>
        <vt:i4>0</vt:i4>
      </vt:variant>
      <vt:variant>
        <vt:i4>5</vt:i4>
      </vt:variant>
      <vt:variant>
        <vt:lpwstr>http://saratov.gov.ru/gov/docs/postanovlenie-gubernatora-saratovskoy-oblasti-ot-30-08-2005-n-216-red-ot-29-12-2014-o-kadrovom-rezer/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http://saratov.gov.ru/gov/docs/postanovlenie-pravitelstva-saratovskoy-oblasti-ot-13-02-2006-n-50-p-red-ot-29-07-2014-ob-utverzhdeni/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http://saratov.gov.ru/gov/docs/postanovlenie-gubernatora-saratovskoy-oblasti-ot-21-10-2005-n-250-red-ot-27-12-2013-voprosy-denezhno/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http://saratov.gov.ru/gov/docs/zakon-saratovskoy-oblasti-ot-31-05-2011-55-zso-kodeks-etiki-i-sluzhebnogo-povedeniya-gosudarstvennykh/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Пантелеева Ольга Игоревна</cp:lastModifiedBy>
  <cp:revision>5</cp:revision>
  <cp:lastPrinted>2016-09-19T05:47:00Z</cp:lastPrinted>
  <dcterms:created xsi:type="dcterms:W3CDTF">2017-03-01T05:42:00Z</dcterms:created>
  <dcterms:modified xsi:type="dcterms:W3CDTF">2018-01-16T11:15:00Z</dcterms:modified>
</cp:coreProperties>
</file>