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78" w:rsidRDefault="00B5387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53878" w:rsidRDefault="00B53878">
      <w:pPr>
        <w:pStyle w:val="ConsPlusNormal"/>
        <w:jc w:val="both"/>
        <w:outlineLvl w:val="0"/>
      </w:pPr>
    </w:p>
    <w:p w:rsidR="00B53878" w:rsidRDefault="00B53878">
      <w:pPr>
        <w:pStyle w:val="ConsPlusTitle"/>
        <w:jc w:val="center"/>
        <w:outlineLvl w:val="0"/>
      </w:pPr>
      <w:r>
        <w:t>ПРАВИТЕЛЬСТВО САРАТОВСКОЙ ОБЛАСТИ</w:t>
      </w:r>
    </w:p>
    <w:p w:rsidR="00B53878" w:rsidRDefault="00B53878">
      <w:pPr>
        <w:pStyle w:val="ConsPlusTitle"/>
        <w:jc w:val="center"/>
      </w:pPr>
    </w:p>
    <w:p w:rsidR="00B53878" w:rsidRDefault="00B53878">
      <w:pPr>
        <w:pStyle w:val="ConsPlusTitle"/>
        <w:jc w:val="center"/>
      </w:pPr>
      <w:r>
        <w:t>ПОСТАНОВЛЕНИЕ</w:t>
      </w:r>
    </w:p>
    <w:p w:rsidR="00B53878" w:rsidRDefault="00B53878">
      <w:pPr>
        <w:pStyle w:val="ConsPlusTitle"/>
        <w:jc w:val="center"/>
      </w:pPr>
      <w:r>
        <w:t>от 18 июня 2008 г. N 257-П</w:t>
      </w:r>
    </w:p>
    <w:p w:rsidR="00B53878" w:rsidRDefault="00B53878">
      <w:pPr>
        <w:pStyle w:val="ConsPlusTitle"/>
        <w:jc w:val="center"/>
      </w:pPr>
    </w:p>
    <w:p w:rsidR="00B53878" w:rsidRDefault="00B53878">
      <w:pPr>
        <w:pStyle w:val="ConsPlusTitle"/>
        <w:jc w:val="center"/>
      </w:pPr>
      <w:r>
        <w:t>О КОЛЛЕГИИ МИНИСТЕРСТВА МОЛОДЕЖНОЙ ПОЛИТИКИ</w:t>
      </w:r>
    </w:p>
    <w:p w:rsidR="00B53878" w:rsidRDefault="00B53878">
      <w:pPr>
        <w:pStyle w:val="ConsPlusTitle"/>
        <w:jc w:val="center"/>
      </w:pPr>
      <w:r>
        <w:t>И СПОРТА САРАТОВСКОЙ ОБЛАСТИ</w:t>
      </w:r>
    </w:p>
    <w:p w:rsidR="00B53878" w:rsidRDefault="00B538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38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878" w:rsidRDefault="00B5387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878" w:rsidRDefault="00B5387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3878" w:rsidRDefault="00B538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3878" w:rsidRDefault="00B538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B53878" w:rsidRDefault="00B538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08.05.2009 </w:t>
            </w:r>
            <w:hyperlink r:id="rId6" w:history="1">
              <w:r>
                <w:rPr>
                  <w:color w:val="0000FF"/>
                </w:rPr>
                <w:t>N 172-П</w:t>
              </w:r>
            </w:hyperlink>
            <w:r>
              <w:rPr>
                <w:color w:val="392C69"/>
              </w:rPr>
              <w:t xml:space="preserve">, от 02.11.2011 </w:t>
            </w:r>
            <w:hyperlink r:id="rId7" w:history="1">
              <w:r>
                <w:rPr>
                  <w:color w:val="0000FF"/>
                </w:rPr>
                <w:t>N 608-П</w:t>
              </w:r>
            </w:hyperlink>
            <w:r>
              <w:rPr>
                <w:color w:val="392C69"/>
              </w:rPr>
              <w:t xml:space="preserve">, от 29.02.2012 </w:t>
            </w:r>
            <w:hyperlink r:id="rId8" w:history="1">
              <w:r>
                <w:rPr>
                  <w:color w:val="0000FF"/>
                </w:rPr>
                <w:t>N 100-П</w:t>
              </w:r>
            </w:hyperlink>
            <w:r>
              <w:rPr>
                <w:color w:val="392C69"/>
              </w:rPr>
              <w:t>,</w:t>
            </w:r>
          </w:p>
          <w:p w:rsidR="00B53878" w:rsidRDefault="00B538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16.08.2012 </w:t>
            </w:r>
            <w:hyperlink r:id="rId9" w:history="1">
              <w:r>
                <w:rPr>
                  <w:color w:val="0000FF"/>
                </w:rPr>
                <w:t>N 492-П</w:t>
              </w:r>
            </w:hyperlink>
            <w:r>
              <w:rPr>
                <w:color w:val="392C69"/>
              </w:rPr>
              <w:t xml:space="preserve">, от 25.12.2012 </w:t>
            </w:r>
            <w:hyperlink r:id="rId10" w:history="1">
              <w:r>
                <w:rPr>
                  <w:color w:val="0000FF"/>
                </w:rPr>
                <w:t>N 793-П</w:t>
              </w:r>
            </w:hyperlink>
            <w:r>
              <w:rPr>
                <w:color w:val="392C69"/>
              </w:rPr>
              <w:t xml:space="preserve">, от 25.07.2013 </w:t>
            </w:r>
            <w:hyperlink r:id="rId11" w:history="1">
              <w:r>
                <w:rPr>
                  <w:color w:val="0000FF"/>
                </w:rPr>
                <w:t>N 361-П</w:t>
              </w:r>
            </w:hyperlink>
            <w:r>
              <w:rPr>
                <w:color w:val="392C69"/>
              </w:rPr>
              <w:t>,</w:t>
            </w:r>
          </w:p>
          <w:p w:rsidR="00B53878" w:rsidRDefault="00B538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12" w:history="1">
              <w:r>
                <w:rPr>
                  <w:color w:val="0000FF"/>
                </w:rPr>
                <w:t>N 702-П</w:t>
              </w:r>
            </w:hyperlink>
            <w:r>
              <w:rPr>
                <w:color w:val="392C69"/>
              </w:rPr>
              <w:t xml:space="preserve">, от 30.09.2015 </w:t>
            </w:r>
            <w:hyperlink r:id="rId13" w:history="1">
              <w:r>
                <w:rPr>
                  <w:color w:val="0000FF"/>
                </w:rPr>
                <w:t>N 498-П</w:t>
              </w:r>
            </w:hyperlink>
            <w:r>
              <w:rPr>
                <w:color w:val="392C69"/>
              </w:rPr>
              <w:t xml:space="preserve">, от 28.12.2016 </w:t>
            </w:r>
            <w:hyperlink r:id="rId14" w:history="1">
              <w:r>
                <w:rPr>
                  <w:color w:val="0000FF"/>
                </w:rPr>
                <w:t>N 727-П</w:t>
              </w:r>
            </w:hyperlink>
            <w:r>
              <w:rPr>
                <w:color w:val="392C69"/>
              </w:rPr>
              <w:t>,</w:t>
            </w:r>
          </w:p>
          <w:p w:rsidR="00B53878" w:rsidRDefault="00B538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09.02.2018 </w:t>
            </w:r>
            <w:hyperlink r:id="rId15" w:history="1">
              <w:r>
                <w:rPr>
                  <w:color w:val="0000FF"/>
                </w:rPr>
                <w:t>N 65-П</w:t>
              </w:r>
            </w:hyperlink>
            <w:r>
              <w:rPr>
                <w:color w:val="392C69"/>
              </w:rPr>
              <w:t xml:space="preserve">, от 06.12.2018 </w:t>
            </w:r>
            <w:hyperlink r:id="rId16" w:history="1">
              <w:r>
                <w:rPr>
                  <w:color w:val="0000FF"/>
                </w:rPr>
                <w:t>N 668-П</w:t>
              </w:r>
            </w:hyperlink>
            <w:r>
              <w:rPr>
                <w:color w:val="392C69"/>
              </w:rPr>
              <w:t xml:space="preserve">, от 24.04.2020 </w:t>
            </w:r>
            <w:hyperlink r:id="rId17" w:history="1">
              <w:r>
                <w:rPr>
                  <w:color w:val="0000FF"/>
                </w:rPr>
                <w:t>N 324-П</w:t>
              </w:r>
            </w:hyperlink>
            <w:r>
              <w:rPr>
                <w:color w:val="392C69"/>
              </w:rPr>
              <w:t>,</w:t>
            </w:r>
          </w:p>
          <w:p w:rsidR="00B53878" w:rsidRDefault="00B538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10.06.2020 </w:t>
            </w:r>
            <w:hyperlink r:id="rId18" w:history="1">
              <w:r>
                <w:rPr>
                  <w:color w:val="0000FF"/>
                </w:rPr>
                <w:t>N 489-П</w:t>
              </w:r>
            </w:hyperlink>
            <w:r>
              <w:rPr>
                <w:color w:val="392C69"/>
              </w:rPr>
              <w:t xml:space="preserve">, от 26.02.2021 </w:t>
            </w:r>
            <w:hyperlink r:id="rId19" w:history="1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 xml:space="preserve">, от 26.11.2021 </w:t>
            </w:r>
            <w:hyperlink r:id="rId20" w:history="1">
              <w:r>
                <w:rPr>
                  <w:color w:val="0000FF"/>
                </w:rPr>
                <w:t>N 1014-П</w:t>
              </w:r>
            </w:hyperlink>
            <w:r>
              <w:rPr>
                <w:color w:val="392C69"/>
              </w:rPr>
              <w:t>,</w:t>
            </w:r>
          </w:p>
          <w:p w:rsidR="00B53878" w:rsidRDefault="00B538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22.04.2022 </w:t>
            </w:r>
            <w:hyperlink r:id="rId21" w:history="1">
              <w:r>
                <w:rPr>
                  <w:color w:val="0000FF"/>
                </w:rPr>
                <w:t>N 307-П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878" w:rsidRDefault="00B53878">
            <w:pPr>
              <w:spacing w:after="1" w:line="0" w:lineRule="atLeast"/>
            </w:pPr>
          </w:p>
        </w:tc>
      </w:tr>
    </w:tbl>
    <w:p w:rsidR="00B53878" w:rsidRDefault="00B53878">
      <w:pPr>
        <w:pStyle w:val="ConsPlusNormal"/>
        <w:jc w:val="both"/>
      </w:pPr>
    </w:p>
    <w:p w:rsidR="00B53878" w:rsidRDefault="00B53878">
      <w:pPr>
        <w:pStyle w:val="ConsPlusNormal"/>
        <w:ind w:firstLine="540"/>
        <w:jc w:val="both"/>
      </w:pPr>
      <w:r>
        <w:t xml:space="preserve">На основании </w:t>
      </w:r>
      <w:hyperlink r:id="rId22" w:history="1">
        <w:r>
          <w:rPr>
            <w:color w:val="0000FF"/>
          </w:rPr>
          <w:t>Устава</w:t>
        </w:r>
      </w:hyperlink>
      <w:r>
        <w:t xml:space="preserve"> (Основного Закона) Саратовской области Правительство области постановляет:</w:t>
      </w:r>
    </w:p>
    <w:p w:rsidR="00B53878" w:rsidRDefault="00B53878">
      <w:pPr>
        <w:pStyle w:val="ConsPlusNormal"/>
        <w:spacing w:before="220"/>
        <w:ind w:firstLine="540"/>
        <w:jc w:val="both"/>
      </w:pPr>
      <w:r>
        <w:t xml:space="preserve">1. Создать коллегию министерства молодежной политики и спорта Саратовской области в </w:t>
      </w:r>
      <w:hyperlink w:anchor="P38" w:history="1">
        <w:r>
          <w:rPr>
            <w:color w:val="0000FF"/>
          </w:rPr>
          <w:t>составе</w:t>
        </w:r>
      </w:hyperlink>
      <w:r>
        <w:t xml:space="preserve"> согласно приложению N 1.</w:t>
      </w:r>
    </w:p>
    <w:p w:rsidR="00B53878" w:rsidRDefault="00B53878">
      <w:pPr>
        <w:pStyle w:val="ConsPlusNormal"/>
        <w:jc w:val="both"/>
      </w:pPr>
      <w:r>
        <w:t xml:space="preserve">(п. 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09.02.2018 N 65-П)</w:t>
      </w:r>
    </w:p>
    <w:p w:rsidR="00B53878" w:rsidRDefault="00B5387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18" w:history="1">
        <w:r>
          <w:rPr>
            <w:color w:val="0000FF"/>
          </w:rPr>
          <w:t>Положение</w:t>
        </w:r>
      </w:hyperlink>
      <w:r>
        <w:t xml:space="preserve"> о коллегии министерства молодежной политики и спорта Саратовской области согласно приложению N 2.</w:t>
      </w:r>
    </w:p>
    <w:p w:rsidR="00B53878" w:rsidRDefault="00B53878">
      <w:pPr>
        <w:pStyle w:val="ConsPlusNormal"/>
        <w:jc w:val="both"/>
      </w:pPr>
      <w:r>
        <w:t xml:space="preserve">(п. 2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09.02.2018 N 65-П)</w:t>
      </w:r>
    </w:p>
    <w:p w:rsidR="00B53878" w:rsidRDefault="00B53878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9 ноября 2005 г. N 383-П "О коллегии министерства по физической культуре, спорту и туризму Саратовской области".</w:t>
      </w:r>
    </w:p>
    <w:p w:rsidR="00B53878" w:rsidRDefault="00B5387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подписания.</w:t>
      </w:r>
    </w:p>
    <w:p w:rsidR="00B53878" w:rsidRDefault="00B53878">
      <w:pPr>
        <w:pStyle w:val="ConsPlusNormal"/>
        <w:jc w:val="both"/>
      </w:pPr>
    </w:p>
    <w:p w:rsidR="00B53878" w:rsidRDefault="00B53878">
      <w:pPr>
        <w:pStyle w:val="ConsPlusNormal"/>
        <w:jc w:val="right"/>
      </w:pPr>
      <w:r>
        <w:t>Вице-губернатор - первый заместитель</w:t>
      </w:r>
    </w:p>
    <w:p w:rsidR="00B53878" w:rsidRDefault="00B53878">
      <w:pPr>
        <w:pStyle w:val="ConsPlusNormal"/>
        <w:jc w:val="right"/>
      </w:pPr>
      <w:r>
        <w:t>Председателя Правительства Саратовской области</w:t>
      </w:r>
    </w:p>
    <w:p w:rsidR="00B53878" w:rsidRDefault="00B53878">
      <w:pPr>
        <w:pStyle w:val="ConsPlusNormal"/>
        <w:jc w:val="right"/>
      </w:pPr>
      <w:r>
        <w:t>А.Г.БАБИЧЕВ</w:t>
      </w:r>
    </w:p>
    <w:p w:rsidR="00B53878" w:rsidRDefault="00B53878">
      <w:pPr>
        <w:pStyle w:val="ConsPlusNormal"/>
        <w:jc w:val="both"/>
      </w:pPr>
    </w:p>
    <w:p w:rsidR="00B53878" w:rsidRDefault="00B53878">
      <w:pPr>
        <w:pStyle w:val="ConsPlusNormal"/>
        <w:jc w:val="both"/>
      </w:pPr>
    </w:p>
    <w:p w:rsidR="00B53878" w:rsidRDefault="00B53878">
      <w:pPr>
        <w:pStyle w:val="ConsPlusNormal"/>
        <w:jc w:val="both"/>
      </w:pPr>
    </w:p>
    <w:p w:rsidR="00B53878" w:rsidRDefault="00B53878">
      <w:pPr>
        <w:pStyle w:val="ConsPlusNormal"/>
        <w:jc w:val="both"/>
      </w:pPr>
    </w:p>
    <w:p w:rsidR="00B53878" w:rsidRDefault="00B53878">
      <w:pPr>
        <w:pStyle w:val="ConsPlusNormal"/>
        <w:jc w:val="both"/>
      </w:pPr>
    </w:p>
    <w:p w:rsidR="00B53878" w:rsidRDefault="00B53878">
      <w:pPr>
        <w:pStyle w:val="ConsPlusNormal"/>
        <w:jc w:val="right"/>
        <w:outlineLvl w:val="0"/>
      </w:pPr>
      <w:r>
        <w:t>Приложение N 1</w:t>
      </w:r>
    </w:p>
    <w:p w:rsidR="00B53878" w:rsidRDefault="00B53878">
      <w:pPr>
        <w:pStyle w:val="ConsPlusNormal"/>
        <w:jc w:val="right"/>
      </w:pPr>
      <w:r>
        <w:t>к постановлению</w:t>
      </w:r>
    </w:p>
    <w:p w:rsidR="00B53878" w:rsidRDefault="00B53878">
      <w:pPr>
        <w:pStyle w:val="ConsPlusNormal"/>
        <w:jc w:val="right"/>
      </w:pPr>
      <w:r>
        <w:t>Правительства Саратовской области</w:t>
      </w:r>
    </w:p>
    <w:p w:rsidR="00B53878" w:rsidRDefault="00B53878">
      <w:pPr>
        <w:pStyle w:val="ConsPlusNormal"/>
        <w:jc w:val="right"/>
      </w:pPr>
      <w:r>
        <w:t>от 18 июня 2008 г. N 257-П</w:t>
      </w:r>
    </w:p>
    <w:p w:rsidR="00B53878" w:rsidRDefault="00B53878">
      <w:pPr>
        <w:pStyle w:val="ConsPlusNormal"/>
        <w:jc w:val="both"/>
      </w:pPr>
    </w:p>
    <w:p w:rsidR="00B53878" w:rsidRDefault="00B53878">
      <w:pPr>
        <w:pStyle w:val="ConsPlusTitle"/>
        <w:jc w:val="center"/>
      </w:pPr>
      <w:bookmarkStart w:id="0" w:name="P38"/>
      <w:bookmarkEnd w:id="0"/>
      <w:r>
        <w:t>СОСТАВ</w:t>
      </w:r>
    </w:p>
    <w:p w:rsidR="00B53878" w:rsidRDefault="00B53878">
      <w:pPr>
        <w:pStyle w:val="ConsPlusTitle"/>
        <w:jc w:val="center"/>
      </w:pPr>
      <w:r>
        <w:t>КОЛЛЕГИИ МИНИСТЕРСТВА МОЛОДЕЖНОЙ ПОЛИТИКИ И СПОРТА</w:t>
      </w:r>
    </w:p>
    <w:p w:rsidR="00B53878" w:rsidRDefault="00B53878">
      <w:pPr>
        <w:pStyle w:val="ConsPlusTitle"/>
        <w:jc w:val="center"/>
      </w:pPr>
      <w:r>
        <w:t>САРАТОВСКОЙ ОБЛАСТИ</w:t>
      </w:r>
    </w:p>
    <w:p w:rsidR="00B53878" w:rsidRDefault="00B538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38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878" w:rsidRDefault="00B5387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878" w:rsidRDefault="00B5387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3878" w:rsidRDefault="00B538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3878" w:rsidRDefault="00B538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B53878" w:rsidRDefault="00B538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09.02.2018 </w:t>
            </w:r>
            <w:hyperlink r:id="rId26" w:history="1">
              <w:r>
                <w:rPr>
                  <w:color w:val="0000FF"/>
                </w:rPr>
                <w:t>N 65-П</w:t>
              </w:r>
            </w:hyperlink>
            <w:r>
              <w:rPr>
                <w:color w:val="392C69"/>
              </w:rPr>
              <w:t xml:space="preserve">, от 06.12.2018 </w:t>
            </w:r>
            <w:hyperlink r:id="rId27" w:history="1">
              <w:r>
                <w:rPr>
                  <w:color w:val="0000FF"/>
                </w:rPr>
                <w:t>N 668-П</w:t>
              </w:r>
            </w:hyperlink>
            <w:r>
              <w:rPr>
                <w:color w:val="392C69"/>
              </w:rPr>
              <w:t xml:space="preserve">, от 24.04.2020 </w:t>
            </w:r>
            <w:hyperlink r:id="rId28" w:history="1">
              <w:r>
                <w:rPr>
                  <w:color w:val="0000FF"/>
                </w:rPr>
                <w:t>N 324-П</w:t>
              </w:r>
            </w:hyperlink>
            <w:r>
              <w:rPr>
                <w:color w:val="392C69"/>
              </w:rPr>
              <w:t>,</w:t>
            </w:r>
          </w:p>
          <w:p w:rsidR="00B53878" w:rsidRDefault="00B538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10.06.2020 </w:t>
            </w:r>
            <w:hyperlink r:id="rId29" w:history="1">
              <w:r>
                <w:rPr>
                  <w:color w:val="0000FF"/>
                </w:rPr>
                <w:t>N 489-П</w:t>
              </w:r>
            </w:hyperlink>
            <w:r>
              <w:rPr>
                <w:color w:val="392C69"/>
              </w:rPr>
              <w:t xml:space="preserve">, от 26.02.2021 </w:t>
            </w:r>
            <w:hyperlink r:id="rId30" w:history="1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 xml:space="preserve">, от 26.11.2021 </w:t>
            </w:r>
            <w:hyperlink r:id="rId31" w:history="1">
              <w:r>
                <w:rPr>
                  <w:color w:val="0000FF"/>
                </w:rPr>
                <w:t>N 1014-П</w:t>
              </w:r>
            </w:hyperlink>
            <w:r>
              <w:rPr>
                <w:color w:val="392C69"/>
              </w:rPr>
              <w:t>,</w:t>
            </w:r>
          </w:p>
          <w:p w:rsidR="00B53878" w:rsidRDefault="00B538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22.04.2022 </w:t>
            </w:r>
            <w:hyperlink r:id="rId32" w:history="1">
              <w:r>
                <w:rPr>
                  <w:color w:val="0000FF"/>
                </w:rPr>
                <w:t>N 307-П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878" w:rsidRDefault="00B53878">
            <w:pPr>
              <w:spacing w:after="1" w:line="0" w:lineRule="atLeast"/>
            </w:pPr>
          </w:p>
        </w:tc>
      </w:tr>
    </w:tbl>
    <w:p w:rsidR="00B53878" w:rsidRDefault="00B538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6406"/>
      </w:tblGrid>
      <w:tr w:rsidR="00B5387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</w:pPr>
            <w:r>
              <w:t>Грибов Р.В.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both"/>
            </w:pPr>
            <w:r>
              <w:t>министр молодежной политики и спорта области, председатель коллегии;</w:t>
            </w:r>
          </w:p>
        </w:tc>
      </w:tr>
      <w:tr w:rsidR="00B5387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</w:pPr>
            <w:r>
              <w:t>Цветкова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both"/>
            </w:pPr>
            <w:r>
              <w:t>начальник отдела организационной и кадровой работы министерства молодежной политики и спорта области, секретарь коллегии.</w:t>
            </w:r>
          </w:p>
        </w:tc>
      </w:tr>
      <w:tr w:rsidR="00B53878"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ind w:firstLine="709"/>
              <w:jc w:val="both"/>
            </w:pPr>
            <w:r>
              <w:t>Члены коллегии:</w:t>
            </w:r>
          </w:p>
        </w:tc>
      </w:tr>
      <w:tr w:rsidR="00B5387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both"/>
            </w:pPr>
            <w:r>
              <w:t>Абрашин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both"/>
            </w:pPr>
            <w:r>
              <w:t>первый заместитель министра молодежной политики и спорта области;</w:t>
            </w:r>
          </w:p>
        </w:tc>
      </w:tr>
      <w:tr w:rsidR="00B5387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both"/>
            </w:pPr>
            <w:r>
              <w:t>Авезниязов С.К.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both"/>
            </w:pPr>
            <w:r>
              <w:t>руководитель Саратовского областного отделения Всероссийской общественной организации ветеранов "Боевое братство" (по согласованию);</w:t>
            </w:r>
          </w:p>
        </w:tc>
      </w:tr>
      <w:tr w:rsidR="00B5387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</w:pPr>
            <w:r>
              <w:t>Беловицкая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both"/>
            </w:pPr>
            <w:r>
              <w:t>заместитель министра молодежной политики и спорта области - начальник управления по молодежной политике;</w:t>
            </w:r>
          </w:p>
        </w:tc>
      </w:tr>
      <w:tr w:rsidR="00B5387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</w:pPr>
            <w:r>
              <w:t>Борисовская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both"/>
            </w:pPr>
            <w:r>
              <w:t>заместитель директора по физкультурно-спортивной работе государственного бюджетного учреждения дополнительного образования Саратовской области "Областная комплексная детско-юношеская спортивно-адаптивная школа "Реабилитация и Физкультура";</w:t>
            </w:r>
          </w:p>
        </w:tc>
      </w:tr>
      <w:tr w:rsidR="00B5387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</w:pPr>
            <w:r>
              <w:t>Бранова О.И.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both"/>
            </w:pPr>
            <w:r>
              <w:t>главный врач государственного учреждения здравоохранения "Областной врачебно-физкультурный диспансер";</w:t>
            </w:r>
          </w:p>
        </w:tc>
      </w:tr>
      <w:tr w:rsidR="00B5387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</w:pPr>
            <w:r>
              <w:t>Бурмак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both"/>
            </w:pPr>
            <w:r>
              <w:t>заместитель главы администрации муниципального образования "Город Саратов" по социальной сфере (по согласованию);</w:t>
            </w:r>
          </w:p>
        </w:tc>
      </w:tr>
      <w:tr w:rsidR="00B5387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</w:pPr>
            <w:r>
              <w:t>Головченко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both"/>
            </w:pPr>
            <w:r>
              <w:t>проректор по молодежной политике и воспитательной работе федерального государственного бюджетного образовательного учреждения высшего образования "Саратовский национально-исследовательский государственный университет имени Н.Г. Чернышевского" (по согласованию);</w:t>
            </w:r>
          </w:p>
        </w:tc>
      </w:tr>
      <w:tr w:rsidR="00B5387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</w:pPr>
            <w:r>
              <w:t>Денисенко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both"/>
            </w:pPr>
            <w:r>
              <w:t>председатель комитета Саратовской областной Думы по спорту, туризму и делам молодежи (по согласованию);</w:t>
            </w:r>
          </w:p>
        </w:tc>
      </w:tr>
      <w:tr w:rsidR="00B5387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</w:pPr>
            <w:r>
              <w:t>Литневская Ю.М.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both"/>
            </w:pPr>
            <w:r>
              <w:t>заместитель председателя комитета Саратовской областной Думы по спорту, туризму и делам молодежи (по согласованию);</w:t>
            </w:r>
          </w:p>
        </w:tc>
      </w:tr>
      <w:tr w:rsidR="00B5387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both"/>
            </w:pPr>
            <w:r>
              <w:t>Лукьянов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both"/>
            </w:pPr>
            <w:r>
              <w:t>президент Саратовской региональной общественной организации "Олимпийский совет Саратовской области" (по согласованию);</w:t>
            </w:r>
          </w:p>
        </w:tc>
      </w:tr>
      <w:tr w:rsidR="00B5387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both"/>
            </w:pPr>
            <w:r>
              <w:t>Максюта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both"/>
            </w:pPr>
            <w:r>
              <w:t>председатель комиссии по спорту, делам молодежи, развитию добровольчества и патриотическому воспитанию Общественной палаты Саратовской области (по согласованию);</w:t>
            </w:r>
          </w:p>
        </w:tc>
      </w:tr>
      <w:tr w:rsidR="00B5387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both"/>
            </w:pPr>
            <w:r>
              <w:lastRenderedPageBreak/>
              <w:t>Малютин В.С.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both"/>
            </w:pPr>
            <w:r>
              <w:t>председатель Саратовской региональной общественной физкультурно-спортивной организации "Студенческое содружество";</w:t>
            </w:r>
          </w:p>
        </w:tc>
      </w:tr>
      <w:tr w:rsidR="00B5387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</w:pPr>
            <w:r>
              <w:t>Потапов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both"/>
            </w:pPr>
            <w:r>
              <w:t>директор государственного автономного учреждения Саратовской области "Спортивная школа олимпийского резерва по футболу "Сокол";</w:t>
            </w:r>
          </w:p>
        </w:tc>
      </w:tr>
      <w:tr w:rsidR="00B5387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</w:pPr>
            <w:r>
              <w:t>Россошанский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both"/>
            </w:pPr>
            <w:r>
              <w:t>председатель Совета Саратовской областной общественной организации Всероссийского общества изобретателей и рационализаторов (по согласованию);</w:t>
            </w:r>
          </w:p>
        </w:tc>
      </w:tr>
      <w:tr w:rsidR="00B5387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</w:pPr>
            <w:r>
              <w:t>Сисикин Ю.Ф.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both"/>
            </w:pPr>
            <w:r>
              <w:t>заместитель директора по спортивной работе государственного бюджетного учреждения Саратовской области "Спортивная школа олимпийского резерва по фехтованию им. Г.И. Шварца";</w:t>
            </w:r>
          </w:p>
        </w:tc>
      </w:tr>
      <w:tr w:rsidR="00B5387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</w:pPr>
            <w:r>
              <w:t>Чепляев В.Л.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both"/>
            </w:pPr>
            <w:r>
              <w:t>председатель Совета ректоров вузов Саратовской области, директор Поволжского института управления имени П.А. Столыпина - филиала Российской академии народного хозяйства и государственной службы при Президенте Российской Федерации (по согласованию);</w:t>
            </w:r>
          </w:p>
        </w:tc>
      </w:tr>
      <w:tr w:rsidR="00B5387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</w:pPr>
            <w:r>
              <w:t>Шевченко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both"/>
            </w:pPr>
            <w:r>
              <w:t>председатель Молодежного Правительства Саратовской области;</w:t>
            </w:r>
          </w:p>
        </w:tc>
      </w:tr>
      <w:tr w:rsidR="00B5387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</w:pPr>
            <w:r>
              <w:t>Щукин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53878" w:rsidRDefault="00B53878">
            <w:pPr>
              <w:pStyle w:val="ConsPlusNormal"/>
              <w:jc w:val="both"/>
            </w:pPr>
            <w:r>
              <w:t>председатель регионального отделения ДОСААФ России Саратовской области (по согласованию).</w:t>
            </w:r>
          </w:p>
        </w:tc>
      </w:tr>
    </w:tbl>
    <w:p w:rsidR="00B53878" w:rsidRDefault="00B53878">
      <w:pPr>
        <w:pStyle w:val="ConsPlusNormal"/>
        <w:jc w:val="both"/>
      </w:pPr>
    </w:p>
    <w:p w:rsidR="00B53878" w:rsidRDefault="00B53878">
      <w:pPr>
        <w:pStyle w:val="ConsPlusNormal"/>
        <w:jc w:val="both"/>
      </w:pPr>
    </w:p>
    <w:p w:rsidR="00B53878" w:rsidRDefault="00B53878">
      <w:pPr>
        <w:pStyle w:val="ConsPlusNormal"/>
        <w:jc w:val="both"/>
      </w:pPr>
    </w:p>
    <w:p w:rsidR="00B53878" w:rsidRDefault="00B53878">
      <w:pPr>
        <w:pStyle w:val="ConsPlusNormal"/>
        <w:jc w:val="both"/>
      </w:pPr>
    </w:p>
    <w:p w:rsidR="00B53878" w:rsidRDefault="00B53878">
      <w:pPr>
        <w:pStyle w:val="ConsPlusNormal"/>
        <w:jc w:val="both"/>
      </w:pPr>
    </w:p>
    <w:p w:rsidR="00B53878" w:rsidRDefault="00B53878">
      <w:pPr>
        <w:pStyle w:val="ConsPlusNormal"/>
        <w:jc w:val="right"/>
        <w:outlineLvl w:val="0"/>
      </w:pPr>
      <w:r>
        <w:t>Приложение N 2</w:t>
      </w:r>
    </w:p>
    <w:p w:rsidR="00B53878" w:rsidRDefault="00B53878">
      <w:pPr>
        <w:pStyle w:val="ConsPlusNormal"/>
        <w:jc w:val="right"/>
      </w:pPr>
      <w:r>
        <w:t>к постановлению</w:t>
      </w:r>
    </w:p>
    <w:p w:rsidR="00B53878" w:rsidRDefault="00B53878">
      <w:pPr>
        <w:pStyle w:val="ConsPlusNormal"/>
        <w:jc w:val="right"/>
      </w:pPr>
      <w:r>
        <w:t>Правительства Саратовской области</w:t>
      </w:r>
    </w:p>
    <w:p w:rsidR="00B53878" w:rsidRDefault="00B53878">
      <w:pPr>
        <w:pStyle w:val="ConsPlusNormal"/>
        <w:jc w:val="right"/>
      </w:pPr>
      <w:r>
        <w:t>от 18 июня 2008 г. N 257-П</w:t>
      </w:r>
    </w:p>
    <w:p w:rsidR="00B53878" w:rsidRDefault="00B53878">
      <w:pPr>
        <w:pStyle w:val="ConsPlusNormal"/>
        <w:jc w:val="both"/>
      </w:pPr>
    </w:p>
    <w:p w:rsidR="00B53878" w:rsidRDefault="00B53878">
      <w:pPr>
        <w:pStyle w:val="ConsPlusTitle"/>
        <w:jc w:val="center"/>
      </w:pPr>
      <w:bookmarkStart w:id="1" w:name="P118"/>
      <w:bookmarkEnd w:id="1"/>
      <w:r>
        <w:t>ПОЛОЖЕНИЕ</w:t>
      </w:r>
    </w:p>
    <w:p w:rsidR="00B53878" w:rsidRDefault="00B53878">
      <w:pPr>
        <w:pStyle w:val="ConsPlusTitle"/>
        <w:jc w:val="center"/>
      </w:pPr>
      <w:r>
        <w:t>О КОЛЛЕГИИ МИНИСТЕРСТВА МОЛОДЕЖНОЙ ПОЛИТИКИ И СПОРТА</w:t>
      </w:r>
    </w:p>
    <w:p w:rsidR="00B53878" w:rsidRDefault="00B53878">
      <w:pPr>
        <w:pStyle w:val="ConsPlusTitle"/>
        <w:jc w:val="center"/>
      </w:pPr>
      <w:r>
        <w:t>САРАТОВСКОЙ ОБЛАСТИ</w:t>
      </w:r>
    </w:p>
    <w:p w:rsidR="00B53878" w:rsidRDefault="00B538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38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878" w:rsidRDefault="00B5387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878" w:rsidRDefault="00B5387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3878" w:rsidRDefault="00B538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3878" w:rsidRDefault="00B538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B53878" w:rsidRDefault="00B538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02.11.2011 </w:t>
            </w:r>
            <w:hyperlink r:id="rId33" w:history="1">
              <w:r>
                <w:rPr>
                  <w:color w:val="0000FF"/>
                </w:rPr>
                <w:t>N 608-П</w:t>
              </w:r>
            </w:hyperlink>
            <w:r>
              <w:rPr>
                <w:color w:val="392C69"/>
              </w:rPr>
              <w:t xml:space="preserve">, от 16.08.2012 </w:t>
            </w:r>
            <w:hyperlink r:id="rId34" w:history="1">
              <w:r>
                <w:rPr>
                  <w:color w:val="0000FF"/>
                </w:rPr>
                <w:t>N 492-П</w:t>
              </w:r>
            </w:hyperlink>
            <w:r>
              <w:rPr>
                <w:color w:val="392C69"/>
              </w:rPr>
              <w:t xml:space="preserve">, от 09.02.2018 </w:t>
            </w:r>
            <w:hyperlink r:id="rId35" w:history="1">
              <w:r>
                <w:rPr>
                  <w:color w:val="0000FF"/>
                </w:rPr>
                <w:t>N 65-П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878" w:rsidRDefault="00B53878">
            <w:pPr>
              <w:spacing w:after="1" w:line="0" w:lineRule="atLeast"/>
            </w:pPr>
          </w:p>
        </w:tc>
      </w:tr>
    </w:tbl>
    <w:p w:rsidR="00B53878" w:rsidRDefault="00B53878">
      <w:pPr>
        <w:pStyle w:val="ConsPlusNormal"/>
        <w:jc w:val="both"/>
      </w:pPr>
    </w:p>
    <w:p w:rsidR="00B53878" w:rsidRDefault="00B53878">
      <w:pPr>
        <w:pStyle w:val="ConsPlusTitle"/>
        <w:jc w:val="center"/>
        <w:outlineLvl w:val="1"/>
      </w:pPr>
      <w:r>
        <w:t>I. Общие положения</w:t>
      </w:r>
    </w:p>
    <w:p w:rsidR="00B53878" w:rsidRDefault="00B53878">
      <w:pPr>
        <w:pStyle w:val="ConsPlusNormal"/>
        <w:jc w:val="both"/>
      </w:pPr>
    </w:p>
    <w:p w:rsidR="00B53878" w:rsidRDefault="00B53878">
      <w:pPr>
        <w:pStyle w:val="ConsPlusNormal"/>
        <w:ind w:firstLine="540"/>
        <w:jc w:val="both"/>
      </w:pPr>
      <w:r>
        <w:t>1. Коллегия министерства молодежной политики и спорта Саратовской области (далее - коллегия) является совещательным органом и действует на основании настоящего Положения.</w:t>
      </w:r>
    </w:p>
    <w:p w:rsidR="00B53878" w:rsidRDefault="00B53878">
      <w:pPr>
        <w:pStyle w:val="ConsPlusNormal"/>
        <w:jc w:val="both"/>
      </w:pPr>
      <w:r>
        <w:t xml:space="preserve">(в ред. постановлений Правительства Саратовской области от 02.11.2011 </w:t>
      </w:r>
      <w:hyperlink r:id="rId36" w:history="1">
        <w:r>
          <w:rPr>
            <w:color w:val="0000FF"/>
          </w:rPr>
          <w:t>N 608-П</w:t>
        </w:r>
      </w:hyperlink>
      <w:r>
        <w:t xml:space="preserve">, от 16.08.2012 </w:t>
      </w:r>
      <w:hyperlink r:id="rId37" w:history="1">
        <w:r>
          <w:rPr>
            <w:color w:val="0000FF"/>
          </w:rPr>
          <w:t>N 492-П</w:t>
        </w:r>
      </w:hyperlink>
      <w:r>
        <w:t xml:space="preserve">, от 09.02.2018 </w:t>
      </w:r>
      <w:hyperlink r:id="rId38" w:history="1">
        <w:r>
          <w:rPr>
            <w:color w:val="0000FF"/>
          </w:rPr>
          <w:t>N 65-П</w:t>
        </w:r>
      </w:hyperlink>
      <w:r>
        <w:t>)</w:t>
      </w:r>
    </w:p>
    <w:p w:rsidR="00B53878" w:rsidRDefault="00B53878">
      <w:pPr>
        <w:pStyle w:val="ConsPlusNormal"/>
        <w:spacing w:before="220"/>
        <w:ind w:firstLine="540"/>
        <w:jc w:val="both"/>
      </w:pPr>
      <w:r>
        <w:t xml:space="preserve">2. В своей деятельности коллегия руководствуется </w:t>
      </w:r>
      <w:hyperlink r:id="rId3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>
        <w:lastRenderedPageBreak/>
        <w:t>Саратовской области, правовыми актами Губернатора области, органов государственной власти области, а также настоящим Положением.</w:t>
      </w:r>
    </w:p>
    <w:p w:rsidR="00B53878" w:rsidRDefault="00B53878">
      <w:pPr>
        <w:pStyle w:val="ConsPlusNormal"/>
        <w:spacing w:before="220"/>
        <w:ind w:firstLine="540"/>
        <w:jc w:val="both"/>
      </w:pPr>
      <w:r>
        <w:t>3. Положение и персональный состав коллегии утверждаются Правительством области.</w:t>
      </w:r>
    </w:p>
    <w:p w:rsidR="00B53878" w:rsidRDefault="00B53878">
      <w:pPr>
        <w:pStyle w:val="ConsPlusNormal"/>
        <w:spacing w:before="220"/>
        <w:ind w:firstLine="540"/>
        <w:jc w:val="both"/>
      </w:pPr>
      <w:r>
        <w:t>4. В состав коллегии входят: министр, заместители министра и другие работники министерства молодежной политики и спорта области, иных органов исполнительной власти области, а также (по согласованию) представители других органов государственной власти, организаций, общественных объединений, связанных с деятельностью в сфере молодежной политики, спорта и физической культуры.</w:t>
      </w:r>
    </w:p>
    <w:p w:rsidR="00B53878" w:rsidRDefault="00B5387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09.02.2018 N 65-П)</w:t>
      </w:r>
    </w:p>
    <w:p w:rsidR="00B53878" w:rsidRDefault="00B53878">
      <w:pPr>
        <w:pStyle w:val="ConsPlusNormal"/>
        <w:jc w:val="both"/>
      </w:pPr>
    </w:p>
    <w:p w:rsidR="00B53878" w:rsidRDefault="00B53878">
      <w:pPr>
        <w:pStyle w:val="ConsPlusTitle"/>
        <w:jc w:val="center"/>
        <w:outlineLvl w:val="1"/>
      </w:pPr>
      <w:r>
        <w:t>II. Задачи коллегии</w:t>
      </w:r>
    </w:p>
    <w:p w:rsidR="00B53878" w:rsidRDefault="00B53878">
      <w:pPr>
        <w:pStyle w:val="ConsPlusNormal"/>
        <w:jc w:val="both"/>
      </w:pPr>
    </w:p>
    <w:p w:rsidR="00B53878" w:rsidRDefault="00B53878">
      <w:pPr>
        <w:pStyle w:val="ConsPlusNormal"/>
        <w:ind w:firstLine="540"/>
        <w:jc w:val="both"/>
      </w:pPr>
      <w:r>
        <w:t>5. Задачи коллегии:</w:t>
      </w:r>
    </w:p>
    <w:p w:rsidR="00B53878" w:rsidRDefault="00B53878">
      <w:pPr>
        <w:pStyle w:val="ConsPlusNormal"/>
        <w:spacing w:before="220"/>
        <w:ind w:firstLine="540"/>
        <w:jc w:val="both"/>
      </w:pPr>
      <w:r>
        <w:t>обеспечение взаимодействия министерства молодежной политики и спорта области, органов местного самоуправления области, организаций в сфере молодежной политики, спорта и физической культуры;</w:t>
      </w:r>
    </w:p>
    <w:p w:rsidR="00B53878" w:rsidRDefault="00B53878">
      <w:pPr>
        <w:pStyle w:val="ConsPlusNormal"/>
        <w:spacing w:before="220"/>
        <w:ind w:firstLine="540"/>
        <w:jc w:val="both"/>
      </w:pPr>
      <w:r>
        <w:t>анализ работы органов местного самоуправления, организаций в сфере молодежной политики и спорта, разработка рекомендаций по оптимизации их деятельности в указанной сфере;</w:t>
      </w:r>
    </w:p>
    <w:p w:rsidR="00B53878" w:rsidRDefault="00B53878">
      <w:pPr>
        <w:pStyle w:val="ConsPlusNormal"/>
        <w:spacing w:before="220"/>
        <w:ind w:firstLine="540"/>
        <w:jc w:val="both"/>
      </w:pPr>
      <w:r>
        <w:t>разработка рекомендаций по улучшению нормативно-правовой базы функционирования системы молодежной политики, спорта и физической культуры в области;</w:t>
      </w:r>
    </w:p>
    <w:p w:rsidR="00B53878" w:rsidRDefault="00B53878">
      <w:pPr>
        <w:pStyle w:val="ConsPlusNormal"/>
        <w:spacing w:before="220"/>
        <w:ind w:firstLine="540"/>
        <w:jc w:val="both"/>
      </w:pPr>
      <w:r>
        <w:t>обсуждение хода выполнения федеральных целевых программ, государственных программ Российской Федерации, государственных программ области в сфере молодежной политики, спорта и физической культуры;</w:t>
      </w:r>
    </w:p>
    <w:p w:rsidR="00B53878" w:rsidRDefault="00B53878">
      <w:pPr>
        <w:pStyle w:val="ConsPlusNormal"/>
        <w:spacing w:before="220"/>
        <w:ind w:firstLine="540"/>
        <w:jc w:val="both"/>
      </w:pPr>
      <w:r>
        <w:t>разработка стратегии молодежной политики и спорта в Саратовской области.</w:t>
      </w:r>
    </w:p>
    <w:p w:rsidR="00B53878" w:rsidRDefault="00B53878">
      <w:pPr>
        <w:pStyle w:val="ConsPlusNormal"/>
        <w:jc w:val="both"/>
      </w:pPr>
      <w:r>
        <w:t xml:space="preserve">(п. 5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09.02.2018 N 65-П)</w:t>
      </w:r>
    </w:p>
    <w:p w:rsidR="00B53878" w:rsidRDefault="00B53878">
      <w:pPr>
        <w:pStyle w:val="ConsPlusNormal"/>
        <w:jc w:val="both"/>
      </w:pPr>
    </w:p>
    <w:p w:rsidR="00B53878" w:rsidRDefault="00B53878">
      <w:pPr>
        <w:pStyle w:val="ConsPlusTitle"/>
        <w:jc w:val="center"/>
        <w:outlineLvl w:val="1"/>
      </w:pPr>
      <w:r>
        <w:t>III. Организация работы коллегии</w:t>
      </w:r>
    </w:p>
    <w:p w:rsidR="00B53878" w:rsidRDefault="00B53878">
      <w:pPr>
        <w:pStyle w:val="ConsPlusNormal"/>
        <w:jc w:val="both"/>
      </w:pPr>
    </w:p>
    <w:p w:rsidR="00B53878" w:rsidRDefault="00B53878">
      <w:pPr>
        <w:pStyle w:val="ConsPlusNormal"/>
        <w:ind w:firstLine="540"/>
        <w:jc w:val="both"/>
      </w:pPr>
      <w:r>
        <w:t>6. Основной формой деятельности коллегии является заседание.</w:t>
      </w:r>
    </w:p>
    <w:p w:rsidR="00B53878" w:rsidRDefault="00B53878">
      <w:pPr>
        <w:pStyle w:val="ConsPlusNormal"/>
        <w:spacing w:before="220"/>
        <w:ind w:firstLine="540"/>
        <w:jc w:val="both"/>
      </w:pPr>
      <w:r>
        <w:t>Заседание коллегии ведет председатель коллегии, а в его отсутствие - заместитель председателя коллегии. В отдельных случаях председатель коллегии вправе поручить вести заседание коллегии одному из ее членов.</w:t>
      </w:r>
    </w:p>
    <w:p w:rsidR="00B53878" w:rsidRDefault="00B53878">
      <w:pPr>
        <w:pStyle w:val="ConsPlusNormal"/>
        <w:spacing w:before="220"/>
        <w:ind w:firstLine="540"/>
        <w:jc w:val="both"/>
      </w:pPr>
      <w:r>
        <w:t xml:space="preserve">7. Заседания коллегии проводятся в соответствии с планом работы, утверждаемым председателем коллегии. Повестка дня заседания коллегии, а также необходимые материалы рассылаются членам коллегии не </w:t>
      </w:r>
      <w:proofErr w:type="gramStart"/>
      <w:r>
        <w:t>позднее</w:t>
      </w:r>
      <w:proofErr w:type="gramEnd"/>
      <w:r>
        <w:t xml:space="preserve"> чем за 2 дня до очередного заседания коллегии.</w:t>
      </w:r>
    </w:p>
    <w:p w:rsidR="00B53878" w:rsidRDefault="00B53878">
      <w:pPr>
        <w:pStyle w:val="ConsPlusNormal"/>
        <w:spacing w:before="220"/>
        <w:ind w:firstLine="540"/>
        <w:jc w:val="both"/>
      </w:pPr>
      <w:r>
        <w:t>8. Члены коллегии обязаны лично участвовать в ее заседании.</w:t>
      </w:r>
    </w:p>
    <w:p w:rsidR="00B53878" w:rsidRDefault="00B53878">
      <w:pPr>
        <w:pStyle w:val="ConsPlusNormal"/>
        <w:spacing w:before="220"/>
        <w:ind w:firstLine="540"/>
        <w:jc w:val="both"/>
      </w:pPr>
      <w:r>
        <w:t>О невозможности присутствия на заседании член коллегии за 2 дня информирует секретаря коллегии или заместителя председателя коллегии. В случае если член коллегии не может участвовать в заседании, он вправе представить свое мнение по обсуждаемым вопросам в письменном виде, а в исключительных случаях вправе делегировать свои полномочия представителю.</w:t>
      </w:r>
    </w:p>
    <w:p w:rsidR="00B53878" w:rsidRDefault="00B53878">
      <w:pPr>
        <w:pStyle w:val="ConsPlusNormal"/>
        <w:spacing w:before="220"/>
        <w:ind w:firstLine="540"/>
        <w:jc w:val="both"/>
      </w:pPr>
      <w:r>
        <w:t xml:space="preserve">9. По решению председателя коллегии на заседание коллегии могут быть приглашены представители государственных органов, органов местного самоуправления, общественных </w:t>
      </w:r>
      <w:r>
        <w:lastRenderedPageBreak/>
        <w:t>объединений, ассоциаций, союзов, физкультурно-спортивных организаций, средств массовой информации.</w:t>
      </w:r>
    </w:p>
    <w:p w:rsidR="00B53878" w:rsidRDefault="00B53878">
      <w:pPr>
        <w:pStyle w:val="ConsPlusNormal"/>
        <w:spacing w:before="220"/>
        <w:ind w:firstLine="540"/>
        <w:jc w:val="both"/>
      </w:pPr>
      <w:r>
        <w:t>10. Заседание коллегии считается правомочным, если на нем присутствует более половины состава коллегии. Решение коллегии принимается большинством голосов присутствующих на заседании членов коллегии и оформляется протоколом, который подписывает председательствующий на заседании. При равенстве голосов голос председателя коллегии является решающим.</w:t>
      </w:r>
    </w:p>
    <w:p w:rsidR="00B53878" w:rsidRDefault="00B53878">
      <w:pPr>
        <w:pStyle w:val="ConsPlusNormal"/>
        <w:spacing w:before="220"/>
        <w:ind w:firstLine="540"/>
        <w:jc w:val="both"/>
      </w:pPr>
      <w:r>
        <w:t>11. Члены коллегии имеют право в случае несогласия с принятым решением коллегии изложить письменно свое мнение, которое подлежит обязательному приобщению к протоколу заседания коллегии.</w:t>
      </w:r>
    </w:p>
    <w:p w:rsidR="00B53878" w:rsidRDefault="00B53878">
      <w:pPr>
        <w:pStyle w:val="ConsPlusNormal"/>
        <w:spacing w:before="220"/>
        <w:ind w:firstLine="540"/>
        <w:jc w:val="both"/>
      </w:pPr>
      <w:r>
        <w:t>12. Решение коллегии носит рекомендательный характер.</w:t>
      </w:r>
    </w:p>
    <w:p w:rsidR="00B53878" w:rsidRDefault="00B53878">
      <w:pPr>
        <w:pStyle w:val="ConsPlusNormal"/>
        <w:spacing w:before="220"/>
        <w:ind w:firstLine="540"/>
        <w:jc w:val="both"/>
      </w:pPr>
      <w:r>
        <w:t>13. Для предварительной подготовки вопросов, вносимых в повестку дня заседания коллегии, по решению коллегии могут быть созданы рабочие группы.</w:t>
      </w:r>
    </w:p>
    <w:p w:rsidR="00B53878" w:rsidRDefault="00B53878">
      <w:pPr>
        <w:pStyle w:val="ConsPlusNormal"/>
        <w:jc w:val="both"/>
      </w:pPr>
    </w:p>
    <w:p w:rsidR="00B53878" w:rsidRDefault="00B53878">
      <w:pPr>
        <w:pStyle w:val="ConsPlusNormal"/>
        <w:jc w:val="both"/>
      </w:pPr>
    </w:p>
    <w:p w:rsidR="00B53878" w:rsidRDefault="00B538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1313" w:rsidRDefault="009B1313">
      <w:bookmarkStart w:id="2" w:name="_GoBack"/>
      <w:bookmarkEnd w:id="2"/>
    </w:p>
    <w:sectPr w:rsidR="009B1313" w:rsidSect="0002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78"/>
    <w:rsid w:val="009B1313"/>
    <w:rsid w:val="00B5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3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8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3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8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6F26A7F26FE2845A670939D6DC4223D5BFADB9FEB2FF7E6FE36D4EFA65E064F0AF2F61E5EF3581BD9EC453ED6F218FCE55D67372462F444697FElAb8H" TargetMode="External"/><Relationship Id="rId18" Type="http://schemas.openxmlformats.org/officeDocument/2006/relationships/hyperlink" Target="consultantplus://offline/ref=176F26A7F26FE2845A670939D6DC4223D5BFADB9F7B9FF706CE03044F23CEC66F7A07076E2A63980BD9EC456E330249ADF0DDB746B58295C5A95FCA8l8bDH" TargetMode="External"/><Relationship Id="rId26" Type="http://schemas.openxmlformats.org/officeDocument/2006/relationships/hyperlink" Target="consultantplus://offline/ref=176F26A7F26FE2845A670939D6DC4223D5BFADB9F7BAF67063E83044F23CEC66F7A07076E2A63980BD9EC457E430249ADF0DDB746B58295C5A95FCA8l8bDH" TargetMode="External"/><Relationship Id="rId39" Type="http://schemas.openxmlformats.org/officeDocument/2006/relationships/hyperlink" Target="consultantplus://offline/ref=176F26A7F26FE2845A671734C0B01F2BDFBCF4B1FDECA32267E93816A53CB023A1A97B25BFE2329FBF9EC6l5b4H" TargetMode="External"/><Relationship Id="rId21" Type="http://schemas.openxmlformats.org/officeDocument/2006/relationships/hyperlink" Target="consultantplus://offline/ref=176F26A7F26FE2845A670939D6DC4223D5BFADB9F7BEF67E69EF3044F23CEC66F7A07076E2A63980BD9EC456E330249ADF0DDB746B58295C5A95FCA8l8bDH" TargetMode="External"/><Relationship Id="rId34" Type="http://schemas.openxmlformats.org/officeDocument/2006/relationships/hyperlink" Target="consultantplus://offline/ref=176F26A7F26FE2845A670939D6DC4223D5BFADB9F3B3FD746CE36D4EFA65E064F0AF2F61E5EF3581BD9EC557ED6F218FCE55D67372462F444697FElAb8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176F26A7F26FE2845A670939D6DC4223D5BFADB9F3B8F6756EE36D4EFA65E064F0AF2F61E5EF3581BD9EC453ED6F218FCE55D67372462F444697FElAb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6F26A7F26FE2845A670939D6DC4223D5BFADB9F7BBF9706AEC3044F23CEC66F7A07076E2A63980BD9EC456E330249ADF0DDB746B58295C5A95FCA8l8bDH" TargetMode="External"/><Relationship Id="rId20" Type="http://schemas.openxmlformats.org/officeDocument/2006/relationships/hyperlink" Target="consultantplus://offline/ref=176F26A7F26FE2845A670939D6DC4223D5BFADB9F7BEFB7E69EE3044F23CEC66F7A07076E2A63980BD9EC456E330249ADF0DDB746B58295C5A95FCA8l8bDH" TargetMode="External"/><Relationship Id="rId29" Type="http://schemas.openxmlformats.org/officeDocument/2006/relationships/hyperlink" Target="consultantplus://offline/ref=176F26A7F26FE2845A670939D6DC4223D5BFADB9F7B9FF706CE03044F23CEC66F7A07076E2A63980BD9EC456E030249ADF0DDB746B58295C5A95FCA8l8bDH" TargetMode="External"/><Relationship Id="rId41" Type="http://schemas.openxmlformats.org/officeDocument/2006/relationships/hyperlink" Target="consultantplus://offline/ref=176F26A7F26FE2845A670939D6DC4223D5BFADB9F7BAF67063E83044F23CEC66F7A07076E2A63980BD9EC457EF30249ADF0DDB746B58295C5A95FCA8l8b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6F26A7F26FE2845A670939D6DC4223D5BFADB9F5B8F6766EE36D4EFA65E064F0AF2F61E5EF3581BD9EC453ED6F218FCE55D67372462F444697FElAb8H" TargetMode="External"/><Relationship Id="rId11" Type="http://schemas.openxmlformats.org/officeDocument/2006/relationships/hyperlink" Target="consultantplus://offline/ref=176F26A7F26FE2845A670939D6DC4223D5BFADB9F0BDF87663E36D4EFA65E064F0AF2F61E5EF3581BD9EC453ED6F218FCE55D67372462F444697FElAb8H" TargetMode="External"/><Relationship Id="rId24" Type="http://schemas.openxmlformats.org/officeDocument/2006/relationships/hyperlink" Target="consultantplus://offline/ref=176F26A7F26FE2845A670939D6DC4223D5BFADB9F7BAF67063E83044F23CEC66F7A07076E2A63980BD9EC457E630249ADF0DDB746B58295C5A95FCA8l8bDH" TargetMode="External"/><Relationship Id="rId32" Type="http://schemas.openxmlformats.org/officeDocument/2006/relationships/hyperlink" Target="consultantplus://offline/ref=176F26A7F26FE2845A670939D6DC4223D5BFADB9F7BEF67E69EF3044F23CEC66F7A07076E2A63980BD9EC456E030249ADF0DDB746B58295C5A95FCA8l8bDH" TargetMode="External"/><Relationship Id="rId37" Type="http://schemas.openxmlformats.org/officeDocument/2006/relationships/hyperlink" Target="consultantplus://offline/ref=176F26A7F26FE2845A670939D6DC4223D5BFADB9F3B3FD746CE36D4EFA65E064F0AF2F61E5EF3581BD9EC552ED6F218FCE55D67372462F444697FElAb8H" TargetMode="External"/><Relationship Id="rId40" Type="http://schemas.openxmlformats.org/officeDocument/2006/relationships/hyperlink" Target="consultantplus://offline/ref=176F26A7F26FE2845A670939D6DC4223D5BFADB9F7BAF67063E83044F23CEC66F7A07076E2A63980BD9EC457E130249ADF0DDB746B58295C5A95FCA8l8bD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76F26A7F26FE2845A670939D6DC4223D5BFADB9F7BAF67063E83044F23CEC66F7A07076E2A63980BD9EC456E330249ADF0DDB746B58295C5A95FCA8l8bDH" TargetMode="External"/><Relationship Id="rId23" Type="http://schemas.openxmlformats.org/officeDocument/2006/relationships/hyperlink" Target="consultantplus://offline/ref=176F26A7F26FE2845A670939D6DC4223D5BFADB9F7BAF67063E83044F23CEC66F7A07076E2A63980BD9EC456EE30249ADF0DDB746B58295C5A95FCA8l8bDH" TargetMode="External"/><Relationship Id="rId28" Type="http://schemas.openxmlformats.org/officeDocument/2006/relationships/hyperlink" Target="consultantplus://offline/ref=176F26A7F26FE2845A670939D6DC4223D5BFADB9F7B8F6756BEE3044F23CEC66F7A07076E2A63980BD9EC456E030249ADF0DDB746B58295C5A95FCA8l8bDH" TargetMode="External"/><Relationship Id="rId36" Type="http://schemas.openxmlformats.org/officeDocument/2006/relationships/hyperlink" Target="consultantplus://offline/ref=176F26A7F26FE2845A670939D6DC4223D5BFADB9F3B8F6756EE36D4EFA65E064F0AF2F61E5EF3581BD9EC552ED6F218FCE55D67372462F444697FElAb8H" TargetMode="External"/><Relationship Id="rId10" Type="http://schemas.openxmlformats.org/officeDocument/2006/relationships/hyperlink" Target="consultantplus://offline/ref=176F26A7F26FE2845A670939D6DC4223D5BFADB9F0B8F67068E36D4EFA65E064F0AF2F61E5EF3581BD9EC453ED6F218FCE55D67372462F444697FElAb8H" TargetMode="External"/><Relationship Id="rId19" Type="http://schemas.openxmlformats.org/officeDocument/2006/relationships/hyperlink" Target="consultantplus://offline/ref=176F26A7F26FE2845A670939D6DC4223D5BFADB9F7B9F8726CE83044F23CEC66F7A07076E2A63980BD9EC456E330249ADF0DDB746B58295C5A95FCA8l8bDH" TargetMode="External"/><Relationship Id="rId31" Type="http://schemas.openxmlformats.org/officeDocument/2006/relationships/hyperlink" Target="consultantplus://offline/ref=176F26A7F26FE2845A670939D6DC4223D5BFADB9F7BEFB7E69EE3044F23CEC66F7A07076E2A63980BD9EC456E030249ADF0DDB746B58295C5A95FCA8l8b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6F26A7F26FE2845A670939D6DC4223D5BFADB9F3B3FD746CE36D4EFA65E064F0AF2F61E5EF3581BD9EC453ED6F218FCE55D67372462F444697FElAb8H" TargetMode="External"/><Relationship Id="rId14" Type="http://schemas.openxmlformats.org/officeDocument/2006/relationships/hyperlink" Target="consultantplus://offline/ref=176F26A7F26FE2845A670939D6DC4223D5BFADB9F7BAFF716EEA3044F23CEC66F7A07076E2A63980BD9EC456E330249ADF0DDB746B58295C5A95FCA8l8bDH" TargetMode="External"/><Relationship Id="rId22" Type="http://schemas.openxmlformats.org/officeDocument/2006/relationships/hyperlink" Target="consultantplus://offline/ref=176F26A7F26FE2845A670939D6DC4223D5BFADB9F7BFFF776AE93044F23CEC66F7A07076E2A63980BD9EC056E630249ADF0DDB746B58295C5A95FCA8l8bDH" TargetMode="External"/><Relationship Id="rId27" Type="http://schemas.openxmlformats.org/officeDocument/2006/relationships/hyperlink" Target="consultantplus://offline/ref=176F26A7F26FE2845A670939D6DC4223D5BFADB9F7BBF9706AEC3044F23CEC66F7A07076E2A63980BD9EC456E030249ADF0DDB746B58295C5A95FCA8l8bDH" TargetMode="External"/><Relationship Id="rId30" Type="http://schemas.openxmlformats.org/officeDocument/2006/relationships/hyperlink" Target="consultantplus://offline/ref=176F26A7F26FE2845A670939D6DC4223D5BFADB9F7B9F8726CE83044F23CEC66F7A07076E2A63980BD9EC456E030249ADF0DDB746B58295C5A95FCA8l8bDH" TargetMode="External"/><Relationship Id="rId35" Type="http://schemas.openxmlformats.org/officeDocument/2006/relationships/hyperlink" Target="consultantplus://offline/ref=176F26A7F26FE2845A670939D6DC4223D5BFADB9F7BAF67063E83044F23CEC66F7A07076E2A63980BD9EC457E530249ADF0DDB746B58295C5A95FCA8l8bDH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176F26A7F26FE2845A670939D6DC4223D5BFADB9F3BFFB716DE36D4EFA65E064F0AF2F61E5EF3581BD9EC453ED6F218FCE55D67372462F444697FElAb8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76F26A7F26FE2845A670939D6DC4223D5BFADB9FEBBFD746CE36D4EFA65E064F0AF2F61E5EF3581BD9EC453ED6F218FCE55D67372462F444697FElAb8H" TargetMode="External"/><Relationship Id="rId17" Type="http://schemas.openxmlformats.org/officeDocument/2006/relationships/hyperlink" Target="consultantplus://offline/ref=176F26A7F26FE2845A670939D6DC4223D5BFADB9F7B8F6756BEE3044F23CEC66F7A07076E2A63980BD9EC456E330249ADF0DDB746B58295C5A95FCA8l8bDH" TargetMode="External"/><Relationship Id="rId25" Type="http://schemas.openxmlformats.org/officeDocument/2006/relationships/hyperlink" Target="consultantplus://offline/ref=176F26A7F26FE2845A670939D6DC4223D5BFADB9F7BCF97068E36D4EFA65E064F0AF2F73E5B73981BA80C450F83970C9l9b9H" TargetMode="External"/><Relationship Id="rId33" Type="http://schemas.openxmlformats.org/officeDocument/2006/relationships/hyperlink" Target="consultantplus://offline/ref=176F26A7F26FE2845A670939D6DC4223D5BFADB9F3B8F6756EE36D4EFA65E064F0AF2F61E5EF3581BD9EC557ED6F218FCE55D67372462F444697FElAb8H" TargetMode="External"/><Relationship Id="rId38" Type="http://schemas.openxmlformats.org/officeDocument/2006/relationships/hyperlink" Target="consultantplus://offline/ref=176F26A7F26FE2845A670939D6DC4223D5BFADB9F7BAF67063E83044F23CEC66F7A07076E2A63980BD9EC457E030249ADF0DDB746B58295C5A95FCA8l8b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Божанова Наталия Викторовна</dc:creator>
  <cp:lastModifiedBy>Божанова Наталия Викторовна</cp:lastModifiedBy>
  <cp:revision>1</cp:revision>
  <dcterms:created xsi:type="dcterms:W3CDTF">2022-06-07T07:27:00Z</dcterms:created>
  <dcterms:modified xsi:type="dcterms:W3CDTF">2022-06-07T07:28:00Z</dcterms:modified>
</cp:coreProperties>
</file>