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72" w:rsidRDefault="004060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6072" w:rsidRDefault="00406072">
      <w:pPr>
        <w:pStyle w:val="ConsPlusNormal"/>
        <w:jc w:val="both"/>
        <w:outlineLvl w:val="0"/>
      </w:pPr>
    </w:p>
    <w:p w:rsidR="00406072" w:rsidRDefault="00406072">
      <w:pPr>
        <w:pStyle w:val="ConsPlusTitle"/>
        <w:jc w:val="center"/>
        <w:outlineLvl w:val="0"/>
      </w:pPr>
      <w:r>
        <w:t>ПРАВИТЕЛЬСТВО САРАТОВСКОЙ ОБЛАСТИ</w:t>
      </w:r>
    </w:p>
    <w:p w:rsidR="00406072" w:rsidRDefault="00406072">
      <w:pPr>
        <w:pStyle w:val="ConsPlusTitle"/>
        <w:jc w:val="center"/>
      </w:pPr>
    </w:p>
    <w:p w:rsidR="00406072" w:rsidRDefault="00406072">
      <w:pPr>
        <w:pStyle w:val="ConsPlusTitle"/>
        <w:jc w:val="center"/>
      </w:pPr>
      <w:r>
        <w:t>ПОСТАНОВЛЕНИЕ</w:t>
      </w:r>
    </w:p>
    <w:p w:rsidR="00406072" w:rsidRDefault="00406072">
      <w:pPr>
        <w:pStyle w:val="ConsPlusTitle"/>
        <w:jc w:val="center"/>
      </w:pPr>
      <w:r>
        <w:t>от 30 августа 2017 г. N 451-П</w:t>
      </w:r>
    </w:p>
    <w:p w:rsidR="00406072" w:rsidRDefault="00406072">
      <w:pPr>
        <w:pStyle w:val="ConsPlusTitle"/>
        <w:jc w:val="center"/>
      </w:pPr>
    </w:p>
    <w:p w:rsidR="00406072" w:rsidRDefault="00406072">
      <w:pPr>
        <w:pStyle w:val="ConsPlusTitle"/>
        <w:jc w:val="center"/>
      </w:pPr>
      <w:r>
        <w:t>О ГОСУДАРСТВЕННОЙ ПРОГРАММЕ САРАТОВСКОЙ ОБЛАСТИ</w:t>
      </w:r>
    </w:p>
    <w:p w:rsidR="00406072" w:rsidRDefault="00406072">
      <w:pPr>
        <w:pStyle w:val="ConsPlusTitle"/>
        <w:jc w:val="center"/>
      </w:pPr>
      <w:r>
        <w:t>"ПАТРИОТИЧЕСКОЕ ВОСПИТАНИЕ ГРАЖДАН В САРАТОВСКОЙ ОБЛАСТИ"</w:t>
      </w:r>
    </w:p>
    <w:p w:rsidR="00406072" w:rsidRDefault="004060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60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Саратовской области</w:t>
            </w:r>
          </w:p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6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29.12.2018 </w:t>
            </w:r>
            <w:hyperlink r:id="rId7" w:history="1">
              <w:r>
                <w:rPr>
                  <w:color w:val="0000FF"/>
                </w:rPr>
                <w:t>N 764-П</w:t>
              </w:r>
            </w:hyperlink>
            <w:r>
              <w:rPr>
                <w:color w:val="392C69"/>
              </w:rPr>
              <w:t xml:space="preserve">, от 29.12.2018 </w:t>
            </w:r>
            <w:hyperlink r:id="rId8" w:history="1">
              <w:r>
                <w:rPr>
                  <w:color w:val="0000FF"/>
                </w:rPr>
                <w:t>N 765-П</w:t>
              </w:r>
            </w:hyperlink>
            <w:r>
              <w:rPr>
                <w:color w:val="392C69"/>
              </w:rPr>
              <w:t>,</w:t>
            </w:r>
          </w:p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9" w:history="1">
              <w:r>
                <w:rPr>
                  <w:color w:val="0000FF"/>
                </w:rPr>
                <w:t>N 967-П</w:t>
              </w:r>
            </w:hyperlink>
            <w:r>
              <w:rPr>
                <w:color w:val="392C69"/>
              </w:rPr>
              <w:t xml:space="preserve">, от 16.06.2020 </w:t>
            </w:r>
            <w:hyperlink r:id="rId10" w:history="1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 xml:space="preserve">, от 09.09.2020 </w:t>
            </w:r>
            <w:hyperlink r:id="rId11" w:history="1">
              <w:r>
                <w:rPr>
                  <w:color w:val="0000FF"/>
                </w:rPr>
                <w:t>N 769-П</w:t>
              </w:r>
            </w:hyperlink>
            <w:r>
              <w:rPr>
                <w:color w:val="392C69"/>
              </w:rPr>
              <w:t>,</w:t>
            </w:r>
          </w:p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12" w:history="1">
              <w:r>
                <w:rPr>
                  <w:color w:val="0000FF"/>
                </w:rPr>
                <w:t>N 1085-П</w:t>
              </w:r>
            </w:hyperlink>
            <w:r>
              <w:rPr>
                <w:color w:val="392C69"/>
              </w:rPr>
              <w:t xml:space="preserve">, от 30.12.2021 </w:t>
            </w:r>
            <w:hyperlink r:id="rId13" w:history="1">
              <w:r>
                <w:rPr>
                  <w:color w:val="0000FF"/>
                </w:rPr>
                <w:t>N 1192-П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72" w:rsidRDefault="00406072">
            <w:pPr>
              <w:spacing w:after="1" w:line="0" w:lineRule="atLeast"/>
            </w:pPr>
          </w:p>
        </w:tc>
      </w:tr>
    </w:tbl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 xml:space="preserve">На основании </w:t>
      </w:r>
      <w:hyperlink r:id="rId14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и </w:t>
      </w:r>
      <w:hyperlink r:id="rId15" w:history="1">
        <w:r>
          <w:rPr>
            <w:color w:val="0000FF"/>
          </w:rPr>
          <w:t>Закона</w:t>
        </w:r>
      </w:hyperlink>
      <w:r>
        <w:t xml:space="preserve"> Саратовской области "О бюджетном процессе в Саратовской области" Правительство области постановляет: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1. Утвердить государственную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Саратовской области "Патриотическое воспитание граждан в Саратовской области" согласно приложению.</w:t>
      </w:r>
    </w:p>
    <w:p w:rsidR="00406072" w:rsidRDefault="0040607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29.12.2018 N 765-П)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 и применяется к правоотношениям, возникающим при составлении и исполнении областного бюджета, начиная с областного бюджета на 2018 год и на плановый период 2019 и 2020 годов.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right"/>
      </w:pPr>
      <w:r>
        <w:t>Временно исполняющий обязанности</w:t>
      </w:r>
    </w:p>
    <w:p w:rsidR="00406072" w:rsidRDefault="00406072">
      <w:pPr>
        <w:pStyle w:val="ConsPlusNormal"/>
        <w:jc w:val="right"/>
      </w:pPr>
      <w:r>
        <w:t>Губернатора Саратовской области</w:t>
      </w:r>
    </w:p>
    <w:p w:rsidR="00406072" w:rsidRDefault="00406072">
      <w:pPr>
        <w:pStyle w:val="ConsPlusNormal"/>
        <w:jc w:val="right"/>
      </w:pPr>
      <w:r>
        <w:t>В.В.РАДАЕВ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right"/>
        <w:outlineLvl w:val="0"/>
      </w:pPr>
      <w:r>
        <w:t>Приложение</w:t>
      </w:r>
    </w:p>
    <w:p w:rsidR="00406072" w:rsidRDefault="00406072">
      <w:pPr>
        <w:pStyle w:val="ConsPlusNormal"/>
        <w:jc w:val="right"/>
      </w:pPr>
      <w:r>
        <w:t>к постановлению</w:t>
      </w:r>
    </w:p>
    <w:p w:rsidR="00406072" w:rsidRDefault="00406072">
      <w:pPr>
        <w:pStyle w:val="ConsPlusNormal"/>
        <w:jc w:val="right"/>
      </w:pPr>
      <w:r>
        <w:t>Правительства Саратовской области</w:t>
      </w:r>
    </w:p>
    <w:p w:rsidR="00406072" w:rsidRDefault="00406072">
      <w:pPr>
        <w:pStyle w:val="ConsPlusNormal"/>
        <w:jc w:val="right"/>
      </w:pPr>
      <w:r>
        <w:t>от 30 августа 2017 г. N 451-П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</w:pPr>
      <w:bookmarkStart w:id="0" w:name="P33"/>
      <w:bookmarkEnd w:id="0"/>
      <w:r>
        <w:t>ГОСУДАРСТВЕННАЯ ПРОГРАММА</w:t>
      </w:r>
    </w:p>
    <w:p w:rsidR="00406072" w:rsidRDefault="00406072">
      <w:pPr>
        <w:pStyle w:val="ConsPlusTitle"/>
        <w:jc w:val="center"/>
      </w:pPr>
      <w:r>
        <w:t>САРАТОВСКОЙ ОБЛАСТИ "ПАТРИОТИЧЕСКОЕ ВОСПИТАНИЕ ГРАЖДАН</w:t>
      </w:r>
    </w:p>
    <w:p w:rsidR="00406072" w:rsidRDefault="00406072">
      <w:pPr>
        <w:pStyle w:val="ConsPlusTitle"/>
        <w:jc w:val="center"/>
      </w:pPr>
      <w:r>
        <w:t>В САРАТОВСКОЙ ОБЛАСТИ"</w:t>
      </w:r>
    </w:p>
    <w:p w:rsidR="00406072" w:rsidRDefault="004060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60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Саратовской области</w:t>
            </w:r>
          </w:p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17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29.12.2018 </w:t>
            </w:r>
            <w:hyperlink r:id="rId18" w:history="1">
              <w:r>
                <w:rPr>
                  <w:color w:val="0000FF"/>
                </w:rPr>
                <w:t>N 764-П</w:t>
              </w:r>
            </w:hyperlink>
            <w:r>
              <w:rPr>
                <w:color w:val="392C69"/>
              </w:rPr>
              <w:t xml:space="preserve">, от 29.12.2018 </w:t>
            </w:r>
            <w:hyperlink r:id="rId19" w:history="1">
              <w:r>
                <w:rPr>
                  <w:color w:val="0000FF"/>
                </w:rPr>
                <w:t>N 765-П</w:t>
              </w:r>
            </w:hyperlink>
            <w:r>
              <w:rPr>
                <w:color w:val="392C69"/>
              </w:rPr>
              <w:t>,</w:t>
            </w:r>
          </w:p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20" w:history="1">
              <w:r>
                <w:rPr>
                  <w:color w:val="0000FF"/>
                </w:rPr>
                <w:t>N 967-П</w:t>
              </w:r>
            </w:hyperlink>
            <w:r>
              <w:rPr>
                <w:color w:val="392C69"/>
              </w:rPr>
              <w:t xml:space="preserve">, от 16.06.2020 </w:t>
            </w:r>
            <w:hyperlink r:id="rId21" w:history="1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 xml:space="preserve">, от 09.09.2020 </w:t>
            </w:r>
            <w:hyperlink r:id="rId22" w:history="1">
              <w:r>
                <w:rPr>
                  <w:color w:val="0000FF"/>
                </w:rPr>
                <w:t>N 769-П</w:t>
              </w:r>
            </w:hyperlink>
            <w:r>
              <w:rPr>
                <w:color w:val="392C69"/>
              </w:rPr>
              <w:t>,</w:t>
            </w:r>
          </w:p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23" w:history="1">
              <w:r>
                <w:rPr>
                  <w:color w:val="0000FF"/>
                </w:rPr>
                <w:t>N 1085-П</w:t>
              </w:r>
            </w:hyperlink>
            <w:r>
              <w:rPr>
                <w:color w:val="392C69"/>
              </w:rPr>
              <w:t xml:space="preserve">, от 30.12.2021 </w:t>
            </w:r>
            <w:hyperlink r:id="rId24" w:history="1">
              <w:r>
                <w:rPr>
                  <w:color w:val="0000FF"/>
                </w:rPr>
                <w:t>N 1192-П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72" w:rsidRDefault="00406072">
            <w:pPr>
              <w:spacing w:after="1" w:line="0" w:lineRule="atLeast"/>
            </w:pPr>
          </w:p>
        </w:tc>
      </w:tr>
    </w:tbl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1"/>
      </w:pPr>
      <w:r>
        <w:t>Паспорт государственной программы</w:t>
      </w:r>
    </w:p>
    <w:p w:rsidR="00406072" w:rsidRDefault="004060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7"/>
      </w:tblGrid>
      <w:tr w:rsidR="00406072">
        <w:tc>
          <w:tcPr>
            <w:tcW w:w="2778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>государственная программа Саратовской области "Патриотическое воспитание граждан в Саратовской области" (далее - государственная программа)</w:t>
            </w:r>
          </w:p>
        </w:tc>
      </w:tr>
      <w:tr w:rsidR="00406072">
        <w:tc>
          <w:tcPr>
            <w:tcW w:w="9015" w:type="dxa"/>
            <w:gridSpan w:val="2"/>
            <w:tcBorders>
              <w:top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29.12.2018 N 765-П)</w:t>
            </w:r>
          </w:p>
        </w:tc>
      </w:tr>
      <w:tr w:rsidR="00406072">
        <w:tc>
          <w:tcPr>
            <w:tcW w:w="2778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>министерство молодежной политики и спорта области</w:t>
            </w:r>
          </w:p>
        </w:tc>
      </w:tr>
      <w:tr w:rsidR="00406072">
        <w:tc>
          <w:tcPr>
            <w:tcW w:w="9015" w:type="dxa"/>
            <w:gridSpan w:val="2"/>
            <w:tcBorders>
              <w:top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25.04.2018 N 221-П)</w:t>
            </w:r>
          </w:p>
        </w:tc>
      </w:tr>
      <w:tr w:rsidR="00406072">
        <w:tblPrEx>
          <w:tblBorders>
            <w:insideH w:val="single" w:sz="4" w:space="0" w:color="auto"/>
          </w:tblBorders>
        </w:tblPrEx>
        <w:tc>
          <w:tcPr>
            <w:tcW w:w="2778" w:type="dxa"/>
          </w:tcPr>
          <w:p w:rsidR="00406072" w:rsidRDefault="00406072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6237" w:type="dxa"/>
          </w:tcPr>
          <w:p w:rsidR="00406072" w:rsidRDefault="0040607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06072">
        <w:tc>
          <w:tcPr>
            <w:tcW w:w="2778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>министерство образования области, министерство социального развития области, министерство труда и социальной защиты области, министерство культуры области, министерство внутренней политики и общественных отношений области, социально ориентированные некоммерческие организации (по согласованию), органы местного самоуправления области (по согласованию)</w:t>
            </w:r>
          </w:p>
        </w:tc>
      </w:tr>
      <w:tr w:rsidR="00406072">
        <w:tc>
          <w:tcPr>
            <w:tcW w:w="9015" w:type="dxa"/>
            <w:gridSpan w:val="2"/>
            <w:tcBorders>
              <w:top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25.04.2018 </w:t>
            </w:r>
            <w:hyperlink r:id="rId27" w:history="1">
              <w:r>
                <w:rPr>
                  <w:color w:val="0000FF"/>
                </w:rPr>
                <w:t>N 221-П</w:t>
              </w:r>
            </w:hyperlink>
            <w:r>
              <w:t xml:space="preserve">, от 09.09.2020 </w:t>
            </w:r>
            <w:hyperlink r:id="rId28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  <w:tr w:rsidR="00406072">
        <w:tblPrEx>
          <w:tblBorders>
            <w:insideH w:val="single" w:sz="4" w:space="0" w:color="auto"/>
          </w:tblBorders>
        </w:tblPrEx>
        <w:tc>
          <w:tcPr>
            <w:tcW w:w="2778" w:type="dxa"/>
          </w:tcPr>
          <w:p w:rsidR="00406072" w:rsidRDefault="00406072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6237" w:type="dxa"/>
          </w:tcPr>
          <w:p w:rsidR="00406072" w:rsidRDefault="00406072">
            <w:pPr>
              <w:pStyle w:val="ConsPlusNormal"/>
              <w:jc w:val="both"/>
            </w:pPr>
            <w:hyperlink w:anchor="P24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"Гражданско-патриотическое воспитание граждан"</w:t>
            </w:r>
          </w:p>
          <w:p w:rsidR="00406072" w:rsidRDefault="00406072">
            <w:pPr>
              <w:pStyle w:val="ConsPlusNormal"/>
              <w:jc w:val="both"/>
            </w:pPr>
            <w:hyperlink w:anchor="P39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"Военно-патриотическое воспитание граждан"</w:t>
            </w:r>
          </w:p>
        </w:tc>
      </w:tr>
      <w:tr w:rsidR="00406072">
        <w:tblPrEx>
          <w:tblBorders>
            <w:insideH w:val="single" w:sz="4" w:space="0" w:color="auto"/>
          </w:tblBorders>
        </w:tblPrEx>
        <w:tc>
          <w:tcPr>
            <w:tcW w:w="2778" w:type="dxa"/>
          </w:tcPr>
          <w:p w:rsidR="00406072" w:rsidRDefault="00406072">
            <w:pPr>
              <w:pStyle w:val="ConsPlusNormal"/>
            </w:pPr>
            <w:r>
              <w:t>Программно-целевые инструменты государственной программы</w:t>
            </w:r>
          </w:p>
        </w:tc>
        <w:tc>
          <w:tcPr>
            <w:tcW w:w="6237" w:type="dxa"/>
          </w:tcPr>
          <w:p w:rsidR="00406072" w:rsidRDefault="0040607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406072">
        <w:tblPrEx>
          <w:tblBorders>
            <w:insideH w:val="single" w:sz="4" w:space="0" w:color="auto"/>
          </w:tblBorders>
        </w:tblPrEx>
        <w:tc>
          <w:tcPr>
            <w:tcW w:w="2778" w:type="dxa"/>
          </w:tcPr>
          <w:p w:rsidR="00406072" w:rsidRDefault="00406072">
            <w:pPr>
              <w:pStyle w:val="ConsPlusNormal"/>
            </w:pPr>
            <w:r>
              <w:t>Цели государственной программы</w:t>
            </w:r>
          </w:p>
        </w:tc>
        <w:tc>
          <w:tcPr>
            <w:tcW w:w="6237" w:type="dxa"/>
          </w:tcPr>
          <w:p w:rsidR="00406072" w:rsidRDefault="00406072">
            <w:pPr>
              <w:pStyle w:val="ConsPlusNormal"/>
              <w:jc w:val="both"/>
            </w:pPr>
            <w:r>
              <w:t>формирование у граждан социально значимых патриотических ценностей, взглядов и убеждений, уважения к культурному и историческому прошлому страны и области, позитивного отношения к военной службе и положительной мотивации у граждан относительно прохождения военной службы по контракту и по призыву</w:t>
            </w:r>
          </w:p>
        </w:tc>
      </w:tr>
      <w:tr w:rsidR="00406072">
        <w:tblPrEx>
          <w:tblBorders>
            <w:insideH w:val="single" w:sz="4" w:space="0" w:color="auto"/>
          </w:tblBorders>
        </w:tblPrEx>
        <w:tc>
          <w:tcPr>
            <w:tcW w:w="2778" w:type="dxa"/>
          </w:tcPr>
          <w:p w:rsidR="00406072" w:rsidRDefault="00406072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237" w:type="dxa"/>
          </w:tcPr>
          <w:p w:rsidR="00406072" w:rsidRDefault="00406072">
            <w:pPr>
              <w:pStyle w:val="ConsPlusNormal"/>
              <w:jc w:val="both"/>
            </w:pPr>
            <w:r>
              <w:t>формирование у граждан гражданско-патриотического сознания;</w:t>
            </w:r>
          </w:p>
          <w:p w:rsidR="00406072" w:rsidRDefault="00406072">
            <w:pPr>
              <w:pStyle w:val="ConsPlusNormal"/>
              <w:jc w:val="both"/>
            </w:pPr>
            <w:r>
              <w:t>развитие системы патриотического воспитания граждан;</w:t>
            </w:r>
          </w:p>
          <w:p w:rsidR="00406072" w:rsidRDefault="00406072">
            <w:pPr>
              <w:pStyle w:val="ConsPlusNormal"/>
              <w:jc w:val="both"/>
            </w:pPr>
            <w:r>
              <w:t>формирование у молодого поколения положительной мотивации к службе в Вооруженных Силах Российской Федерации</w:t>
            </w:r>
          </w:p>
        </w:tc>
      </w:tr>
      <w:tr w:rsidR="00406072">
        <w:tc>
          <w:tcPr>
            <w:tcW w:w="2778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 xml:space="preserve">Целевые показатели </w:t>
            </w:r>
            <w:r>
              <w:lastRenderedPageBreak/>
              <w:t>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406072" w:rsidRDefault="00406072">
            <w:pPr>
              <w:pStyle w:val="ConsPlusNormal"/>
              <w:ind w:firstLine="283"/>
              <w:jc w:val="both"/>
            </w:pPr>
            <w:r>
              <w:lastRenderedPageBreak/>
              <w:t>доля граждан, участвующих в мероприятиях по гражданско-</w:t>
            </w:r>
            <w:r>
              <w:lastRenderedPageBreak/>
              <w:t>патриотическому и военно-патриотическому воспитанию граждан, в общей численности граждан области с 12,6 процента в 2016 году до 14,2 процента в 2024 году;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 с 1035 единиц в 2016 году до 1075 единиц в 2024 году;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количество преподавателей образовательных организаций, получивших дополнительное профессиональное образование по вопросам основ военной службы, 20 человек ежегодно</w:t>
            </w:r>
          </w:p>
        </w:tc>
      </w:tr>
      <w:tr w:rsidR="00406072">
        <w:tc>
          <w:tcPr>
            <w:tcW w:w="9015" w:type="dxa"/>
            <w:gridSpan w:val="2"/>
            <w:tcBorders>
              <w:top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09.09.2020 N 769-П)</w:t>
            </w:r>
          </w:p>
        </w:tc>
      </w:tr>
      <w:tr w:rsidR="00406072">
        <w:tc>
          <w:tcPr>
            <w:tcW w:w="2778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Этапы и сроки реализации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>2018 - 2024 годы</w:t>
            </w:r>
          </w:p>
        </w:tc>
      </w:tr>
      <w:tr w:rsidR="00406072">
        <w:tc>
          <w:tcPr>
            <w:tcW w:w="9015" w:type="dxa"/>
            <w:gridSpan w:val="2"/>
            <w:tcBorders>
              <w:top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29.12.2018 </w:t>
            </w:r>
            <w:hyperlink r:id="rId30" w:history="1">
              <w:r>
                <w:rPr>
                  <w:color w:val="0000FF"/>
                </w:rPr>
                <w:t>N 765-П</w:t>
              </w:r>
            </w:hyperlink>
            <w:r>
              <w:t xml:space="preserve">, от 09.09.2020 </w:t>
            </w:r>
            <w:hyperlink r:id="rId31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  <w:tr w:rsidR="00406072">
        <w:tc>
          <w:tcPr>
            <w:tcW w:w="2778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Объемы финансового обеспечения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406072" w:rsidRDefault="00406072">
            <w:pPr>
              <w:pStyle w:val="ConsPlusNormal"/>
              <w:ind w:firstLine="283"/>
              <w:jc w:val="both"/>
            </w:pPr>
            <w:r>
              <w:t>общий объем финансового обеспечения государственной программы составляет 8285,5 тыс. рублей, из них: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2018 год - 1219,4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2019 год - 1040,0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2020 год - 627,9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2021 год - 1348,2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2022 год - 1350,0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2023 год - 1350,0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2024 год - 1350,0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в том числе: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областной бюджет - 6815,5 тыс. рублей, из них: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2018 год - 1009,4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2019 год - 830,0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2020 год - 417,9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2021 год - 1138,2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2022 год - 1140,0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2023 год - 1140,0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2024 год - 1140,0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внебюджетные источники (прогнозно) - 1470,0 тыс. рублей, из них: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2018 год - 210,0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2019 год - 210,0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2020 год - 210,0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2021 год - 210,0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2022 год - 210,0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2023 год - 210,0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2024 год - 210,0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в том числе: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подпрограмма 1 "Гражданско-патриотическое воспитание граждан" - 3751,4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подпрограмма 2 "Военно-патриотическое воспитание граждан" - 4534,1 тыс. рублей</w:t>
            </w:r>
          </w:p>
        </w:tc>
      </w:tr>
      <w:tr w:rsidR="00406072">
        <w:tc>
          <w:tcPr>
            <w:tcW w:w="9015" w:type="dxa"/>
            <w:gridSpan w:val="2"/>
            <w:tcBorders>
              <w:top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Саратовской области от 09.09.2020 </w:t>
            </w:r>
            <w:hyperlink r:id="rId32" w:history="1">
              <w:r>
                <w:rPr>
                  <w:color w:val="0000FF"/>
                </w:rPr>
                <w:t>N 769-П</w:t>
              </w:r>
            </w:hyperlink>
            <w:r>
              <w:t xml:space="preserve">, от 31.12.2020 </w:t>
            </w:r>
            <w:hyperlink r:id="rId33" w:history="1">
              <w:r>
                <w:rPr>
                  <w:color w:val="0000FF"/>
                </w:rPr>
                <w:t>N 1085-П</w:t>
              </w:r>
            </w:hyperlink>
            <w:r>
              <w:t xml:space="preserve">, от 30.12.2021 </w:t>
            </w:r>
            <w:hyperlink r:id="rId34" w:history="1">
              <w:r>
                <w:rPr>
                  <w:color w:val="0000FF"/>
                </w:rPr>
                <w:t>N 1192-П</w:t>
              </w:r>
            </w:hyperlink>
            <w:r>
              <w:t>)</w:t>
            </w:r>
          </w:p>
        </w:tc>
      </w:tr>
      <w:tr w:rsidR="00406072">
        <w:tc>
          <w:tcPr>
            <w:tcW w:w="2778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406072" w:rsidRDefault="00406072">
            <w:pPr>
              <w:pStyle w:val="ConsPlusNormal"/>
              <w:ind w:firstLine="283"/>
              <w:jc w:val="both"/>
            </w:pPr>
            <w:r>
              <w:t>формирование системы патриотического воспитания граждан, отвечающей современным вызовам и задачам развития страны, а также социально возрастной структуре российского общества;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создание условий для повышения эффективности патриотического воспитания детей и молодежи, обеспечение координации деятельности государственных организаций и планового системного подхода в реализации комплекса мероприятий по допризывной подготовке молодежи к военной службе;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увеличение количества граждан, участвующих в различных мероприятиях по гражданско-патриотическому и военно-патриотическому воспитанию, с 315 тыс. человек в 2016 году до 385 тыс. человек к 2024 году</w:t>
            </w:r>
          </w:p>
        </w:tc>
      </w:tr>
      <w:tr w:rsidR="00406072">
        <w:tc>
          <w:tcPr>
            <w:tcW w:w="9015" w:type="dxa"/>
            <w:gridSpan w:val="2"/>
            <w:tcBorders>
              <w:top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29.12.2018 </w:t>
            </w:r>
            <w:hyperlink r:id="rId35" w:history="1">
              <w:r>
                <w:rPr>
                  <w:color w:val="0000FF"/>
                </w:rPr>
                <w:t>N 765-П</w:t>
              </w:r>
            </w:hyperlink>
            <w:r>
              <w:t xml:space="preserve">, от 09.09.2020 </w:t>
            </w:r>
            <w:hyperlink r:id="rId36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</w:tbl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1"/>
      </w:pPr>
      <w:r>
        <w:t>1. Характеристика сферы реализации государственной программы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 xml:space="preserve">Государственная программа Саратовской области "Патриотическое воспитание граждан в Саратовской области" разработана в соответствии с Бюджетным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38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39" w:history="1">
        <w:r>
          <w:rPr>
            <w:color w:val="0000FF"/>
          </w:rPr>
          <w:t>О воинской</w:t>
        </w:r>
      </w:hyperlink>
      <w:r>
        <w:t xml:space="preserve"> обязанности и военной службе", </w:t>
      </w:r>
      <w:hyperlink r:id="rId40" w:history="1">
        <w:r>
          <w:rPr>
            <w:color w:val="0000FF"/>
          </w:rPr>
          <w:t>"О ветеранах"</w:t>
        </w:r>
      </w:hyperlink>
      <w:r>
        <w:t>, "</w:t>
      </w:r>
      <w:hyperlink r:id="rId41" w:history="1">
        <w:r>
          <w:rPr>
            <w:color w:val="0000FF"/>
          </w:rPr>
          <w:t>О днях воинской</w:t>
        </w:r>
      </w:hyperlink>
      <w:r>
        <w:t xml:space="preserve"> славы и памятных датах России",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2015 года N 1493 "О государственной программе "Патриотическое воспитание граждан Российской Федерации на 2016 - 2020 годы", </w:t>
      </w:r>
      <w:hyperlink r:id="rId4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 февраля 2010 года N 134-р,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30 июня 2016 года N 321-П "Об утверждении Стратегии социально-экономического развития Саратовской области до 2030 года",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 июля 2013 года N 362-П "Об утверждении Положения о порядке принятия решений о разработке государственных программ Саратовской области, их формирования и реализации, проведения оценки эффективности реализации государственных программ Саратовской области".</w:t>
      </w:r>
    </w:p>
    <w:p w:rsidR="00406072" w:rsidRDefault="0040607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29.12.2018 N 765-П)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Государственная программа включает </w:t>
      </w:r>
      <w:hyperlink w:anchor="P242" w:history="1">
        <w:r>
          <w:rPr>
            <w:color w:val="0000FF"/>
          </w:rPr>
          <w:t>подпрограмму 1</w:t>
        </w:r>
      </w:hyperlink>
      <w:r>
        <w:t xml:space="preserve"> "Гражданско-патриотическое воспитание граждан" и </w:t>
      </w:r>
      <w:hyperlink w:anchor="P392" w:history="1">
        <w:r>
          <w:rPr>
            <w:color w:val="0000FF"/>
          </w:rPr>
          <w:t>подпрограмму 2</w:t>
        </w:r>
      </w:hyperlink>
      <w:r>
        <w:t xml:space="preserve"> "Военно-патриотическое воспитание граждан".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При разработке государственной программы были взяты за основу результаты, достигнутые в ходе выполнения </w:t>
      </w:r>
      <w:hyperlink r:id="rId47" w:history="1">
        <w:r>
          <w:rPr>
            <w:color w:val="0000FF"/>
          </w:rPr>
          <w:t>подпрограммы 6</w:t>
        </w:r>
      </w:hyperlink>
      <w:r>
        <w:t xml:space="preserve"> "Патриотическое воспитание детей и молодежи" государственной программы Саратовской области "Развитие образования в Саратовской области до 2020 года", утвержденной постановлением Правительства Саратовской области от 20 мая 2013 года N 643-П, </w:t>
      </w:r>
      <w:hyperlink r:id="rId48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Саратовской области на период до 2030 года, утвержденной постановлением Правительства Саратовской области от 30 июня 2016 года N 321-П.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Патриотическое воспитание является составной частью процесса формирования личности гражданина Российской Федерации и представляет собой систематическую и целенаправленную деятельность органов государственной власти, органов местного самоуправления, образовательных организаций, общественных объединений, иных организаций и коллективов, семьи по формированию у граждан патриотического сознания, чувства верности Отечеству, </w:t>
      </w:r>
      <w:r>
        <w:lastRenderedPageBreak/>
        <w:t>готовности граждан к выполнению конституционного долга.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Государственная программа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Государственная программа ориентирована на все социальные слои и возрастные группы граждан области при сохранении приоритета патриотического воспитания детей и молодежи.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Содержание патриотического воспитания включает значительное число направлений. Основными из них являются: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формирование у граждан глубокого уважения к символам государства - Государственному гербу, флагу, гимну, историческим святыням России и родного края;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воспитание граждан в духе уважения к </w:t>
      </w:r>
      <w:hyperlink r:id="rId49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законности и правопорядку;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утверждение в сознании и чувствах граждан общественно значимых патриотических ценностей, взглядов и убеждений, уважения к историческому прошлому, культуре, традициям России;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повышение престижа государственной, и, в первую очередь, военной службы на благо Отечества;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вовлечение граждан всех категорий в решение социально-экономических, культурных, правовых, экологических и других проблем путем расширения возможностей участия различных некоммерческих организаций (по согласованию) в процессе патриотического воспитания населения;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путем освещения темы патриотизма в средствах массовой информации формирование положительного отношения общественности к ценностям российского общества, в том числе формирование дружеских отношений между народами, проживающими на территории области и в целом в Российской Федерации;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формирование в гражданском обществе неприятия насилия, любых проявлений экстремизма и терроризма, искажения исторических фактов;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привитие чувства уважения к истории, традициям, достижениям, природе малой Родины, расширение знаний о выдающихся людях саратовского края.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Патриотическое воспитание граждан - стратегический курс государственной политики Российской Федерации.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Патриотическое воспитание - это многоплановая, масштабная, комплексная и постоянно осуществляемая деятельность, сложная социально-педагогическая система.</w:t>
      </w:r>
    </w:p>
    <w:p w:rsidR="00406072" w:rsidRDefault="00406072">
      <w:pPr>
        <w:pStyle w:val="ConsPlusNormal"/>
        <w:spacing w:before="220"/>
        <w:ind w:firstLine="540"/>
        <w:jc w:val="both"/>
      </w:pPr>
      <w:hyperlink w:anchor="P242" w:history="1">
        <w:r>
          <w:rPr>
            <w:color w:val="0000FF"/>
          </w:rPr>
          <w:t>Подпрограмма 1</w:t>
        </w:r>
      </w:hyperlink>
      <w:r>
        <w:t xml:space="preserve"> "Гражданско-патриотическое воспитание граждан" предполагает развитие системы патриотического воспитания в области через расширение сети организаций патриотической направленности и активное вовлечение граждан (по согласованию) в их деятельность, разработку инновационных технологий воспитательной работы с гражданами, подготовку и распространение методических материалов по вопросам организации работы в сфере воспитания граждан, пропаганду патриотизма с помощью средств массовой информации, организацию работ по увековечению памяти воинов, погибших в годы Великой Отечественной </w:t>
      </w:r>
      <w:r>
        <w:lastRenderedPageBreak/>
        <w:t>войны 1941 - 1945 годов, локальных военных конфликтов, развитие поискового движения, благоустройство воинских мемориалов и захоронений, проведение гражданско-патриотического форума.</w:t>
      </w:r>
    </w:p>
    <w:p w:rsidR="00406072" w:rsidRDefault="00406072">
      <w:pPr>
        <w:pStyle w:val="ConsPlusNormal"/>
        <w:spacing w:before="220"/>
        <w:ind w:firstLine="540"/>
        <w:jc w:val="both"/>
      </w:pPr>
      <w:hyperlink w:anchor="P392" w:history="1">
        <w:r>
          <w:rPr>
            <w:color w:val="0000FF"/>
          </w:rPr>
          <w:t>Подпрограмма 2</w:t>
        </w:r>
      </w:hyperlink>
      <w:r>
        <w:t xml:space="preserve"> "Военно-патриотическое воспитание граждан" включает комплекс мероприятий, направленных на создание условий для моральной и физической подготовки граждан к службе в Вооруженных Силах Российской Федерации, создание системы пропаганды службы в Вооруженных Силах Российской Федерации, обеспечение широкого доступа граждан к участию в военно-спортивных мероприятиях, совершенствование системы обучения молодых людей начальным знаниям в области обороны и их подготовки по основам военной службы в образовательных организациях на территории области (обновление материально-технической базы, переподготовка и повышение квалификации преподавателей).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Достижение целевых показателей государственной программы возможно путем реализации программных мероприятий с активным участием представителей общественных объединений и организаций области, клубов и центров патриотической направленности.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Проведение единой государственной политики в области патриотического воспитания детей и молодежи области обеспечивает достижение целей патриотического воспитания путем плановой, непрерывной и согласованной деятельности (по согласованию) органов государственной власти области, органов местного самоуправления области и общественных организаций.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1"/>
      </w:pPr>
      <w:r>
        <w:t>2. Цели и задачи государственной программы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Целью государственной программы является формирование у граждан социально значимых патриотических ценностей, взглядов и убеждений, уважения к культурному и историческому прошлому страны и области, позитивного отношения к военной службе и положительной мотивации у граждан относительно прохождения военной службы по контракту и по призыву.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Задачи государственной программы: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формирование у граждан гражданско-патриотического сознания;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развитие системы патриотического воспитания граждан;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формирование у молодого поколения положительной мотивации к службе в Вооруженных Силах Российской Федерации.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Решение поставленных задач будет обеспечено путем эффективного взаимодействия органов исполнительной власти области, государственных и муниципальных организаций (по согласованию), институтов гражданского общества (по согласованию), общественных объединений и молодежных организаций области (по согласованию).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1"/>
      </w:pPr>
      <w:r>
        <w:t>3. Целевые показатели государственной программы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Целевыми показателями государственной программы области являются: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доля граждан, участвующих в мероприятиях по гражданско-патриотическому и военно-патриотическому воспитанию граждан, в общей численности граждан области с 12,6 процента в 2016 году до 14,2 процента в 2024 году;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 с 1035 единиц в 2016 году до 1075 единиц в 2024 году;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lastRenderedPageBreak/>
        <w:t>количество преподавателей образовательных организаций, получивших дополнительное профессиональное образование по вопросам основ военной службы, 20 человек ежегодно.</w:t>
      </w:r>
    </w:p>
    <w:p w:rsidR="00406072" w:rsidRDefault="00406072">
      <w:pPr>
        <w:pStyle w:val="ConsPlusNormal"/>
        <w:jc w:val="both"/>
      </w:pPr>
      <w:r>
        <w:t xml:space="preserve">(часть первая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09.09.2020 N 769-П)</w:t>
      </w:r>
    </w:p>
    <w:p w:rsidR="00406072" w:rsidRDefault="00406072">
      <w:pPr>
        <w:pStyle w:val="ConsPlusNormal"/>
        <w:spacing w:before="220"/>
        <w:ind w:firstLine="540"/>
        <w:jc w:val="both"/>
      </w:pPr>
      <w:hyperlink w:anchor="P522" w:history="1">
        <w:r>
          <w:rPr>
            <w:color w:val="0000FF"/>
          </w:rPr>
          <w:t>Сведения</w:t>
        </w:r>
      </w:hyperlink>
      <w:r>
        <w:t xml:space="preserve"> о целевых показателях приведены в приложении N 1 к государственной программе.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1"/>
      </w:pPr>
      <w:r>
        <w:t>4. Прогноз конечных результатов государственной программы,</w:t>
      </w:r>
    </w:p>
    <w:p w:rsidR="00406072" w:rsidRDefault="00406072">
      <w:pPr>
        <w:pStyle w:val="ConsPlusTitle"/>
        <w:jc w:val="center"/>
      </w:pPr>
      <w:r>
        <w:t>сроки и этапы реализации государственной программы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В результате реализации государственной программы планируется достижение следующих конечных результатов государственной программы: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создание условий для повышения эффективности патриотического воспитания детей и молодежи, обеспечение координации деятельности государственных организаций и планового системного подхода в реализации комплекса мероприятий по допризывной подготовке молодежи к военной службе;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увеличение количества граждан, участвующих в различных мероприятиях по гражданско-патриотическому и военно-патриотическому воспитанию, с 315 тыс. человек в 2016 году до 385 тыс. человек к 2024 году.</w:t>
      </w:r>
    </w:p>
    <w:p w:rsidR="00406072" w:rsidRDefault="00406072">
      <w:pPr>
        <w:pStyle w:val="ConsPlusNormal"/>
        <w:jc w:val="both"/>
      </w:pPr>
      <w:r>
        <w:t xml:space="preserve">(в ред. постановлений Правительства Саратовской области от 29.12.2018 </w:t>
      </w:r>
      <w:hyperlink r:id="rId51" w:history="1">
        <w:r>
          <w:rPr>
            <w:color w:val="0000FF"/>
          </w:rPr>
          <w:t>N 765-П</w:t>
        </w:r>
      </w:hyperlink>
      <w:r>
        <w:t xml:space="preserve">, от 09.09.2020 </w:t>
      </w:r>
      <w:hyperlink r:id="rId52" w:history="1">
        <w:r>
          <w:rPr>
            <w:color w:val="0000FF"/>
          </w:rPr>
          <w:t>N 769-П</w:t>
        </w:r>
      </w:hyperlink>
      <w:r>
        <w:t>)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Одним из условий повышения эффективности патриотического воспитания и, соответственно, достижения его положительных результатов является проведение социологического исследования "Патриотические настроения граждан". С помощью социологических исследований (анкетирования) можно дать объективную оценку в области патриотического воспитания и определить эффективность деятельности по патриотическому воспитанию граждан в плане реализации взаимодействия между ее субъектами и объектом.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Государственная программа реализуется в один этап с 2018 по 2024 годы.</w:t>
      </w:r>
    </w:p>
    <w:p w:rsidR="00406072" w:rsidRDefault="00406072">
      <w:pPr>
        <w:pStyle w:val="ConsPlusNormal"/>
        <w:jc w:val="both"/>
      </w:pPr>
      <w:r>
        <w:t xml:space="preserve">(в ред. постановлений Правительства Саратовской области от 29.12.2018 </w:t>
      </w:r>
      <w:hyperlink r:id="rId53" w:history="1">
        <w:r>
          <w:rPr>
            <w:color w:val="0000FF"/>
          </w:rPr>
          <w:t>N 765-П</w:t>
        </w:r>
      </w:hyperlink>
      <w:r>
        <w:t xml:space="preserve">, от 09.09.2020 </w:t>
      </w:r>
      <w:hyperlink r:id="rId54" w:history="1">
        <w:r>
          <w:rPr>
            <w:color w:val="0000FF"/>
          </w:rPr>
          <w:t>N 769-П</w:t>
        </w:r>
      </w:hyperlink>
      <w:r>
        <w:t>)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1"/>
      </w:pPr>
      <w:r>
        <w:t>5. Обобщенная характеристика мер правового регулирования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Применение мер правового регулирования в рамках государственной программы не предусмотрено.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1"/>
      </w:pPr>
      <w:r>
        <w:t>6. Обобщенная характеристика мер государственного</w:t>
      </w:r>
    </w:p>
    <w:p w:rsidR="00406072" w:rsidRDefault="00406072">
      <w:pPr>
        <w:pStyle w:val="ConsPlusTitle"/>
        <w:jc w:val="center"/>
      </w:pPr>
      <w:r>
        <w:t>регулирования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Применение мер государственного регулирования в рамках государственной программы не предусмотрено.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1"/>
      </w:pPr>
      <w:r>
        <w:t>7. Обобщенная характеристика подпрограмм</w:t>
      </w:r>
    </w:p>
    <w:p w:rsidR="00406072" w:rsidRDefault="00406072">
      <w:pPr>
        <w:pStyle w:val="ConsPlusTitle"/>
        <w:jc w:val="center"/>
      </w:pPr>
      <w:r>
        <w:t>государственной программы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 xml:space="preserve">Реализация государственной программы предусматривает выполнение ряда мероприятий, включенных в подпрограммы, содержание которых направлено на решение наиболее актуальных </w:t>
      </w:r>
      <w:r>
        <w:lastRenderedPageBreak/>
        <w:t>и социально значимых задач системы патриотического воспитания граждан.</w:t>
      </w:r>
    </w:p>
    <w:p w:rsidR="00406072" w:rsidRDefault="00406072">
      <w:pPr>
        <w:pStyle w:val="ConsPlusNormal"/>
        <w:spacing w:before="220"/>
        <w:ind w:firstLine="540"/>
        <w:jc w:val="both"/>
      </w:pPr>
      <w:hyperlink w:anchor="P242" w:history="1">
        <w:r>
          <w:rPr>
            <w:color w:val="0000FF"/>
          </w:rPr>
          <w:t>Подпрограмма 1</w:t>
        </w:r>
      </w:hyperlink>
      <w:r>
        <w:t xml:space="preserve"> "Гражданско-патриотическое воспитание граждан" и </w:t>
      </w:r>
      <w:hyperlink w:anchor="P392" w:history="1">
        <w:r>
          <w:rPr>
            <w:color w:val="0000FF"/>
          </w:rPr>
          <w:t>подпрограмма 2</w:t>
        </w:r>
      </w:hyperlink>
      <w:r>
        <w:t xml:space="preserve"> "Военно-патриотическое воспитание граждан" направлены на сохранение непрерывности процесса по дальнейшему формированию патриотического сознания граждан, координацию реализации комплекса мер по патриотическому воспитанию между различными органами власти, создание условий для совершенствования общественно-государственной системы гражданского, историко-патриотического и военно-патриотического воспитания граждан,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1"/>
      </w:pPr>
      <w:r>
        <w:t>8. Финансовое обеспечение реализации</w:t>
      </w:r>
    </w:p>
    <w:p w:rsidR="00406072" w:rsidRDefault="00406072">
      <w:pPr>
        <w:pStyle w:val="ConsPlusTitle"/>
        <w:jc w:val="center"/>
      </w:pPr>
      <w:r>
        <w:t>государственной программы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Общий объем финансового обеспечения государственной программы составляет 8285,5 тыс. рублей, из них:</w:t>
      </w:r>
    </w:p>
    <w:p w:rsidR="00406072" w:rsidRDefault="00406072">
      <w:pPr>
        <w:pStyle w:val="ConsPlusNormal"/>
        <w:jc w:val="both"/>
      </w:pPr>
      <w:r>
        <w:t xml:space="preserve">(в ред. постановлений Правительства Саратовской области от 31.12.2020 </w:t>
      </w:r>
      <w:hyperlink r:id="rId55" w:history="1">
        <w:r>
          <w:rPr>
            <w:color w:val="0000FF"/>
          </w:rPr>
          <w:t>N 1085-П</w:t>
        </w:r>
      </w:hyperlink>
      <w:r>
        <w:t xml:space="preserve">, от 30.12.2021 </w:t>
      </w:r>
      <w:hyperlink r:id="rId56" w:history="1">
        <w:r>
          <w:rPr>
            <w:color w:val="0000FF"/>
          </w:rPr>
          <w:t>N 1192-П</w:t>
        </w:r>
      </w:hyperlink>
      <w:r>
        <w:t>)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2018 год - 1219,4 тыс. рублей;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2019 год - 1040,0 тыс. рублей;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2020 год - 627,9 тыс. рублей;</w:t>
      </w:r>
    </w:p>
    <w:p w:rsidR="00406072" w:rsidRDefault="0040607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31.12.2020 N 1085-П)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2021 год - 1348,2 тыс. рублей;</w:t>
      </w:r>
    </w:p>
    <w:p w:rsidR="00406072" w:rsidRDefault="0040607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30.12.2021 N 1192-П)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2022 год - 1350,0 тыс. рублей;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2023 год - 1350,0 тыс. рублей;</w:t>
      </w:r>
    </w:p>
    <w:p w:rsidR="00406072" w:rsidRDefault="0040607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31.12.2020 N 1085-П)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2024 год - 1350,0 тыс. рублей;</w:t>
      </w:r>
    </w:p>
    <w:p w:rsidR="00406072" w:rsidRDefault="0040607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30.12.2021 N 1192-П)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в том числе: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областной бюджет - 6815,5 тыс. рублей, из них:</w:t>
      </w:r>
    </w:p>
    <w:p w:rsidR="00406072" w:rsidRDefault="00406072">
      <w:pPr>
        <w:pStyle w:val="ConsPlusNormal"/>
        <w:jc w:val="both"/>
      </w:pPr>
      <w:r>
        <w:t xml:space="preserve">(в ред. постановлений Правительства Саратовской области от 31.12.2020 </w:t>
      </w:r>
      <w:hyperlink r:id="rId61" w:history="1">
        <w:r>
          <w:rPr>
            <w:color w:val="0000FF"/>
          </w:rPr>
          <w:t>N 1085-П</w:t>
        </w:r>
      </w:hyperlink>
      <w:r>
        <w:t xml:space="preserve">, от 30.12.2021 </w:t>
      </w:r>
      <w:hyperlink r:id="rId62" w:history="1">
        <w:r>
          <w:rPr>
            <w:color w:val="0000FF"/>
          </w:rPr>
          <w:t>N 1192-П</w:t>
        </w:r>
      </w:hyperlink>
      <w:r>
        <w:t>)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2018 год - 1009,4 тыс. рублей;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2019 год - 830,0 тыс. рублей;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2020 год - 417,9 тыс. рублей;</w:t>
      </w:r>
    </w:p>
    <w:p w:rsidR="00406072" w:rsidRDefault="0040607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31.12.2020 N 1085-П)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2021 год - 1138,2 тыс. рублей;</w:t>
      </w:r>
    </w:p>
    <w:p w:rsidR="00406072" w:rsidRDefault="0040607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30.12.2021 N 1192-П)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2022 год - 1140,0 тыс. рублей;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2023 год - 1140,0 тыс. рублей;</w:t>
      </w:r>
    </w:p>
    <w:p w:rsidR="00406072" w:rsidRDefault="00406072">
      <w:pPr>
        <w:pStyle w:val="ConsPlusNormal"/>
        <w:jc w:val="both"/>
      </w:pPr>
      <w:r>
        <w:lastRenderedPageBreak/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31.12.2020 N 1085-П)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2024 год - 1140,0 тыс. рублей;</w:t>
      </w:r>
    </w:p>
    <w:p w:rsidR="00406072" w:rsidRDefault="0040607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30.12.2021 N 1192-П)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внебюджетные источники (прогнозно) - 1470,0 тыс. рублей, из них:</w:t>
      </w:r>
    </w:p>
    <w:p w:rsidR="00406072" w:rsidRDefault="00406072">
      <w:pPr>
        <w:pStyle w:val="ConsPlusNormal"/>
        <w:jc w:val="both"/>
      </w:pPr>
      <w:r>
        <w:t xml:space="preserve">(в ред. постановлений Правительства Саратовской области от 31.12.2020 </w:t>
      </w:r>
      <w:hyperlink r:id="rId67" w:history="1">
        <w:r>
          <w:rPr>
            <w:color w:val="0000FF"/>
          </w:rPr>
          <w:t>N 1085-П</w:t>
        </w:r>
      </w:hyperlink>
      <w:r>
        <w:t xml:space="preserve">, от 30.12.2021 </w:t>
      </w:r>
      <w:hyperlink r:id="rId68" w:history="1">
        <w:r>
          <w:rPr>
            <w:color w:val="0000FF"/>
          </w:rPr>
          <w:t>N 1192-П</w:t>
        </w:r>
      </w:hyperlink>
      <w:r>
        <w:t>)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2018 год - 210,0 тыс. рублей;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2019 год - 210,0 тыс. рублей;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2020 год - 210,0 тыс. рублей;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2021 год - 210,0 тыс. рублей;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2022 год - 210,0 тыс. рублей;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2023 год - 210,0 тыс. рублей;</w:t>
      </w:r>
    </w:p>
    <w:p w:rsidR="00406072" w:rsidRDefault="0040607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31.12.2020 N 1085-П)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2024 год - 210,0 тыс. рублей,</w:t>
      </w:r>
    </w:p>
    <w:p w:rsidR="00406072" w:rsidRDefault="0040607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30.12.2021 N 1192-П)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в том числе:</w:t>
      </w:r>
    </w:p>
    <w:p w:rsidR="00406072" w:rsidRDefault="00406072">
      <w:pPr>
        <w:pStyle w:val="ConsPlusNormal"/>
        <w:spacing w:before="220"/>
        <w:ind w:firstLine="540"/>
        <w:jc w:val="both"/>
      </w:pPr>
      <w:hyperlink w:anchor="P242" w:history="1">
        <w:r>
          <w:rPr>
            <w:color w:val="0000FF"/>
          </w:rPr>
          <w:t>подпрограмма 1</w:t>
        </w:r>
      </w:hyperlink>
      <w:r>
        <w:t xml:space="preserve"> "Гражданско-патриотическое воспитание граждан" - 3751,4 тыс. рублей;</w:t>
      </w:r>
    </w:p>
    <w:p w:rsidR="00406072" w:rsidRDefault="00406072">
      <w:pPr>
        <w:pStyle w:val="ConsPlusNormal"/>
        <w:jc w:val="both"/>
      </w:pPr>
      <w:r>
        <w:t xml:space="preserve">(в ред. постановлений Правительства Саратовской области от 31.12.2020 </w:t>
      </w:r>
      <w:hyperlink r:id="rId71" w:history="1">
        <w:r>
          <w:rPr>
            <w:color w:val="0000FF"/>
          </w:rPr>
          <w:t>N 1085-П</w:t>
        </w:r>
      </w:hyperlink>
      <w:r>
        <w:t xml:space="preserve">, от 30.12.2021 </w:t>
      </w:r>
      <w:hyperlink r:id="rId72" w:history="1">
        <w:r>
          <w:rPr>
            <w:color w:val="0000FF"/>
          </w:rPr>
          <w:t>N 1192-П</w:t>
        </w:r>
      </w:hyperlink>
      <w:r>
        <w:t>)</w:t>
      </w:r>
    </w:p>
    <w:p w:rsidR="00406072" w:rsidRDefault="00406072">
      <w:pPr>
        <w:pStyle w:val="ConsPlusNormal"/>
        <w:spacing w:before="220"/>
        <w:ind w:firstLine="540"/>
        <w:jc w:val="both"/>
      </w:pPr>
      <w:hyperlink w:anchor="P392" w:history="1">
        <w:r>
          <w:rPr>
            <w:color w:val="0000FF"/>
          </w:rPr>
          <w:t>подпрограмма 2</w:t>
        </w:r>
      </w:hyperlink>
      <w:r>
        <w:t xml:space="preserve"> "Военно-патриотическое воспитание граждан" - 4534,1 тыс. рублей.</w:t>
      </w:r>
    </w:p>
    <w:p w:rsidR="00406072" w:rsidRDefault="00406072">
      <w:pPr>
        <w:pStyle w:val="ConsPlusNormal"/>
        <w:jc w:val="both"/>
      </w:pPr>
      <w:r>
        <w:t xml:space="preserve">(в ред. постановлений Правительства Саратовской области от 09.09.2020 </w:t>
      </w:r>
      <w:hyperlink r:id="rId73" w:history="1">
        <w:r>
          <w:rPr>
            <w:color w:val="0000FF"/>
          </w:rPr>
          <w:t>N 769-П</w:t>
        </w:r>
      </w:hyperlink>
      <w:r>
        <w:t xml:space="preserve">, от 31.12.2020 </w:t>
      </w:r>
      <w:hyperlink r:id="rId74" w:history="1">
        <w:r>
          <w:rPr>
            <w:color w:val="0000FF"/>
          </w:rPr>
          <w:t>N 1085-П</w:t>
        </w:r>
      </w:hyperlink>
      <w:r>
        <w:t xml:space="preserve">, от 30.12.2021 </w:t>
      </w:r>
      <w:hyperlink r:id="rId75" w:history="1">
        <w:r>
          <w:rPr>
            <w:color w:val="0000FF"/>
          </w:rPr>
          <w:t>N 1192-П</w:t>
        </w:r>
      </w:hyperlink>
      <w:r>
        <w:t>)</w:t>
      </w:r>
    </w:p>
    <w:p w:rsidR="00406072" w:rsidRDefault="00406072">
      <w:pPr>
        <w:pStyle w:val="ConsPlusNormal"/>
        <w:spacing w:before="220"/>
        <w:ind w:firstLine="540"/>
        <w:jc w:val="both"/>
      </w:pPr>
      <w:hyperlink w:anchor="P722" w:history="1">
        <w:r>
          <w:rPr>
            <w:color w:val="0000FF"/>
          </w:rPr>
          <w:t>Сведения</w:t>
        </w:r>
      </w:hyperlink>
      <w:r>
        <w:t xml:space="preserve"> об объемах и источниках финансового обеспечения государственной программы приведены в приложении N 3 к государственной программе.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1"/>
      </w:pPr>
      <w:r>
        <w:t>9. Анализ рисков реализации государственной программы</w:t>
      </w:r>
    </w:p>
    <w:p w:rsidR="00406072" w:rsidRDefault="00406072">
      <w:pPr>
        <w:pStyle w:val="ConsPlusTitle"/>
        <w:jc w:val="center"/>
      </w:pPr>
      <w:r>
        <w:t>и меры управления рисками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При реализации государственной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Важнейшими условиями успешной реализации государственной программы является минимизация указанных рисков, эффективный мониторинг выполнения, принятие оперативных мер по корректировке направлений и показателей государственной программы.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По характеру влияния на ход и конечные результаты реализации государственной программы существенными являются следующие риски: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макроэкономические риски, связанные со снижением темпов роста экономики, высокой инфляцией, кризисом банковской системы, что может вызвать необоснованный рост числа молодых людей, оказавшихся в трудной жизненной ситуации, и существенно снизить степень их социализации, а также гражданской активности;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lastRenderedPageBreak/>
        <w:t>финансовые риски, связанные с возникновением бюджетного дефицита и недостаточным вследствие этого уровнем бюджетного финансирования, секвестированием бюджетных расходов на реализацию мероприятий в сфере патриотического воспитания граждан;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социальные риски;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операционные риски связаны с низкой эффективностью взаимодействия заинтересованных сторон, с недостатками в процедурах управления, ослаблением контроля за реализацией настоящей государственной программы, а также с невыполнением мероприятий другими участниками реализации государственной программы.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В связи с разнообразием рисков и их спецификой, характерной для системы развития патриотического воспитания граждан, комплексностью целей государственной программы, на достижение которых риски могут оказывать свое влияние, комплексным влиянием социально-экономических и внешнеэкономических факторов на достижение результата реализации государственной программы количественная оценка факторов риска невозможна.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1"/>
      </w:pPr>
      <w:r>
        <w:t>10. Характеристика подпрограмм государственной программы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2"/>
      </w:pPr>
      <w:bookmarkStart w:id="1" w:name="P242"/>
      <w:bookmarkEnd w:id="1"/>
      <w:r>
        <w:t>Подпрограмма 1</w:t>
      </w:r>
    </w:p>
    <w:p w:rsidR="00406072" w:rsidRDefault="00406072">
      <w:pPr>
        <w:pStyle w:val="ConsPlusTitle"/>
        <w:jc w:val="center"/>
      </w:pPr>
      <w:r>
        <w:t>"Гражданско-патриотическое воспитание граждан"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Паспорт подпрограммы</w:t>
      </w:r>
    </w:p>
    <w:p w:rsidR="00406072" w:rsidRDefault="004060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406072">
        <w:tc>
          <w:tcPr>
            <w:tcW w:w="2494" w:type="dxa"/>
          </w:tcPr>
          <w:p w:rsidR="00406072" w:rsidRDefault="00406072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76" w:type="dxa"/>
          </w:tcPr>
          <w:p w:rsidR="00406072" w:rsidRDefault="00406072">
            <w:pPr>
              <w:pStyle w:val="ConsPlusNormal"/>
              <w:jc w:val="both"/>
            </w:pPr>
            <w:r>
              <w:t>"Гражданско-патриотическое воспитание граждан" (далее - подпрограмма)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25.04.2018 N 221-П)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>министерство образования области, министерство социального развития области, министерство труда и социальной защиты области, министерство культуры области, министерство внутренней политики и общественных отношений области, социально ориентированные некоммерческие организации (по согласованию), органы местного самоуправления области (по согласованию)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25.04.2018 </w:t>
            </w:r>
            <w:hyperlink r:id="rId77" w:history="1">
              <w:r>
                <w:rPr>
                  <w:color w:val="0000FF"/>
                </w:rPr>
                <w:t>N 221-П</w:t>
              </w:r>
            </w:hyperlink>
            <w:r>
              <w:t xml:space="preserve">, от 09.09.2020 </w:t>
            </w:r>
            <w:hyperlink r:id="rId78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  <w:tr w:rsidR="00406072">
        <w:tc>
          <w:tcPr>
            <w:tcW w:w="2494" w:type="dxa"/>
          </w:tcPr>
          <w:p w:rsidR="00406072" w:rsidRDefault="00406072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576" w:type="dxa"/>
          </w:tcPr>
          <w:p w:rsidR="00406072" w:rsidRDefault="00406072">
            <w:pPr>
              <w:pStyle w:val="ConsPlusNormal"/>
              <w:jc w:val="both"/>
            </w:pPr>
            <w:r>
              <w:t>развитие системы патриотического воспитания граждан области, способствующей формированию социально активной личности, обладающей чувством национальной гордости, гражданского достоинства, любви к Отечеству и готовности к его защите</w:t>
            </w:r>
          </w:p>
        </w:tc>
      </w:tr>
      <w:tr w:rsidR="00406072">
        <w:tc>
          <w:tcPr>
            <w:tcW w:w="2494" w:type="dxa"/>
          </w:tcPr>
          <w:p w:rsidR="00406072" w:rsidRDefault="0040607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576" w:type="dxa"/>
          </w:tcPr>
          <w:p w:rsidR="00406072" w:rsidRDefault="00406072">
            <w:pPr>
              <w:pStyle w:val="ConsPlusNormal"/>
              <w:ind w:firstLine="369"/>
              <w:jc w:val="both"/>
            </w:pPr>
            <w:r>
              <w:t>формирование у граждан социально значимых патриотических ценностей, взглядов и убеждений, уважения к культурному и историческому прошлому страны и области;</w:t>
            </w:r>
          </w:p>
          <w:p w:rsidR="00406072" w:rsidRDefault="00406072">
            <w:pPr>
              <w:pStyle w:val="ConsPlusNormal"/>
              <w:ind w:firstLine="369"/>
              <w:jc w:val="both"/>
            </w:pPr>
            <w:r>
              <w:t>совершенствование и развитие успешно зарекомендовавших себя форм и методов работы по патриотическому воспитанию;</w:t>
            </w:r>
          </w:p>
          <w:p w:rsidR="00406072" w:rsidRDefault="00406072">
            <w:pPr>
              <w:pStyle w:val="ConsPlusNormal"/>
              <w:ind w:firstLine="369"/>
              <w:jc w:val="both"/>
            </w:pPr>
            <w:r>
              <w:t xml:space="preserve">информационное обеспечение патриотического воспитания на </w:t>
            </w:r>
            <w:r>
              <w:lastRenderedPageBreak/>
              <w:t>федеральном, региональном и муниципальном уровнях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>доля граждан, участвующих в мероприятиях по гражданско-патриотическому воспитанию, в общей численности граждан области с 8,5 процента в 2016 году до 9,3 процента в 2024 году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29.12.2018 </w:t>
            </w:r>
            <w:hyperlink r:id="rId79" w:history="1">
              <w:r>
                <w:rPr>
                  <w:color w:val="0000FF"/>
                </w:rPr>
                <w:t>N 765-П</w:t>
              </w:r>
            </w:hyperlink>
            <w:r>
              <w:t xml:space="preserve">, от 09.09.2020 </w:t>
            </w:r>
            <w:hyperlink r:id="rId80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2018 - 2024 годы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29.12.2018 </w:t>
            </w:r>
            <w:hyperlink r:id="rId81" w:history="1">
              <w:r>
                <w:rPr>
                  <w:color w:val="0000FF"/>
                </w:rPr>
                <w:t>N 765-П</w:t>
              </w:r>
            </w:hyperlink>
            <w:r>
              <w:t xml:space="preserve">, от 09.09.2020 </w:t>
            </w:r>
            <w:hyperlink r:id="rId82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Объем и источники финансового обеспечения подпрограммы (по годам)</w:t>
            </w:r>
          </w:p>
        </w:tc>
        <w:tc>
          <w:tcPr>
            <w:tcW w:w="6576" w:type="dxa"/>
            <w:tcBorders>
              <w:bottom w:val="nil"/>
            </w:tcBorders>
          </w:tcPr>
          <w:p w:rsidR="00406072" w:rsidRDefault="00406072">
            <w:pPr>
              <w:pStyle w:val="ConsPlusNormal"/>
              <w:ind w:firstLine="283"/>
              <w:jc w:val="both"/>
            </w:pPr>
            <w:r>
              <w:t>общий объем финансового обеспечения подпрограммы составляет 3751,4 тыс. рублей, из них: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2018 год - 553,7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2019 год - 497,5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2020 год - 342,00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2021 год - 588,2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2022 год - 590,0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2023 год - 590,0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2024 год - 590,0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в том числе: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областной бюджет - 2281,4 тыс. рублей, из них: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2018 год - 343,7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2019 год - 287,5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2020 год - 132,0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2021 год - 378,2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2022 год - 380,0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2023 год - 380,0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2024 год - 380,0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внебюджетные источники (прогнозно) - 1470,0 тыс. рублей, из них: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2018 год - 210,0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2019 год - 210,0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2020 год - 210,0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2021 год - 210,0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2022 год - 210,0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2023 год - 210,0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2024 год - 210,0 тыс. рублей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09.09.2020 </w:t>
            </w:r>
            <w:hyperlink r:id="rId83" w:history="1">
              <w:r>
                <w:rPr>
                  <w:color w:val="0000FF"/>
                </w:rPr>
                <w:t>N 769-П</w:t>
              </w:r>
            </w:hyperlink>
            <w:r>
              <w:t xml:space="preserve">, от 31.12.2020 </w:t>
            </w:r>
            <w:hyperlink r:id="rId84" w:history="1">
              <w:r>
                <w:rPr>
                  <w:color w:val="0000FF"/>
                </w:rPr>
                <w:t>N 1085-П</w:t>
              </w:r>
            </w:hyperlink>
            <w:r>
              <w:t xml:space="preserve">, от 30.12.2021 </w:t>
            </w:r>
            <w:hyperlink r:id="rId85" w:history="1">
              <w:r>
                <w:rPr>
                  <w:color w:val="0000FF"/>
                </w:rPr>
                <w:t>N 1192-П</w:t>
              </w:r>
            </w:hyperlink>
            <w:r>
              <w:t>)</w:t>
            </w:r>
          </w:p>
        </w:tc>
      </w:tr>
      <w:tr w:rsidR="00406072">
        <w:tc>
          <w:tcPr>
            <w:tcW w:w="2494" w:type="dxa"/>
          </w:tcPr>
          <w:p w:rsidR="00406072" w:rsidRDefault="00406072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576" w:type="dxa"/>
          </w:tcPr>
          <w:p w:rsidR="00406072" w:rsidRDefault="00406072">
            <w:pPr>
              <w:pStyle w:val="ConsPlusNormal"/>
              <w:ind w:firstLine="283"/>
              <w:jc w:val="both"/>
            </w:pPr>
            <w:r>
              <w:t>возрастание значимости патриотизма и повышение социальной активности граждан области;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возрождение духовности и уважения к историческому и культурному прошлому России</w:t>
            </w:r>
          </w:p>
        </w:tc>
      </w:tr>
    </w:tbl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1. Характеристика сферы реализации подпрограммы,</w:t>
      </w:r>
    </w:p>
    <w:p w:rsidR="00406072" w:rsidRDefault="00406072">
      <w:pPr>
        <w:pStyle w:val="ConsPlusTitle"/>
        <w:jc w:val="center"/>
      </w:pPr>
      <w:r>
        <w:t>описание основных проблем и прогноз ее развития,</w:t>
      </w:r>
    </w:p>
    <w:p w:rsidR="00406072" w:rsidRDefault="00406072">
      <w:pPr>
        <w:pStyle w:val="ConsPlusTitle"/>
        <w:jc w:val="center"/>
      </w:pPr>
      <w:r>
        <w:t>а также обоснование включения в государственную программу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 xml:space="preserve">О повышении внимания государства к патриотическому воспитанию граждан и повышению качества подготовки по основам военной службы свидетельствует принятие </w:t>
      </w:r>
      <w:hyperlink r:id="rId86" w:history="1">
        <w:r>
          <w:rPr>
            <w:color w:val="0000FF"/>
          </w:rPr>
          <w:t>Концепции</w:t>
        </w:r>
      </w:hyperlink>
      <w:r>
        <w:t xml:space="preserve"> федеральной системы подготовки граждан Российской Федерации к военной службе на период до 2020 года, утвержденной распоряжением Правительства Российской Федерации от 3 февраля 2010 года N 134-р, государственной </w:t>
      </w:r>
      <w:hyperlink r:id="rId87" w:history="1">
        <w:r>
          <w:rPr>
            <w:color w:val="0000FF"/>
          </w:rPr>
          <w:t>программы</w:t>
        </w:r>
      </w:hyperlink>
      <w:r>
        <w:t xml:space="preserve"> Российской Федерации "Патриотическое воспитание граждан Российской Федерации на 2016 - 2020 годы", утвержденной постановлением Правительства Российской Федерации от 30 декабря 2015 года N 1493, федеральных законов Российской Федерации "</w:t>
      </w:r>
      <w:hyperlink r:id="rId88" w:history="1">
        <w:r>
          <w:rPr>
            <w:color w:val="0000FF"/>
          </w:rPr>
          <w:t>О воинской обязанности</w:t>
        </w:r>
      </w:hyperlink>
      <w:r>
        <w:t xml:space="preserve"> и военной службе", "</w:t>
      </w:r>
      <w:hyperlink r:id="rId89" w:history="1">
        <w:r>
          <w:rPr>
            <w:color w:val="0000FF"/>
          </w:rPr>
          <w:t>О днях воинской</w:t>
        </w:r>
      </w:hyperlink>
      <w:r>
        <w:t xml:space="preserve"> славы и памятных датах России", "</w:t>
      </w:r>
      <w:hyperlink r:id="rId90" w:history="1">
        <w:r>
          <w:rPr>
            <w:color w:val="0000FF"/>
          </w:rPr>
          <w:t>Об увековечении Победы</w:t>
        </w:r>
      </w:hyperlink>
      <w:r>
        <w:t xml:space="preserve"> советского народа в Великой Отечественной войне 1941 - 1945 годов", </w:t>
      </w:r>
      <w:hyperlink r:id="rId91" w:history="1">
        <w:r>
          <w:rPr>
            <w:color w:val="0000FF"/>
          </w:rPr>
          <w:t>Закона</w:t>
        </w:r>
      </w:hyperlink>
      <w:r>
        <w:t xml:space="preserve"> Саратовской области "О военно-патриотическом воспитании в Саратовской области".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Патриотизм является идеологической основой любого независимого государства, поэтому развитие системы патриотического воспитания является одним из главных направлений в государственной политике Российской Федерации.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С 2003 года патриотическое воспитание детей и молодежи области осуществляется программно-целевыми методами.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Так в период с 2003 по 2005 годы действовала областная целевая </w:t>
      </w:r>
      <w:hyperlink r:id="rId92" w:history="1">
        <w:r>
          <w:rPr>
            <w:color w:val="0000FF"/>
          </w:rPr>
          <w:t>программа</w:t>
        </w:r>
      </w:hyperlink>
      <w:r>
        <w:t xml:space="preserve"> "Патриотическое воспитание детей и молодежи" на 2003 - 2005 годы, с 2006 по 2011 годы - подпрограммы "Патриотическое воспитание детей и молодежи" в составе областных целевых программ "Молодежь Саратовской области" на 2006 - 2008 годы и на 2009 - 2011 годы.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В 2012 - 2015 годы в области действовала долгосрочная областная целевая </w:t>
      </w:r>
      <w:hyperlink r:id="rId93" w:history="1">
        <w:r>
          <w:rPr>
            <w:color w:val="0000FF"/>
          </w:rPr>
          <w:t>программа</w:t>
        </w:r>
      </w:hyperlink>
      <w:r>
        <w:t xml:space="preserve"> "Патриотическое воспитание молодежи Саратовской области" на 2012 - 2015 годы.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Соответствующие муниципальные целевые программы и подпрограммы по патриотическому воспитанию и воспитательной работе были приняты во всех 42 муниципальных районах области и г. Саратове.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В образовательных организациях области комплекс мероприятий патриотической направленности реализуется в рамках локальных программ и планов.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Следует отметить, что реализация предыдущих областных программ позволила увеличить охват молодых людей, принимающих участие в мероприятиях патриотической направленности, и достичь определенных положительных результатов в развитии инфраструктуры организаций, осуществляющих патриотическое воспитание в области.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Так с целью интеллектуального, физического и нравственного развития, создания основы для подготовки несовершеннолетних граждан к служению Отечеству открыты государственное бюджетное общеобразовательное учреждение Саратовской области "Саратовская кадетская школа-интернат N 1 имени Б.Н. Еремина" и государственное бюджетное общеобразовательное учреждение Саратовской области "Саратовская кадетская школа-интернат N 2 имени В.В. Талалихина", создано государственное бюджетное учреждение Саратовской области "Областной центр патриотического воспитания и допризывной подготовки молодежи к военной службе", государственное бюджетное учреждение "Региональный центр комплексного социального обслуживания детей и молодежи "Молодежь плюс".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Все эти мероприятия проходят в тесной связи с областным советом ветеранов (пенсионеров) войны, труда, Вооруженных Сил и правоохранительных органов, областным комитетом ветеранов военной службы и областным советом ветеранов педагогического труда.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Подпрограмма является продолжением действующей в 2013 - 2017 годах подпрограммы "Патриотическое воспитание детей и молодежи Саратовской области" государственной </w:t>
      </w:r>
      <w:r>
        <w:lastRenderedPageBreak/>
        <w:t>программы Саратовской области "Развитие образования в Саратовской области", утвержденной постановлением Правительства Саратовской области от 20 мая 2013 года N 643-П, и сохранит непрерывность процесса по дальнейшему формированию патриотического сознания детей и молодежи как одного из факторов единения нации.</w:t>
      </w:r>
    </w:p>
    <w:p w:rsidR="00406072" w:rsidRDefault="00406072">
      <w:pPr>
        <w:pStyle w:val="ConsPlusNormal"/>
        <w:jc w:val="both"/>
      </w:pPr>
      <w:r>
        <w:t xml:space="preserve">(часть одиннадцатая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29.12.2018 N 765-П)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Результативность реализации мероприятий подпрограммы измеряется степенью готовности и стремлением молодых граждан области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Конечным результатом реализации мероприятий подпрограммы должны стать формирование гражданско-патриотического сознания у граждан, возрастание социальной активности, преодоление экстремистских проявлений, укрепление национальной безопасности.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2. Приоритеты государственной политики в сфере реализации</w:t>
      </w:r>
    </w:p>
    <w:p w:rsidR="00406072" w:rsidRDefault="00406072">
      <w:pPr>
        <w:pStyle w:val="ConsPlusTitle"/>
        <w:jc w:val="center"/>
      </w:pPr>
      <w:r>
        <w:t>подпрограммы, цели, задачи, целевые показатели,</w:t>
      </w:r>
    </w:p>
    <w:p w:rsidR="00406072" w:rsidRDefault="00406072">
      <w:pPr>
        <w:pStyle w:val="ConsPlusTitle"/>
        <w:jc w:val="center"/>
      </w:pPr>
      <w:r>
        <w:t>описание основных ожидаемых конечных результатов</w:t>
      </w:r>
    </w:p>
    <w:p w:rsidR="00406072" w:rsidRDefault="00406072">
      <w:pPr>
        <w:pStyle w:val="ConsPlusTitle"/>
        <w:jc w:val="center"/>
      </w:pPr>
      <w:r>
        <w:t>подпрограммы, сроков реализации подпрограммы, а также этапов</w:t>
      </w:r>
    </w:p>
    <w:p w:rsidR="00406072" w:rsidRDefault="00406072">
      <w:pPr>
        <w:pStyle w:val="ConsPlusTitle"/>
        <w:jc w:val="center"/>
      </w:pPr>
      <w:r>
        <w:t>реализации подпрограммы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 xml:space="preserve">Утратил силу с 25 апреля 2018 года.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25.04.2018 N 221-П.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3. Характеристика мер государственного регулирования (меры</w:t>
      </w:r>
    </w:p>
    <w:p w:rsidR="00406072" w:rsidRDefault="00406072">
      <w:pPr>
        <w:pStyle w:val="ConsPlusTitle"/>
        <w:jc w:val="center"/>
      </w:pPr>
      <w:r>
        <w:t>налогового, тарифного регулирования, с обоснованием</w:t>
      </w:r>
    </w:p>
    <w:p w:rsidR="00406072" w:rsidRDefault="00406072">
      <w:pPr>
        <w:pStyle w:val="ConsPlusTitle"/>
        <w:jc w:val="center"/>
      </w:pPr>
      <w:r>
        <w:t>необходимости и оценкой результативности их применения</w:t>
      </w:r>
    </w:p>
    <w:p w:rsidR="00406072" w:rsidRDefault="00406072">
      <w:pPr>
        <w:pStyle w:val="ConsPlusTitle"/>
        <w:jc w:val="center"/>
      </w:pPr>
      <w:r>
        <w:t>(в том числе финансовой)</w:t>
      </w:r>
    </w:p>
    <w:p w:rsidR="00406072" w:rsidRDefault="00406072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</w:p>
    <w:p w:rsidR="00406072" w:rsidRDefault="00406072">
      <w:pPr>
        <w:pStyle w:val="ConsPlusNormal"/>
        <w:jc w:val="center"/>
      </w:pPr>
      <w:r>
        <w:t>от 31.12.2019 N 967-П)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Применение мер государственного регулирования в рамках подпрограммы не предусмотрено.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4. Характеристика мер правового регулирования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Применение мер правового регулирования в рамках реализации подпрограммы не предусмотрено.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5. Сводные показатели прогнозного объема выполнения</w:t>
      </w:r>
    </w:p>
    <w:p w:rsidR="00406072" w:rsidRDefault="00406072">
      <w:pPr>
        <w:pStyle w:val="ConsPlusTitle"/>
        <w:jc w:val="center"/>
      </w:pPr>
      <w:r>
        <w:t>областными государственными учреждениями</w:t>
      </w:r>
    </w:p>
    <w:p w:rsidR="00406072" w:rsidRDefault="00406072">
      <w:pPr>
        <w:pStyle w:val="ConsPlusTitle"/>
        <w:jc w:val="center"/>
      </w:pPr>
      <w:r>
        <w:t>и (или) иными некоммерческими организациями</w:t>
      </w:r>
    </w:p>
    <w:p w:rsidR="00406072" w:rsidRDefault="00406072">
      <w:pPr>
        <w:pStyle w:val="ConsPlusTitle"/>
        <w:jc w:val="center"/>
      </w:pPr>
      <w:r>
        <w:t>государственных заданий на оказание физическим</w:t>
      </w:r>
    </w:p>
    <w:p w:rsidR="00406072" w:rsidRDefault="00406072">
      <w:pPr>
        <w:pStyle w:val="ConsPlusTitle"/>
        <w:jc w:val="center"/>
      </w:pPr>
      <w:r>
        <w:t>и (или) юридическим лицам государственных услуг</w:t>
      </w:r>
    </w:p>
    <w:p w:rsidR="00406072" w:rsidRDefault="00406072">
      <w:pPr>
        <w:pStyle w:val="ConsPlusTitle"/>
        <w:jc w:val="center"/>
      </w:pPr>
      <w:r>
        <w:t>(выполнение работ)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Оказание государственных услуг (выполнение работ) подпрограммой не предусмотрено.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6. Характеристика ведомственных целевых программ, основных</w:t>
      </w:r>
    </w:p>
    <w:p w:rsidR="00406072" w:rsidRDefault="00406072">
      <w:pPr>
        <w:pStyle w:val="ConsPlusTitle"/>
        <w:jc w:val="center"/>
      </w:pPr>
      <w:r>
        <w:t>мероприятий, проектов (программ) подпрограммы</w:t>
      </w:r>
    </w:p>
    <w:p w:rsidR="00406072" w:rsidRDefault="00406072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</w:p>
    <w:p w:rsidR="00406072" w:rsidRDefault="00406072">
      <w:pPr>
        <w:pStyle w:val="ConsPlusNormal"/>
        <w:jc w:val="center"/>
      </w:pPr>
      <w:r>
        <w:t>от 31.12.2019 N 967-П)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hyperlink w:anchor="P242" w:history="1">
        <w:r>
          <w:rPr>
            <w:color w:val="0000FF"/>
          </w:rPr>
          <w:t>Подпрограмма 1</w:t>
        </w:r>
      </w:hyperlink>
      <w:r>
        <w:t xml:space="preserve"> "Гражданско-патриотическое воспитание граждан" содержит 5 основных мероприятий.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Основные мероприятия подпрограммы включают комплекс мероприятий, направленных на развитие содержания и форм патриотического воспитания, и комплекс событий по духовно-нравственному, культурно-историческому, гражданско-патриотическому воспитанию граждан.</w:t>
      </w:r>
    </w:p>
    <w:p w:rsidR="00406072" w:rsidRDefault="00406072">
      <w:pPr>
        <w:pStyle w:val="ConsPlusNormal"/>
        <w:spacing w:before="220"/>
        <w:ind w:firstLine="540"/>
        <w:jc w:val="both"/>
      </w:pPr>
      <w:hyperlink w:anchor="P640" w:history="1">
        <w:r>
          <w:rPr>
            <w:color w:val="0000FF"/>
          </w:rPr>
          <w:t>Основное мероприятие 1.1</w:t>
        </w:r>
      </w:hyperlink>
      <w:r>
        <w:t xml:space="preserve"> "Информационное и методическое обеспечение мероприятий, направленных на 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клубов".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40" w:history="1">
        <w:r>
          <w:rPr>
            <w:color w:val="0000FF"/>
          </w:rPr>
          <w:t>основного мероприятия 1.1</w:t>
        </w:r>
      </w:hyperlink>
      <w:r>
        <w:t xml:space="preserve"> планируется проведение методических семинаров, конференций со специалистами общественных организаций и объединений области (по согласованию), разработка и издание методических материалов по духовно-нравственному и гражданско-патриотическому воспитанию.</w:t>
      </w:r>
    </w:p>
    <w:p w:rsidR="00406072" w:rsidRDefault="00406072">
      <w:pPr>
        <w:pStyle w:val="ConsPlusNormal"/>
        <w:spacing w:before="220"/>
        <w:ind w:firstLine="540"/>
        <w:jc w:val="both"/>
      </w:pPr>
      <w:hyperlink w:anchor="P651" w:history="1">
        <w:r>
          <w:rPr>
            <w:color w:val="0000FF"/>
          </w:rPr>
          <w:t>Основное мероприятие 1.2</w:t>
        </w:r>
      </w:hyperlink>
      <w:r>
        <w:t xml:space="preserve"> "Организация гражданско-патриотического воспитания граждан".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51" w:history="1">
        <w:r>
          <w:rPr>
            <w:color w:val="0000FF"/>
          </w:rPr>
          <w:t>основного мероприятия 1.2</w:t>
        </w:r>
      </w:hyperlink>
      <w:r>
        <w:t xml:space="preserve"> планируется проведение областного этапа Всероссийского фестиваля-конкурса патриотической песни "Я люблю тебя, Россия", ежегодной акции по благоустройству воинских захоронений и мемориалов "Никто не забыт, ничто не забыто", участие областного поискового отряда в поисковых экспедициях в рамках "Вахты Памяти", тематических конкурсов, фестивалей, акций, экскурсий для воспитанников организаций социального обслуживания семьи и детей, гражданско-патриотического форума.</w:t>
      </w:r>
    </w:p>
    <w:p w:rsidR="00406072" w:rsidRDefault="00406072">
      <w:pPr>
        <w:pStyle w:val="ConsPlusNormal"/>
        <w:spacing w:before="220"/>
        <w:ind w:firstLine="540"/>
        <w:jc w:val="both"/>
      </w:pPr>
      <w:hyperlink w:anchor="P660" w:history="1">
        <w:r>
          <w:rPr>
            <w:color w:val="0000FF"/>
          </w:rPr>
          <w:t>Основное мероприятие 1.3</w:t>
        </w:r>
      </w:hyperlink>
      <w:r>
        <w:t xml:space="preserve"> "Организация областных (региональных) конкурсов, фестивалей и акций в сфере гражданско-патриотического воспитания граждан".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60" w:history="1">
        <w:r>
          <w:rPr>
            <w:color w:val="0000FF"/>
          </w:rPr>
          <w:t>основного мероприятия 1.3</w:t>
        </w:r>
      </w:hyperlink>
      <w:r>
        <w:t xml:space="preserve"> планируется проведение конкурсов среди учащихся и педагогов образовательных организаций, молодежных, детских и ветеранских общественных организаций в области патриотического воспитания.</w:t>
      </w:r>
    </w:p>
    <w:p w:rsidR="00406072" w:rsidRDefault="00406072">
      <w:pPr>
        <w:pStyle w:val="ConsPlusNormal"/>
        <w:spacing w:before="220"/>
        <w:ind w:firstLine="540"/>
        <w:jc w:val="both"/>
      </w:pPr>
      <w:hyperlink w:anchor="P668" w:history="1">
        <w:r>
          <w:rPr>
            <w:color w:val="0000FF"/>
          </w:rPr>
          <w:t>Основное мероприятие 1.4</w:t>
        </w:r>
      </w:hyperlink>
      <w:r>
        <w:t xml:space="preserve"> "Организация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россиянам".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68" w:history="1">
        <w:r>
          <w:rPr>
            <w:color w:val="0000FF"/>
          </w:rPr>
          <w:t>основного мероприятия 1.4</w:t>
        </w:r>
      </w:hyperlink>
      <w:r>
        <w:t xml:space="preserve"> планируется проведение фестивалей, создание музейных композиций и выставок, кинофестивалей, встреч студентов с ветеранами и тружениками Великой Отечественной войны, Героями Российской Федерации и Героями труда, "круглых столов", конференций, конкурсов, посвященных памятным датам.</w:t>
      </w:r>
    </w:p>
    <w:p w:rsidR="00406072" w:rsidRDefault="00406072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Основное мероприятие 1.5</w:t>
        </w:r>
      </w:hyperlink>
      <w:r>
        <w:t xml:space="preserve"> "Подготовка и получение дополнительного профессионального образования работниками сферы патриотического воспитания граждан".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76" w:history="1">
        <w:r>
          <w:rPr>
            <w:color w:val="0000FF"/>
          </w:rPr>
          <w:t>основного мероприятия 1.5</w:t>
        </w:r>
      </w:hyperlink>
      <w:r>
        <w:t xml:space="preserve"> планируется получение дополнительного профессионального образования специалистами в области патриотического воспитания.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Результативность реализации мероприятий измеряется степенью готовности и стремлением молодых граждан области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Сведения об основных мероприятиях подпрограммы приведены в </w:t>
      </w:r>
      <w:hyperlink w:anchor="P620" w:history="1">
        <w:r>
          <w:rPr>
            <w:color w:val="0000FF"/>
          </w:rPr>
          <w:t>приложении N 2</w:t>
        </w:r>
      </w:hyperlink>
      <w:r>
        <w:t xml:space="preserve"> к </w:t>
      </w:r>
      <w:r>
        <w:lastRenderedPageBreak/>
        <w:t>государственной программе.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7. Информация об участии в реализации подпрограммы органов</w:t>
      </w:r>
    </w:p>
    <w:p w:rsidR="00406072" w:rsidRDefault="00406072">
      <w:pPr>
        <w:pStyle w:val="ConsPlusTitle"/>
        <w:jc w:val="center"/>
      </w:pPr>
      <w:r>
        <w:t>местного самоуправления муниципальных образований области,</w:t>
      </w:r>
    </w:p>
    <w:p w:rsidR="00406072" w:rsidRDefault="00406072">
      <w:pPr>
        <w:pStyle w:val="ConsPlusTitle"/>
        <w:jc w:val="center"/>
      </w:pPr>
      <w:r>
        <w:t>государственных и муниципальных унитарных предприятий,</w:t>
      </w:r>
    </w:p>
    <w:p w:rsidR="00406072" w:rsidRDefault="00406072">
      <w:pPr>
        <w:pStyle w:val="ConsPlusTitle"/>
        <w:jc w:val="center"/>
      </w:pPr>
      <w:r>
        <w:t>акционерных обществ с государственным участием,</w:t>
      </w:r>
    </w:p>
    <w:p w:rsidR="00406072" w:rsidRDefault="00406072">
      <w:pPr>
        <w:pStyle w:val="ConsPlusTitle"/>
        <w:jc w:val="center"/>
      </w:pPr>
      <w:r>
        <w:t>общественных, научных и иных организаций,</w:t>
      </w:r>
    </w:p>
    <w:p w:rsidR="00406072" w:rsidRDefault="00406072">
      <w:pPr>
        <w:pStyle w:val="ConsPlusTitle"/>
        <w:jc w:val="center"/>
      </w:pPr>
      <w:r>
        <w:t>а также внебюджетных фондов Российской Федерации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В реализации мероприятий подпрограммы участвуют органы местного самоуправления области (по согласованию), социально ориентированные некоммерческие организации (по согласованию).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8. Объем финансового обеспечения, необходимый</w:t>
      </w:r>
    </w:p>
    <w:p w:rsidR="00406072" w:rsidRDefault="00406072">
      <w:pPr>
        <w:pStyle w:val="ConsPlusTitle"/>
        <w:jc w:val="center"/>
      </w:pPr>
      <w:r>
        <w:t>для реализации подпрограммы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 xml:space="preserve">Утратил силу с 25 апреля 2018 года.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25.04.2018 N 221-П.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9. Анализ рисков реализации подпрограммы</w:t>
      </w:r>
    </w:p>
    <w:p w:rsidR="00406072" w:rsidRDefault="00406072">
      <w:pPr>
        <w:pStyle w:val="ConsPlusTitle"/>
        <w:jc w:val="center"/>
      </w:pPr>
      <w:r>
        <w:t>и описание мер управления рисками реализации подпрограммы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При реализации подпрограммы и для достижения поставленных ею целей необходимо учитывать возможные макроэкономические, социальные и прочие риски.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Важнейшими условиями успешной реализации подпрограммы является минимизация указанных рисков, эффективный мониторинг выполнения, принятие оперативных мер по корректировке направлений и показателей подпрограммы.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По характеру влияния на ход и конечные результаты реализации подпрограммы существенными являются следующие риски: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макроэкономические риски, связанные со снижением темпов роста экономики, высокой инфляцией, кризисом банковской системы, что может вызвать необоснованный рост числа молодых людей, оказавшихся в трудной жизненной ситуации, и существенно снизить степень их социализации, а также гражданской активности;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финансовые риски, связанные с возникновением бюджетного дефицита и недостаточным вследствие этого уровнем бюджетного финансирования, секвестированием бюджетных расходов на реализацию мероприятий в сфере патриотического воспитания молодежи;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социальные риски.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В связи с разнообразием рисков и их спецификой, характерной для системы развития патриотического воспитания молодежи, комплексностью целей подпрограммы, на достижение которых риски могут оказывать свое влияние, комплексным влиянием социально-экономических и внешнеэкономических факторов на достижение результата реализации подпрограммы количественная оценка факторов риска невозможна.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2"/>
      </w:pPr>
      <w:bookmarkStart w:id="2" w:name="P392"/>
      <w:bookmarkEnd w:id="2"/>
      <w:r>
        <w:t>Подпрограмма 2</w:t>
      </w:r>
    </w:p>
    <w:p w:rsidR="00406072" w:rsidRDefault="00406072">
      <w:pPr>
        <w:pStyle w:val="ConsPlusTitle"/>
        <w:jc w:val="center"/>
      </w:pPr>
      <w:r>
        <w:t>"Военно-патриотическое воспитание граждан"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Паспорт подпрограммы</w:t>
      </w:r>
    </w:p>
    <w:p w:rsidR="00406072" w:rsidRDefault="004060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406072">
        <w:tc>
          <w:tcPr>
            <w:tcW w:w="2608" w:type="dxa"/>
          </w:tcPr>
          <w:p w:rsidR="00406072" w:rsidRDefault="00406072">
            <w:pPr>
              <w:pStyle w:val="ConsPlusNormal"/>
            </w:pPr>
            <w:r>
              <w:lastRenderedPageBreak/>
              <w:t>Наименование подпрограммы</w:t>
            </w:r>
          </w:p>
        </w:tc>
        <w:tc>
          <w:tcPr>
            <w:tcW w:w="6463" w:type="dxa"/>
          </w:tcPr>
          <w:p w:rsidR="00406072" w:rsidRDefault="00406072">
            <w:pPr>
              <w:pStyle w:val="ConsPlusNormal"/>
              <w:jc w:val="both"/>
            </w:pPr>
            <w:r>
              <w:t>"Военно-патриотическое воспитание граждан" (далее - подпрограмма)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>министерство молодежной политики и спорта области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25.04.2018 N 221-П)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>министерство образования области, министерство социального развития области, министерство труда и социальной защиты области, министерство культуры области, министерство внутренней политики и общественных отношений области, социально ориентированные некоммерческие организации (по согласованию), органы местного самоуправления (по согласованию)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25.04.2018 </w:t>
            </w:r>
            <w:hyperlink r:id="rId100" w:history="1">
              <w:r>
                <w:rPr>
                  <w:color w:val="0000FF"/>
                </w:rPr>
                <w:t>N 221-П</w:t>
              </w:r>
            </w:hyperlink>
            <w:r>
              <w:t xml:space="preserve">, от 09.09.2020 </w:t>
            </w:r>
            <w:hyperlink r:id="rId101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  <w:tr w:rsidR="00406072">
        <w:tc>
          <w:tcPr>
            <w:tcW w:w="2608" w:type="dxa"/>
          </w:tcPr>
          <w:p w:rsidR="00406072" w:rsidRDefault="00406072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463" w:type="dxa"/>
          </w:tcPr>
          <w:p w:rsidR="00406072" w:rsidRDefault="00406072">
            <w:pPr>
              <w:pStyle w:val="ConsPlusNormal"/>
              <w:jc w:val="both"/>
            </w:pPr>
            <w:r>
              <w:t>развитие системы военно-патриотического воспитания граждан</w:t>
            </w:r>
          </w:p>
        </w:tc>
      </w:tr>
      <w:tr w:rsidR="00406072">
        <w:tc>
          <w:tcPr>
            <w:tcW w:w="2608" w:type="dxa"/>
          </w:tcPr>
          <w:p w:rsidR="00406072" w:rsidRDefault="0040607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463" w:type="dxa"/>
          </w:tcPr>
          <w:p w:rsidR="00406072" w:rsidRDefault="00406072">
            <w:pPr>
              <w:pStyle w:val="ConsPlusNormal"/>
              <w:ind w:firstLine="369"/>
              <w:jc w:val="both"/>
            </w:pPr>
            <w:r>
              <w:t>формирование у молодежи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 связанных с ней видов государственной службы;</w:t>
            </w:r>
          </w:p>
          <w:p w:rsidR="00406072" w:rsidRDefault="00406072">
            <w:pPr>
              <w:pStyle w:val="ConsPlusNormal"/>
              <w:ind w:firstLine="369"/>
              <w:jc w:val="both"/>
            </w:pPr>
            <w:r>
              <w:t>развитие системы военно-профессиональной ориентации граждан, повышение уровня их подготовки к военной службе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>доля граждан, участвующих в мероприятиях по допризывной подготовке к военной службе, в общей численности граждан области с 4,1 процента в 2016 году до 4,9 процента в 2024 году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29.12.2018 </w:t>
            </w:r>
            <w:hyperlink r:id="rId102" w:history="1">
              <w:r>
                <w:rPr>
                  <w:color w:val="0000FF"/>
                </w:rPr>
                <w:t>N 765-П</w:t>
              </w:r>
            </w:hyperlink>
            <w:r>
              <w:t xml:space="preserve">, от 09.09.2020 </w:t>
            </w:r>
            <w:hyperlink r:id="rId103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2018 - 2024 годы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29.12.2018 </w:t>
            </w:r>
            <w:hyperlink r:id="rId104" w:history="1">
              <w:r>
                <w:rPr>
                  <w:color w:val="0000FF"/>
                </w:rPr>
                <w:t>N 765-П</w:t>
              </w:r>
            </w:hyperlink>
            <w:r>
              <w:t xml:space="preserve">, от 09.09.2020 </w:t>
            </w:r>
            <w:hyperlink r:id="rId105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406072" w:rsidRDefault="00406072">
            <w:pPr>
              <w:pStyle w:val="ConsPlusNormal"/>
            </w:pPr>
            <w:r>
              <w:t>Объем и источники финансового обеспечения подпрограммы (по годам)</w:t>
            </w:r>
          </w:p>
        </w:tc>
        <w:tc>
          <w:tcPr>
            <w:tcW w:w="6463" w:type="dxa"/>
            <w:tcBorders>
              <w:bottom w:val="nil"/>
            </w:tcBorders>
          </w:tcPr>
          <w:p w:rsidR="00406072" w:rsidRDefault="00406072">
            <w:pPr>
              <w:pStyle w:val="ConsPlusNormal"/>
              <w:ind w:firstLine="283"/>
              <w:jc w:val="both"/>
            </w:pPr>
            <w:r>
              <w:t>общий объем финансового обеспечения подпрограммы за счет средств областного бюджета составляет 4534,1 тыс. рублей, из них: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2018 год - 665,7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2019 год - 542,5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2020 год - 285,9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2021 год - 760,0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2022 год - 760,0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2023 год - 760,0 тыс. рублей;</w:t>
            </w:r>
          </w:p>
          <w:p w:rsidR="00406072" w:rsidRDefault="00406072">
            <w:pPr>
              <w:pStyle w:val="ConsPlusNormal"/>
              <w:ind w:firstLine="283"/>
              <w:jc w:val="both"/>
            </w:pPr>
            <w:r>
              <w:t>2024 год - 760,0 тыс. рублей</w:t>
            </w:r>
          </w:p>
        </w:tc>
      </w:tr>
      <w:tr w:rsidR="0040607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06072" w:rsidRDefault="00406072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09.09.2020 </w:t>
            </w:r>
            <w:hyperlink r:id="rId106" w:history="1">
              <w:r>
                <w:rPr>
                  <w:color w:val="0000FF"/>
                </w:rPr>
                <w:t>N 769-П</w:t>
              </w:r>
            </w:hyperlink>
            <w:r>
              <w:t xml:space="preserve">, от 31.12.2020 </w:t>
            </w:r>
            <w:hyperlink r:id="rId107" w:history="1">
              <w:r>
                <w:rPr>
                  <w:color w:val="0000FF"/>
                </w:rPr>
                <w:t>N 1085-П</w:t>
              </w:r>
            </w:hyperlink>
            <w:r>
              <w:t xml:space="preserve">, от 30.12.2021 </w:t>
            </w:r>
            <w:hyperlink r:id="rId108" w:history="1">
              <w:r>
                <w:rPr>
                  <w:color w:val="0000FF"/>
                </w:rPr>
                <w:t>N 1192-П</w:t>
              </w:r>
            </w:hyperlink>
            <w:r>
              <w:t>)</w:t>
            </w:r>
          </w:p>
        </w:tc>
      </w:tr>
      <w:tr w:rsidR="00406072">
        <w:tc>
          <w:tcPr>
            <w:tcW w:w="2608" w:type="dxa"/>
          </w:tcPr>
          <w:p w:rsidR="00406072" w:rsidRDefault="00406072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463" w:type="dxa"/>
          </w:tcPr>
          <w:p w:rsidR="00406072" w:rsidRDefault="00406072">
            <w:pPr>
              <w:pStyle w:val="ConsPlusNormal"/>
              <w:jc w:val="both"/>
            </w:pPr>
            <w:r>
              <w:t>формирование у молодежи моральной и психологической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 и дисциплинированности</w:t>
            </w:r>
          </w:p>
        </w:tc>
      </w:tr>
    </w:tbl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1. Характеристика сферы реализации подпрограммы,</w:t>
      </w:r>
    </w:p>
    <w:p w:rsidR="00406072" w:rsidRDefault="00406072">
      <w:pPr>
        <w:pStyle w:val="ConsPlusTitle"/>
        <w:jc w:val="center"/>
      </w:pPr>
      <w:r>
        <w:t>описание основных проблем и прогноз ее развития,</w:t>
      </w:r>
    </w:p>
    <w:p w:rsidR="00406072" w:rsidRDefault="00406072">
      <w:pPr>
        <w:pStyle w:val="ConsPlusTitle"/>
        <w:jc w:val="center"/>
      </w:pPr>
      <w:r>
        <w:t>а также обоснование включения в государственную программу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Военно-патриотическое воспитание -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С целью интеллектуального, физического и нравственного развития, создания основы для подготовки несовершеннолетних граждан к служению Отечеству открыты государственное бюджетное общеобразовательное учреждение Саратовской области "Саратовская кадетская школа-интернат N 1 имени Б.Н. Еремина" и государственное бюджетное общеобразовательное учреждение Саратовской области "Саратовская кадетская школа-интернат N 2 имени В.В. Талалихина", создано государственное бюджетное учреждение Саратовской области "Областной центр патриотического воспитания и допризывной подготовки молодежи к военной службе", государственное бюджетное учреждение "Региональный центр комплексного социального обслуживания детей и молодежи "Молодежь плюс".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На территории области существенно увеличилось количество военно-патриотических и поисковых объединений, школьных музеев и уголков боевой славы, открываются профильные кадетские и казачьи классы, МЧС и оборонно-спортивного направления. Более 30 тыс. учащихся входят в состав 347 военно-патриотических (184) и поисковых (163) объединений, 10 тыс. составляют актив 688 школьных музеев и уголков боевой славы.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В области военно-патриотического воспитания наиболее массовыми являются такие мероприятия, как социально-патриотическая акция "День призывника", областная Спартакиада допризывной молодежи, военно-патриотическая игра "Зарница", тематические показы фильмов, посвященных Дню памяти о россиянах, исполнявших служебный долг за пределами Отечества, военно-спортивная игра "Казачий сполох" и др.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Ежегодно более 250 тыс. учащихся и студентов области вовлекаются в различные по форме и содержанию мероприятия патриотической направленности: это уроки мужества и встречи в рамках дней воинской славы и памятных дат России с ветеранами армии и флота, участниками локальных военных конфликтов и антитеррористических операций, социально-патриотические акции, спартакиады и военно-спортивные игры, конкурсы и викторины, лектории и беседы, социологические исследования, круглые столы, конференции и т.д.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Постоянно ведется работа по увековечиванию памяти погибших воинов. Ежегодно в рамках акции "Никто не забыт и ничто не забыто" учащиеся образовательных организаций области благоустраивают памятники и обелиски, братские и индивидуальные воинские захоронения.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Нельзя не отметить и участие учащихся и студентов в тимуровском движении по оказанию шефской помощи ветеранам и вдовам погибших и умерших участников Великой Отечественной войны. Ежегодно более 25000 ребят в рамках социально-патриотических акций "Милосердие", "Забота", "Ветеран живет рядом" оказывают помощь по хозяйству, уборке жилых помещений, покупке и доставке товаров первой необходимости.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lastRenderedPageBreak/>
        <w:t>В российских поисковых программах и экспедициях область представляет областная общественная организация "Союз поисковых отрядов "Искатель", которая объединила 6 поисковых отрядов из Саратова, Энгельса, Аткарска, Балаково, Петровска и поселка Ровное.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В рамках празднования 68-й годовщины Победы советского народа в Великой Отечественной войне 1941 - 1945 годов учащаяся и студенческая молодежь приняла участие в межрегиональном историко-просветительском конкурсе исследовательских и творческих работ среди студентов и школьников "Служение Отечеству: события и имена", акции "Благодарю за Победу", Всероссийской благотворительной акции "Пламя Памяти", идет подготовка по завершению социально-патриотической акции "Солдатский платок".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В 2015 году проведен комплекс мероприятий в рамках празднования 70-летия Победы советского народа в Сталинградской битве, месячник оборонно-массовой работы. Разработан план основных мероприятий, проводимых в рамках молодежно-патриотической акции "Всероссийский день призывника". В рамках акции более 4000 учащихся посетили Энгельсскую авиабазу, Вольское высшее военное училище тыла и воинские части, где ребята познакомились с бытом военнослужащих и современной военной техникой.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2. Приоритеты государственной политики в сфере реализации</w:t>
      </w:r>
    </w:p>
    <w:p w:rsidR="00406072" w:rsidRDefault="00406072">
      <w:pPr>
        <w:pStyle w:val="ConsPlusTitle"/>
        <w:jc w:val="center"/>
      </w:pPr>
      <w:r>
        <w:t>подпрограммы, цели, задачи, целевые показатели, описание</w:t>
      </w:r>
    </w:p>
    <w:p w:rsidR="00406072" w:rsidRDefault="00406072">
      <w:pPr>
        <w:pStyle w:val="ConsPlusTitle"/>
        <w:jc w:val="center"/>
      </w:pPr>
      <w:r>
        <w:t>основных ожидаемых конечных результатов подпрограммы,</w:t>
      </w:r>
    </w:p>
    <w:p w:rsidR="00406072" w:rsidRDefault="00406072">
      <w:pPr>
        <w:pStyle w:val="ConsPlusTitle"/>
        <w:jc w:val="center"/>
      </w:pPr>
      <w:r>
        <w:t>сроков реализации подпрограммы, а также этапов</w:t>
      </w:r>
    </w:p>
    <w:p w:rsidR="00406072" w:rsidRDefault="00406072">
      <w:pPr>
        <w:pStyle w:val="ConsPlusTitle"/>
        <w:jc w:val="center"/>
      </w:pPr>
      <w:r>
        <w:t>реализации подпрограммы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 xml:space="preserve">Утратил силу с 25 апреля 2018 года.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25.04.2018 N 221-П.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3. Характеристика мер государственного регулирования (меры</w:t>
      </w:r>
    </w:p>
    <w:p w:rsidR="00406072" w:rsidRDefault="00406072">
      <w:pPr>
        <w:pStyle w:val="ConsPlusTitle"/>
        <w:jc w:val="center"/>
      </w:pPr>
      <w:r>
        <w:t>налогового, тарифного регулирования, с обоснованием</w:t>
      </w:r>
    </w:p>
    <w:p w:rsidR="00406072" w:rsidRDefault="00406072">
      <w:pPr>
        <w:pStyle w:val="ConsPlusTitle"/>
        <w:jc w:val="center"/>
      </w:pPr>
      <w:r>
        <w:t>необходимости и оценкой результативности их применения</w:t>
      </w:r>
    </w:p>
    <w:p w:rsidR="00406072" w:rsidRDefault="00406072">
      <w:pPr>
        <w:pStyle w:val="ConsPlusTitle"/>
        <w:jc w:val="center"/>
      </w:pPr>
      <w:r>
        <w:t>(в том числе финансовой)</w:t>
      </w:r>
    </w:p>
    <w:p w:rsidR="00406072" w:rsidRDefault="00406072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</w:p>
    <w:p w:rsidR="00406072" w:rsidRDefault="00406072">
      <w:pPr>
        <w:pStyle w:val="ConsPlusNormal"/>
        <w:jc w:val="center"/>
      </w:pPr>
      <w:r>
        <w:t>от 31.12.2019 N 967-П)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Применение мер государственного регулирования в рамках подпрограммы не предусмотрено.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4. Характеристика мер правового регулирования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Применение мер правового регулирования в рамках реализации подпрограммы.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5. Сводные показатели прогнозного объема выполнения</w:t>
      </w:r>
    </w:p>
    <w:p w:rsidR="00406072" w:rsidRDefault="00406072">
      <w:pPr>
        <w:pStyle w:val="ConsPlusTitle"/>
        <w:jc w:val="center"/>
      </w:pPr>
      <w:r>
        <w:t>областными государственными учреждениями и (или) иными</w:t>
      </w:r>
    </w:p>
    <w:p w:rsidR="00406072" w:rsidRDefault="00406072">
      <w:pPr>
        <w:pStyle w:val="ConsPlusTitle"/>
        <w:jc w:val="center"/>
      </w:pPr>
      <w:r>
        <w:t>некоммерческими организациями государственных заданий</w:t>
      </w:r>
    </w:p>
    <w:p w:rsidR="00406072" w:rsidRDefault="00406072">
      <w:pPr>
        <w:pStyle w:val="ConsPlusTitle"/>
        <w:jc w:val="center"/>
      </w:pPr>
      <w:r>
        <w:t>на оказание физическими (или) юридическим лицам</w:t>
      </w:r>
    </w:p>
    <w:p w:rsidR="00406072" w:rsidRDefault="00406072">
      <w:pPr>
        <w:pStyle w:val="ConsPlusTitle"/>
        <w:jc w:val="center"/>
      </w:pPr>
      <w:r>
        <w:t>государственных услуг (выполнение работ)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Оказание государственных услуг (выполнение работ) подпрограммой не предусмотрено.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6. Характеристика ведомственных целевых программ, основных</w:t>
      </w:r>
    </w:p>
    <w:p w:rsidR="00406072" w:rsidRDefault="00406072">
      <w:pPr>
        <w:pStyle w:val="ConsPlusTitle"/>
        <w:jc w:val="center"/>
      </w:pPr>
      <w:r>
        <w:t>мероприятий, проектов (программ) подпрограммы</w:t>
      </w:r>
    </w:p>
    <w:p w:rsidR="00406072" w:rsidRDefault="00406072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</w:p>
    <w:p w:rsidR="00406072" w:rsidRDefault="00406072">
      <w:pPr>
        <w:pStyle w:val="ConsPlusNormal"/>
        <w:jc w:val="center"/>
      </w:pPr>
      <w:r>
        <w:t>от 31.12.2019 N 967-П)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hyperlink w:anchor="P392" w:history="1">
        <w:r>
          <w:rPr>
            <w:color w:val="0000FF"/>
          </w:rPr>
          <w:t>Подпрограмма 2</w:t>
        </w:r>
      </w:hyperlink>
      <w:r>
        <w:t xml:space="preserve"> "Военно-патриотическое воспитание граждан" содержит 3 основных мероприятия.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Основные мероприятия подпрограммы включают комплекс мероприятий, направленных на подготовку молодого поколения к службе в Вооруженных Силах Российской Федерации.</w:t>
      </w:r>
    </w:p>
    <w:p w:rsidR="00406072" w:rsidRDefault="00406072">
      <w:pPr>
        <w:pStyle w:val="ConsPlusNormal"/>
        <w:spacing w:before="220"/>
        <w:ind w:firstLine="540"/>
        <w:jc w:val="both"/>
      </w:pPr>
      <w:hyperlink w:anchor="P687" w:history="1">
        <w:r>
          <w:rPr>
            <w:color w:val="0000FF"/>
          </w:rPr>
          <w:t>Основное мероприятие 2.1</w:t>
        </w:r>
      </w:hyperlink>
      <w:r>
        <w:t xml:space="preserve"> "Военно-патриотическая ориентация и подготовка граждан к военной службе".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87" w:history="1">
        <w:r>
          <w:rPr>
            <w:color w:val="0000FF"/>
          </w:rPr>
          <w:t>основного мероприятия 2.1</w:t>
        </w:r>
      </w:hyperlink>
      <w:r>
        <w:t xml:space="preserve"> планируется проведение военно-патриотических игр, Спартакиад, торжественных отправок призывников области к месту прохождения срочной службы, соревнований по техническим и военно-прикладным видам спорта.</w:t>
      </w:r>
    </w:p>
    <w:p w:rsidR="00406072" w:rsidRDefault="00406072">
      <w:pPr>
        <w:pStyle w:val="ConsPlusNormal"/>
        <w:spacing w:before="220"/>
        <w:ind w:firstLine="540"/>
        <w:jc w:val="both"/>
      </w:pPr>
      <w:hyperlink w:anchor="P697" w:history="1">
        <w:r>
          <w:rPr>
            <w:color w:val="0000FF"/>
          </w:rPr>
          <w:t>Основное мероприятие 2.2</w:t>
        </w:r>
      </w:hyperlink>
      <w:r>
        <w:t xml:space="preserve"> "Организация областных (региональных) конкурсов, фестивалей и акций в сфере военно-патриотического воспитания граждан".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97" w:history="1">
        <w:r>
          <w:rPr>
            <w:color w:val="0000FF"/>
          </w:rPr>
          <w:t>основного мероприятия 2.2</w:t>
        </w:r>
      </w:hyperlink>
      <w:r>
        <w:t xml:space="preserve"> планируется проведение конкурсов среди учащихся и педагогов образовательных организаций, молодежных, детских и ветеранских общественных организаций в области патриотического воспитания, областного конкурса на лучшую организацию подготовки молодежи к военной службе.</w:t>
      </w:r>
    </w:p>
    <w:p w:rsidR="00406072" w:rsidRDefault="00406072">
      <w:pPr>
        <w:pStyle w:val="ConsPlusNormal"/>
        <w:spacing w:before="220"/>
        <w:ind w:firstLine="540"/>
        <w:jc w:val="both"/>
      </w:pPr>
      <w:hyperlink w:anchor="P705" w:history="1">
        <w:r>
          <w:rPr>
            <w:color w:val="0000FF"/>
          </w:rPr>
          <w:t>Основное мероприятие 2.3</w:t>
        </w:r>
      </w:hyperlink>
      <w:r>
        <w:t xml:space="preserve"> "Подготовка и получение дополнительного профессионального образования работниками сферы военно-патриотического воспитания граждан".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705" w:history="1">
        <w:r>
          <w:rPr>
            <w:color w:val="0000FF"/>
          </w:rPr>
          <w:t>основного мероприятия 2.3</w:t>
        </w:r>
      </w:hyperlink>
      <w:r>
        <w:t xml:space="preserve"> планируется проведение различных мероприятий в рамках получения дополнительного профессионального образования работниками сферы военно-патриотического воспитания граждан.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В целях реализации подпрограммы предполагается положительная динамика роста патриотизма в области, возрастание социальной активности молодежи, возрождение духовности и уважения к историческому и культурному прошлому России и Вооруженных Сил Российской Федерации, допризывная подготовка молодежи к военной службе.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 xml:space="preserve">Сведения об основных мероприятиях подпрограммы приведены в </w:t>
      </w:r>
      <w:hyperlink w:anchor="P620" w:history="1">
        <w:r>
          <w:rPr>
            <w:color w:val="0000FF"/>
          </w:rPr>
          <w:t>приложении N 2</w:t>
        </w:r>
      </w:hyperlink>
      <w:r>
        <w:t xml:space="preserve"> к государственной программе.</w:t>
      </w:r>
    </w:p>
    <w:p w:rsidR="00406072" w:rsidRDefault="00406072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25.04.2018 N 221-П)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7. Информация об участии в реализации подпрограммы органов</w:t>
      </w:r>
    </w:p>
    <w:p w:rsidR="00406072" w:rsidRDefault="00406072">
      <w:pPr>
        <w:pStyle w:val="ConsPlusTitle"/>
        <w:jc w:val="center"/>
      </w:pPr>
      <w:r>
        <w:t>местного самоуправления муниципальных образований области,</w:t>
      </w:r>
    </w:p>
    <w:p w:rsidR="00406072" w:rsidRDefault="00406072">
      <w:pPr>
        <w:pStyle w:val="ConsPlusTitle"/>
        <w:jc w:val="center"/>
      </w:pPr>
      <w:r>
        <w:t>государственных и муниципальных унитарных предприятий,</w:t>
      </w:r>
    </w:p>
    <w:p w:rsidR="00406072" w:rsidRDefault="00406072">
      <w:pPr>
        <w:pStyle w:val="ConsPlusTitle"/>
        <w:jc w:val="center"/>
      </w:pPr>
      <w:r>
        <w:t>акционерных обществ с государственным участием,</w:t>
      </w:r>
    </w:p>
    <w:p w:rsidR="00406072" w:rsidRDefault="00406072">
      <w:pPr>
        <w:pStyle w:val="ConsPlusTitle"/>
        <w:jc w:val="center"/>
      </w:pPr>
      <w:r>
        <w:t>общественных, научных и иных организаций,</w:t>
      </w:r>
    </w:p>
    <w:p w:rsidR="00406072" w:rsidRDefault="00406072">
      <w:pPr>
        <w:pStyle w:val="ConsPlusTitle"/>
        <w:jc w:val="center"/>
      </w:pPr>
      <w:r>
        <w:t>а также внебюджетных фондов Российской Федерации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В реализации мероприятий подпрограммы участвуют органы местного самоуправления области (по согласованию), детские, молодежные и ветеранские общественные организации (по согласованию).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8. Объем финансового обеспечения, необходимый</w:t>
      </w:r>
    </w:p>
    <w:p w:rsidR="00406072" w:rsidRDefault="00406072">
      <w:pPr>
        <w:pStyle w:val="ConsPlusTitle"/>
        <w:jc w:val="center"/>
      </w:pPr>
      <w:r>
        <w:t>для реализации подпрограммы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 xml:space="preserve">Утратил силу с 25 апреля 2018 года.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25.04.2018 N 221-П.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  <w:outlineLvl w:val="3"/>
      </w:pPr>
      <w:r>
        <w:t>9. Анализ рисков реализации подпрограммы</w:t>
      </w:r>
    </w:p>
    <w:p w:rsidR="00406072" w:rsidRDefault="00406072">
      <w:pPr>
        <w:pStyle w:val="ConsPlusTitle"/>
        <w:jc w:val="center"/>
      </w:pPr>
      <w:r>
        <w:lastRenderedPageBreak/>
        <w:t>и описание мер управления рисками реализации подпрограммы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ind w:firstLine="540"/>
        <w:jc w:val="both"/>
      </w:pPr>
      <w:r>
        <w:t>Реализация мероприятий напрямую зависит от стабильности областного бюджета в период их реализации. Основным из возможных рисков является недофинансирование мероприятий подпрограммы из областного бюджета. Секвестирование бюджетных ассигнований может привести к срыву реализации программных мероприятий и в целом патриотической работы в области. Неисполнение целевых показателей послужит негативным фактором при определении результативности выполнения программных мероприятий.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По характеру влияния на ход и конечные результаты реализации подпрограммы существенными являются следующие риски: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макроэкономические риски, связанные со снижением темпов роста экономики, высокой инфляцией, кризисом банковской системы, что может вызвать необоснованный рост числа молодых людей, оказавшихся в трудной жизненной ситуации, и существенно снизить степень их социализации, а также гражданской активности;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финансовые риски, связанные с возникновением бюджетного дефицита и недостаточным вследствие этого уровнем бюджетного финансирования, секвестированием бюджетных расходов на реализацию мероприятий в сфере патриотического воспитания граждан;</w:t>
      </w:r>
    </w:p>
    <w:p w:rsidR="00406072" w:rsidRDefault="00406072">
      <w:pPr>
        <w:pStyle w:val="ConsPlusNormal"/>
        <w:spacing w:before="220"/>
        <w:ind w:firstLine="540"/>
        <w:jc w:val="both"/>
      </w:pPr>
      <w:r>
        <w:t>социальные риски.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right"/>
        <w:outlineLvl w:val="1"/>
      </w:pPr>
      <w:r>
        <w:t>Приложение N 1</w:t>
      </w:r>
    </w:p>
    <w:p w:rsidR="00406072" w:rsidRDefault="00406072">
      <w:pPr>
        <w:pStyle w:val="ConsPlusNormal"/>
        <w:jc w:val="right"/>
      </w:pPr>
      <w:r>
        <w:t>к государственной программе</w:t>
      </w:r>
    </w:p>
    <w:p w:rsidR="00406072" w:rsidRDefault="00406072">
      <w:pPr>
        <w:pStyle w:val="ConsPlusNormal"/>
        <w:jc w:val="right"/>
      </w:pPr>
      <w:r>
        <w:t>Саратовской области "Патриотическое воспитание граждан</w:t>
      </w:r>
    </w:p>
    <w:p w:rsidR="00406072" w:rsidRDefault="00406072">
      <w:pPr>
        <w:pStyle w:val="ConsPlusNormal"/>
        <w:jc w:val="right"/>
      </w:pPr>
      <w:r>
        <w:t>в Саратовской области"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</w:pPr>
      <w:bookmarkStart w:id="3" w:name="P522"/>
      <w:bookmarkEnd w:id="3"/>
      <w:r>
        <w:t>СВЕДЕНИЯ</w:t>
      </w:r>
    </w:p>
    <w:p w:rsidR="00406072" w:rsidRDefault="00406072">
      <w:pPr>
        <w:pStyle w:val="ConsPlusTitle"/>
        <w:jc w:val="center"/>
      </w:pPr>
      <w:r>
        <w:t>О ЦЕЛЕВЫХ ПОКАЗАТЕЛЯХ ГОСУДАРСТВЕННОЙ ПРОГРАММЫ</w:t>
      </w:r>
    </w:p>
    <w:p w:rsidR="00406072" w:rsidRDefault="00406072">
      <w:pPr>
        <w:pStyle w:val="ConsPlusTitle"/>
        <w:jc w:val="center"/>
      </w:pPr>
      <w:r>
        <w:t>САРАТОВСКОЙ ОБЛАСТИ "ПАТРИОТИЧЕСКОЕ ВОСПИТАНИЕ ГРАЖДАН</w:t>
      </w:r>
    </w:p>
    <w:p w:rsidR="00406072" w:rsidRDefault="00406072">
      <w:pPr>
        <w:pStyle w:val="ConsPlusTitle"/>
        <w:jc w:val="center"/>
      </w:pPr>
      <w:r>
        <w:t>В САРАТОВСКОЙ ОБЛАСТИ"</w:t>
      </w:r>
    </w:p>
    <w:p w:rsidR="00406072" w:rsidRDefault="004060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60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>от 09.09.2020 N 769-П)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72" w:rsidRDefault="00406072">
            <w:pPr>
              <w:spacing w:after="1" w:line="0" w:lineRule="atLeast"/>
            </w:pPr>
          </w:p>
        </w:tc>
      </w:tr>
    </w:tbl>
    <w:p w:rsidR="00406072" w:rsidRDefault="00406072">
      <w:pPr>
        <w:pStyle w:val="ConsPlusNormal"/>
        <w:jc w:val="both"/>
      </w:pPr>
    </w:p>
    <w:p w:rsidR="00406072" w:rsidRDefault="00406072">
      <w:pPr>
        <w:sectPr w:rsidR="00406072" w:rsidSect="003751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1020"/>
        <w:gridCol w:w="794"/>
        <w:gridCol w:w="794"/>
        <w:gridCol w:w="964"/>
        <w:gridCol w:w="794"/>
        <w:gridCol w:w="850"/>
        <w:gridCol w:w="794"/>
        <w:gridCol w:w="737"/>
        <w:gridCol w:w="794"/>
        <w:gridCol w:w="794"/>
      </w:tblGrid>
      <w:tr w:rsidR="00406072">
        <w:tc>
          <w:tcPr>
            <w:tcW w:w="510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62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15" w:type="dxa"/>
            <w:gridSpan w:val="9"/>
          </w:tcPr>
          <w:p w:rsidR="00406072" w:rsidRDefault="00406072">
            <w:pPr>
              <w:pStyle w:val="ConsPlusNormal"/>
              <w:jc w:val="center"/>
            </w:pPr>
            <w:r>
              <w:t>Значение показателей</w:t>
            </w:r>
          </w:p>
        </w:tc>
      </w:tr>
      <w:tr w:rsidR="00406072">
        <w:tc>
          <w:tcPr>
            <w:tcW w:w="510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4762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отчетный 2016 год (базовый)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текущий 2017 год</w:t>
            </w:r>
          </w:p>
        </w:tc>
        <w:tc>
          <w:tcPr>
            <w:tcW w:w="964" w:type="dxa"/>
          </w:tcPr>
          <w:p w:rsidR="00406072" w:rsidRDefault="0040607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406072" w:rsidRDefault="0040607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</w:tcPr>
          <w:p w:rsidR="00406072" w:rsidRDefault="0040607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2024 год</w:t>
            </w:r>
          </w:p>
        </w:tc>
      </w:tr>
      <w:tr w:rsidR="00406072">
        <w:tc>
          <w:tcPr>
            <w:tcW w:w="13607" w:type="dxa"/>
            <w:gridSpan w:val="12"/>
          </w:tcPr>
          <w:p w:rsidR="00406072" w:rsidRDefault="00406072">
            <w:pPr>
              <w:pStyle w:val="ConsPlusNormal"/>
              <w:jc w:val="center"/>
              <w:outlineLvl w:val="2"/>
            </w:pPr>
            <w:r>
              <w:t xml:space="preserve">Государственная </w:t>
            </w:r>
            <w:hyperlink w:anchor="P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Саратовской области "Патриотическое воспитание граждан в Саратовской области"</w:t>
            </w:r>
          </w:p>
        </w:tc>
      </w:tr>
      <w:tr w:rsidR="00406072">
        <w:tc>
          <w:tcPr>
            <w:tcW w:w="510" w:type="dxa"/>
          </w:tcPr>
          <w:p w:rsidR="00406072" w:rsidRDefault="004060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406072" w:rsidRDefault="00406072">
            <w:pPr>
              <w:pStyle w:val="ConsPlusNormal"/>
            </w:pPr>
            <w:r>
              <w:t>Доля граждан, участвующих в мероприятиях по гражданско-патриотическому и военно-патриотическому воспитанию граждан, в общей численности граждан области</w:t>
            </w:r>
          </w:p>
        </w:tc>
        <w:tc>
          <w:tcPr>
            <w:tcW w:w="1020" w:type="dxa"/>
          </w:tcPr>
          <w:p w:rsidR="00406072" w:rsidRDefault="0040607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64" w:type="dxa"/>
          </w:tcPr>
          <w:p w:rsidR="00406072" w:rsidRDefault="0040607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0" w:type="dxa"/>
          </w:tcPr>
          <w:p w:rsidR="00406072" w:rsidRDefault="00406072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737" w:type="dxa"/>
          </w:tcPr>
          <w:p w:rsidR="00406072" w:rsidRDefault="00406072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14,2</w:t>
            </w:r>
          </w:p>
        </w:tc>
      </w:tr>
      <w:tr w:rsidR="00406072">
        <w:tc>
          <w:tcPr>
            <w:tcW w:w="510" w:type="dxa"/>
          </w:tcPr>
          <w:p w:rsidR="00406072" w:rsidRDefault="004060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406072" w:rsidRDefault="00406072">
            <w:pPr>
              <w:pStyle w:val="ConsPlusNormal"/>
            </w:pPr>
            <w:r>
      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</w:t>
            </w:r>
          </w:p>
        </w:tc>
        <w:tc>
          <w:tcPr>
            <w:tcW w:w="1020" w:type="dxa"/>
          </w:tcPr>
          <w:p w:rsidR="00406072" w:rsidRDefault="0040607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964" w:type="dxa"/>
          </w:tcPr>
          <w:p w:rsidR="00406072" w:rsidRDefault="00406072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0" w:type="dxa"/>
          </w:tcPr>
          <w:p w:rsidR="00406072" w:rsidRDefault="00406072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737" w:type="dxa"/>
          </w:tcPr>
          <w:p w:rsidR="00406072" w:rsidRDefault="00406072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1075</w:t>
            </w:r>
          </w:p>
        </w:tc>
      </w:tr>
      <w:tr w:rsidR="00406072">
        <w:tc>
          <w:tcPr>
            <w:tcW w:w="510" w:type="dxa"/>
          </w:tcPr>
          <w:p w:rsidR="00406072" w:rsidRDefault="004060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406072" w:rsidRDefault="00406072">
            <w:pPr>
              <w:pStyle w:val="ConsPlusNormal"/>
            </w:pPr>
            <w:r>
              <w:t>Количество преподавателей образовательных организаций, получивших дополнительное профессиональное образование по вопросам основ военной службы</w:t>
            </w:r>
          </w:p>
        </w:tc>
        <w:tc>
          <w:tcPr>
            <w:tcW w:w="1020" w:type="dxa"/>
          </w:tcPr>
          <w:p w:rsidR="00406072" w:rsidRDefault="00406072">
            <w:pPr>
              <w:pStyle w:val="ConsPlusNormal"/>
              <w:jc w:val="center"/>
            </w:pPr>
            <w:r>
              <w:t>человек (ежегодно)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406072" w:rsidRDefault="004060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06072" w:rsidRDefault="004060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406072" w:rsidRDefault="004060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20</w:t>
            </w:r>
          </w:p>
        </w:tc>
      </w:tr>
      <w:tr w:rsidR="00406072">
        <w:tc>
          <w:tcPr>
            <w:tcW w:w="12019" w:type="dxa"/>
            <w:gridSpan w:val="10"/>
          </w:tcPr>
          <w:p w:rsidR="00406072" w:rsidRDefault="00406072">
            <w:pPr>
              <w:pStyle w:val="ConsPlusNormal"/>
              <w:jc w:val="center"/>
              <w:outlineLvl w:val="3"/>
            </w:pPr>
            <w:hyperlink w:anchor="P24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"Гражданско-патриотическое воспитание граждан"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</w:pPr>
          </w:p>
        </w:tc>
        <w:tc>
          <w:tcPr>
            <w:tcW w:w="794" w:type="dxa"/>
          </w:tcPr>
          <w:p w:rsidR="00406072" w:rsidRDefault="00406072">
            <w:pPr>
              <w:pStyle w:val="ConsPlusNormal"/>
            </w:pPr>
          </w:p>
        </w:tc>
      </w:tr>
      <w:tr w:rsidR="00406072">
        <w:tc>
          <w:tcPr>
            <w:tcW w:w="510" w:type="dxa"/>
          </w:tcPr>
          <w:p w:rsidR="00406072" w:rsidRDefault="0040607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62" w:type="dxa"/>
          </w:tcPr>
          <w:p w:rsidR="00406072" w:rsidRDefault="00406072">
            <w:pPr>
              <w:pStyle w:val="ConsPlusNormal"/>
            </w:pPr>
            <w:r>
              <w:t>Доля граждан, участвующих в мероприятиях по гражданско-патриотическому воспитанию, в общей численности граждан области</w:t>
            </w:r>
          </w:p>
        </w:tc>
        <w:tc>
          <w:tcPr>
            <w:tcW w:w="1020" w:type="dxa"/>
          </w:tcPr>
          <w:p w:rsidR="00406072" w:rsidRDefault="0040607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64" w:type="dxa"/>
          </w:tcPr>
          <w:p w:rsidR="00406072" w:rsidRDefault="0040607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</w:tcPr>
          <w:p w:rsidR="00406072" w:rsidRDefault="0040607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</w:tcPr>
          <w:p w:rsidR="00406072" w:rsidRDefault="00406072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9,3</w:t>
            </w:r>
          </w:p>
        </w:tc>
      </w:tr>
      <w:tr w:rsidR="00406072">
        <w:tc>
          <w:tcPr>
            <w:tcW w:w="12019" w:type="dxa"/>
            <w:gridSpan w:val="10"/>
          </w:tcPr>
          <w:p w:rsidR="00406072" w:rsidRDefault="00406072">
            <w:pPr>
              <w:pStyle w:val="ConsPlusNormal"/>
              <w:jc w:val="center"/>
              <w:outlineLvl w:val="3"/>
            </w:pPr>
            <w:hyperlink w:anchor="P39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"Военно-патриотическое воспитание граждан"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</w:pPr>
          </w:p>
        </w:tc>
        <w:tc>
          <w:tcPr>
            <w:tcW w:w="794" w:type="dxa"/>
          </w:tcPr>
          <w:p w:rsidR="00406072" w:rsidRDefault="00406072">
            <w:pPr>
              <w:pStyle w:val="ConsPlusNormal"/>
            </w:pPr>
          </w:p>
        </w:tc>
      </w:tr>
      <w:tr w:rsidR="00406072">
        <w:tc>
          <w:tcPr>
            <w:tcW w:w="510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4762" w:type="dxa"/>
          </w:tcPr>
          <w:p w:rsidR="00406072" w:rsidRDefault="00406072">
            <w:pPr>
              <w:pStyle w:val="ConsPlusNormal"/>
            </w:pPr>
            <w:r>
              <w:t>Доля граждан, участвующих в мероприятиях по допризывной подготовке к военной службе, в общей численности граждан области</w:t>
            </w:r>
          </w:p>
        </w:tc>
        <w:tc>
          <w:tcPr>
            <w:tcW w:w="1020" w:type="dxa"/>
          </w:tcPr>
          <w:p w:rsidR="00406072" w:rsidRDefault="0040607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64" w:type="dxa"/>
          </w:tcPr>
          <w:p w:rsidR="00406072" w:rsidRDefault="0040607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50" w:type="dxa"/>
          </w:tcPr>
          <w:p w:rsidR="00406072" w:rsidRDefault="0040607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37" w:type="dxa"/>
          </w:tcPr>
          <w:p w:rsidR="00406072" w:rsidRDefault="0040607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94" w:type="dxa"/>
          </w:tcPr>
          <w:p w:rsidR="00406072" w:rsidRDefault="00406072">
            <w:pPr>
              <w:pStyle w:val="ConsPlusNormal"/>
              <w:jc w:val="center"/>
            </w:pPr>
            <w:r>
              <w:t>4,9</w:t>
            </w:r>
          </w:p>
        </w:tc>
      </w:tr>
    </w:tbl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right"/>
        <w:outlineLvl w:val="1"/>
      </w:pPr>
      <w:r>
        <w:t>Приложение N 2</w:t>
      </w:r>
    </w:p>
    <w:p w:rsidR="00406072" w:rsidRDefault="00406072">
      <w:pPr>
        <w:pStyle w:val="ConsPlusNormal"/>
        <w:jc w:val="right"/>
      </w:pPr>
      <w:r>
        <w:t>к государственной программе</w:t>
      </w:r>
    </w:p>
    <w:p w:rsidR="00406072" w:rsidRDefault="00406072">
      <w:pPr>
        <w:pStyle w:val="ConsPlusNormal"/>
        <w:jc w:val="right"/>
      </w:pPr>
      <w:r>
        <w:t>Саратовской области "Патриотическое воспитание граждан</w:t>
      </w:r>
    </w:p>
    <w:p w:rsidR="00406072" w:rsidRDefault="00406072">
      <w:pPr>
        <w:pStyle w:val="ConsPlusNormal"/>
        <w:jc w:val="right"/>
      </w:pPr>
      <w:r>
        <w:t>в Саратовской области"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</w:pPr>
      <w:bookmarkStart w:id="4" w:name="P620"/>
      <w:bookmarkEnd w:id="4"/>
      <w:r>
        <w:t>ПЕРЕЧЕНЬ</w:t>
      </w:r>
    </w:p>
    <w:p w:rsidR="00406072" w:rsidRDefault="00406072">
      <w:pPr>
        <w:pStyle w:val="ConsPlusTitle"/>
        <w:jc w:val="center"/>
      </w:pPr>
      <w:r>
        <w:t>ВЕДОМСТВЕННЫХ ЦЕЛЕВЫХ ПРОГРАММ, ОСНОВНЫХ МЕРОПРИЯТИЙ</w:t>
      </w:r>
    </w:p>
    <w:p w:rsidR="00406072" w:rsidRDefault="00406072">
      <w:pPr>
        <w:pStyle w:val="ConsPlusTitle"/>
        <w:jc w:val="center"/>
      </w:pPr>
      <w:r>
        <w:t>(ПРОЕКТОВ (ПРОГРАММ) ГОСУДАРСТВЕННОЙ ПРОГРАММЫ САРАТОВСКОЙ</w:t>
      </w:r>
    </w:p>
    <w:p w:rsidR="00406072" w:rsidRDefault="00406072">
      <w:pPr>
        <w:pStyle w:val="ConsPlusTitle"/>
        <w:jc w:val="center"/>
      </w:pPr>
      <w:r>
        <w:t>ОБЛАСТИ "ПАТРИОТИЧЕСКОЕ ВОСПИТАНИЕ ГРАЖДАН</w:t>
      </w:r>
    </w:p>
    <w:p w:rsidR="00406072" w:rsidRDefault="00406072">
      <w:pPr>
        <w:pStyle w:val="ConsPlusTitle"/>
        <w:jc w:val="center"/>
      </w:pPr>
      <w:r>
        <w:t>В САРАТОВСКОЙ ОБЛАСТИ"</w:t>
      </w:r>
    </w:p>
    <w:p w:rsidR="00406072" w:rsidRDefault="004060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4060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>от 09.09.2020 N 769-П)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72" w:rsidRDefault="00406072">
            <w:pPr>
              <w:spacing w:after="1" w:line="0" w:lineRule="atLeast"/>
            </w:pPr>
          </w:p>
        </w:tc>
      </w:tr>
    </w:tbl>
    <w:p w:rsidR="00406072" w:rsidRDefault="004060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2211"/>
        <w:gridCol w:w="907"/>
        <w:gridCol w:w="1020"/>
        <w:gridCol w:w="3005"/>
        <w:gridCol w:w="1814"/>
        <w:gridCol w:w="2268"/>
      </w:tblGrid>
      <w:tr w:rsidR="00406072">
        <w:tc>
          <w:tcPr>
            <w:tcW w:w="624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Номер и наименование основного мероприятия, проекта (программы), ведомственной целевой программы</w:t>
            </w:r>
          </w:p>
        </w:tc>
        <w:tc>
          <w:tcPr>
            <w:tcW w:w="2211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Ответственный исполнитель, соисполнитель, участник государственной программы (соисполнитель подпрограммы)</w:t>
            </w:r>
          </w:p>
        </w:tc>
        <w:tc>
          <w:tcPr>
            <w:tcW w:w="1927" w:type="dxa"/>
            <w:gridSpan w:val="2"/>
          </w:tcPr>
          <w:p w:rsidR="00406072" w:rsidRDefault="0040607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005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Ожидаемый непосредственный результат, показатель (краткое описание)</w:t>
            </w:r>
          </w:p>
        </w:tc>
        <w:tc>
          <w:tcPr>
            <w:tcW w:w="1814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Последствия нереализации ведомственной целевой программы, основного мероприятия, проекта (программы)</w:t>
            </w:r>
          </w:p>
        </w:tc>
        <w:tc>
          <w:tcPr>
            <w:tcW w:w="226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Связь с показателями государственной программы (подпрограммы)</w:t>
            </w:r>
          </w:p>
        </w:tc>
      </w:tr>
      <w:tr w:rsidR="00406072">
        <w:tc>
          <w:tcPr>
            <w:tcW w:w="62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907" w:type="dxa"/>
          </w:tcPr>
          <w:p w:rsidR="00406072" w:rsidRDefault="00406072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020" w:type="dxa"/>
          </w:tcPr>
          <w:p w:rsidR="00406072" w:rsidRDefault="00406072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005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406072" w:rsidRDefault="00406072">
            <w:pPr>
              <w:spacing w:after="1" w:line="0" w:lineRule="atLeast"/>
            </w:pPr>
          </w:p>
        </w:tc>
      </w:tr>
      <w:tr w:rsidR="00406072">
        <w:tc>
          <w:tcPr>
            <w:tcW w:w="13606" w:type="dxa"/>
            <w:gridSpan w:val="8"/>
          </w:tcPr>
          <w:p w:rsidR="00406072" w:rsidRDefault="00406072">
            <w:pPr>
              <w:pStyle w:val="ConsPlusNormal"/>
              <w:jc w:val="center"/>
              <w:outlineLvl w:val="2"/>
            </w:pPr>
            <w:hyperlink w:anchor="P24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"Гражданско-патриотическое воспитание молодежи"</w:t>
            </w:r>
          </w:p>
        </w:tc>
      </w:tr>
      <w:tr w:rsidR="00406072">
        <w:tc>
          <w:tcPr>
            <w:tcW w:w="624" w:type="dxa"/>
          </w:tcPr>
          <w:p w:rsidR="00406072" w:rsidRDefault="0040607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57" w:type="dxa"/>
          </w:tcPr>
          <w:p w:rsidR="00406072" w:rsidRDefault="00406072">
            <w:pPr>
              <w:pStyle w:val="ConsPlusNormal"/>
            </w:pPr>
            <w:bookmarkStart w:id="5" w:name="P640"/>
            <w:bookmarkEnd w:id="5"/>
            <w:r>
              <w:t>Основное мероприятие 1.1 "Информационное и методическое обеспечение мероприятий, направленных на 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клубов"</w:t>
            </w:r>
          </w:p>
        </w:tc>
        <w:tc>
          <w:tcPr>
            <w:tcW w:w="2211" w:type="dxa"/>
          </w:tcPr>
          <w:p w:rsidR="00406072" w:rsidRDefault="00406072">
            <w:pPr>
              <w:pStyle w:val="ConsPlusNormal"/>
              <w:jc w:val="center"/>
            </w:pPr>
            <w:r>
              <w:t>министерство молодежной политики и спорта области, министерство образования области, министерство социального развития области, министерство труда и социальной защиты области, министерство культуры области, органы местного самоуправления области (по согласованию), социально ориентированные некоммерческие организации (по согласованию)</w:t>
            </w:r>
          </w:p>
        </w:tc>
        <w:tc>
          <w:tcPr>
            <w:tcW w:w="907" w:type="dxa"/>
          </w:tcPr>
          <w:p w:rsidR="00406072" w:rsidRDefault="0040607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406072" w:rsidRDefault="0040607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05" w:type="dxa"/>
          </w:tcPr>
          <w:p w:rsidR="00406072" w:rsidRDefault="00406072">
            <w:pPr>
              <w:pStyle w:val="ConsPlusNormal"/>
            </w:pPr>
            <w:r>
              <w:t>повышение уровня информированности граждан о возможностях участия в мероприятиях патриотической направленности; развитие и обобщение опыта в области патриотического воспитания с целью его практического использования;</w:t>
            </w:r>
          </w:p>
          <w:p w:rsidR="00406072" w:rsidRDefault="00406072">
            <w:pPr>
              <w:pStyle w:val="ConsPlusNormal"/>
            </w:pPr>
            <w:r>
              <w:t>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 области в сфере патриотического воспитания граждан</w:t>
            </w:r>
          </w:p>
        </w:tc>
        <w:tc>
          <w:tcPr>
            <w:tcW w:w="1814" w:type="dxa"/>
          </w:tcPr>
          <w:p w:rsidR="00406072" w:rsidRDefault="00406072">
            <w:pPr>
              <w:pStyle w:val="ConsPlusNormal"/>
            </w:pPr>
            <w:r>
              <w:t>снижение уровня гражданско-патриотического сознания граждан;</w:t>
            </w:r>
          </w:p>
          <w:p w:rsidR="00406072" w:rsidRDefault="00406072">
            <w:pPr>
              <w:pStyle w:val="ConsPlusNormal"/>
            </w:pPr>
            <w:r>
              <w:t>снижение качества проведенных мероприятий патриотической направленности</w:t>
            </w:r>
          </w:p>
        </w:tc>
        <w:tc>
          <w:tcPr>
            <w:tcW w:w="2268" w:type="dxa"/>
          </w:tcPr>
          <w:p w:rsidR="00406072" w:rsidRDefault="00406072">
            <w:pPr>
              <w:pStyle w:val="ConsPlusNormal"/>
            </w:pPr>
            <w:r>
              <w:t>доля граждан, участвующих в мероприятиях по гражданско-патриотическому и военно-патриотическому воспитанию граждан, в общей численности граждан области (пункт 1);</w:t>
            </w:r>
          </w:p>
          <w:p w:rsidR="00406072" w:rsidRDefault="00406072">
            <w:pPr>
              <w:pStyle w:val="ConsPlusNormal"/>
            </w:pPr>
            <w:r>
              <w:t>доля граждан, участвующих в мероприятиях по гражданско-патриотическому воспитанию, в общей численности граждан области (пункт 1.1)</w:t>
            </w:r>
          </w:p>
        </w:tc>
      </w:tr>
      <w:tr w:rsidR="00406072">
        <w:tc>
          <w:tcPr>
            <w:tcW w:w="624" w:type="dxa"/>
          </w:tcPr>
          <w:p w:rsidR="00406072" w:rsidRDefault="0040607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57" w:type="dxa"/>
          </w:tcPr>
          <w:p w:rsidR="00406072" w:rsidRDefault="00406072">
            <w:pPr>
              <w:pStyle w:val="ConsPlusNormal"/>
            </w:pPr>
            <w:bookmarkStart w:id="6" w:name="P651"/>
            <w:bookmarkEnd w:id="6"/>
            <w:r>
              <w:t>Основное мероприятие 1.2 "Организация гражданско-патриотического воспитания граждан"</w:t>
            </w:r>
          </w:p>
        </w:tc>
        <w:tc>
          <w:tcPr>
            <w:tcW w:w="2211" w:type="dxa"/>
          </w:tcPr>
          <w:p w:rsidR="00406072" w:rsidRDefault="00406072">
            <w:pPr>
              <w:pStyle w:val="ConsPlusNormal"/>
              <w:jc w:val="center"/>
            </w:pPr>
            <w:r>
              <w:t xml:space="preserve">министерство молодежной политики и спорта области, министерство образования области, министерство </w:t>
            </w:r>
            <w:r>
              <w:lastRenderedPageBreak/>
              <w:t>социального развития области, министерство труда и социальной защиты области, министерство культуры области</w:t>
            </w:r>
          </w:p>
        </w:tc>
        <w:tc>
          <w:tcPr>
            <w:tcW w:w="907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020" w:type="dxa"/>
          </w:tcPr>
          <w:p w:rsidR="00406072" w:rsidRDefault="0040607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05" w:type="dxa"/>
          </w:tcPr>
          <w:p w:rsidR="00406072" w:rsidRDefault="00406072">
            <w:pPr>
              <w:pStyle w:val="ConsPlusNormal"/>
            </w:pPr>
            <w:r>
              <w:t xml:space="preserve"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и </w:t>
            </w:r>
            <w:r>
              <w:lastRenderedPageBreak/>
              <w:t>области</w:t>
            </w:r>
          </w:p>
        </w:tc>
        <w:tc>
          <w:tcPr>
            <w:tcW w:w="1814" w:type="dxa"/>
          </w:tcPr>
          <w:p w:rsidR="00406072" w:rsidRDefault="00406072">
            <w:pPr>
              <w:pStyle w:val="ConsPlusNormal"/>
            </w:pPr>
            <w:r>
              <w:lastRenderedPageBreak/>
              <w:t>низкая степень патриотического самосознания граждан</w:t>
            </w:r>
          </w:p>
        </w:tc>
        <w:tc>
          <w:tcPr>
            <w:tcW w:w="2268" w:type="dxa"/>
          </w:tcPr>
          <w:p w:rsidR="00406072" w:rsidRDefault="00406072">
            <w:pPr>
              <w:pStyle w:val="ConsPlusNormal"/>
            </w:pPr>
            <w:r>
              <w:t xml:space="preserve">доля граждан, участвующих в мероприятиях по гражданско-патриотическому воспитанию, в общей численности граждан </w:t>
            </w:r>
            <w:r>
              <w:lastRenderedPageBreak/>
              <w:t>области (пункт 1.1);</w:t>
            </w:r>
          </w:p>
          <w:p w:rsidR="00406072" w:rsidRDefault="00406072">
            <w:pPr>
              <w:pStyle w:val="ConsPlusNormal"/>
            </w:pPr>
            <w:r>
      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 (пункт 2)</w:t>
            </w:r>
          </w:p>
        </w:tc>
      </w:tr>
      <w:tr w:rsidR="00406072">
        <w:tc>
          <w:tcPr>
            <w:tcW w:w="624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1757" w:type="dxa"/>
          </w:tcPr>
          <w:p w:rsidR="00406072" w:rsidRDefault="00406072">
            <w:pPr>
              <w:pStyle w:val="ConsPlusNormal"/>
            </w:pPr>
            <w:bookmarkStart w:id="7" w:name="P660"/>
            <w:bookmarkEnd w:id="7"/>
            <w:r>
              <w:t>Основное мероприятие 1.3 "Организация областных (региональных) конкурсов, фестивалей и акций в сфере гражданско-патриотического воспитания граждан"</w:t>
            </w:r>
          </w:p>
        </w:tc>
        <w:tc>
          <w:tcPr>
            <w:tcW w:w="2211" w:type="dxa"/>
          </w:tcPr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области, министерство культуры области, министерство молодежной политики и спорта области, министерство социального развития области, министерство труда и социальной защиты области</w:t>
            </w:r>
          </w:p>
        </w:tc>
        <w:tc>
          <w:tcPr>
            <w:tcW w:w="907" w:type="dxa"/>
          </w:tcPr>
          <w:p w:rsidR="00406072" w:rsidRDefault="0040607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406072" w:rsidRDefault="0040607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05" w:type="dxa"/>
          </w:tcPr>
          <w:p w:rsidR="00406072" w:rsidRDefault="00406072">
            <w:pPr>
              <w:pStyle w:val="ConsPlusNormal"/>
            </w:pPr>
            <w:r>
              <w:t>повышение уровня информированности граждан о возможностях участия в мероприятиях патриотической направленности</w:t>
            </w:r>
          </w:p>
        </w:tc>
        <w:tc>
          <w:tcPr>
            <w:tcW w:w="1814" w:type="dxa"/>
          </w:tcPr>
          <w:p w:rsidR="00406072" w:rsidRDefault="00406072">
            <w:pPr>
              <w:pStyle w:val="ConsPlusNormal"/>
            </w:pPr>
            <w:r>
              <w:t>отсутствие возможности активной творческой деятельности граждан в сфере патриотического воспитания</w:t>
            </w:r>
          </w:p>
        </w:tc>
        <w:tc>
          <w:tcPr>
            <w:tcW w:w="2268" w:type="dxa"/>
          </w:tcPr>
          <w:p w:rsidR="00406072" w:rsidRDefault="00406072">
            <w:pPr>
              <w:pStyle w:val="ConsPlusNormal"/>
            </w:pPr>
            <w:r>
              <w:t>доля граждан, участвующих в мероприятиях по гражданско-патриотическому воспитанию, в общей численности граждан области (пункт 1.1)</w:t>
            </w:r>
          </w:p>
        </w:tc>
      </w:tr>
      <w:tr w:rsidR="00406072">
        <w:tc>
          <w:tcPr>
            <w:tcW w:w="624" w:type="dxa"/>
          </w:tcPr>
          <w:p w:rsidR="00406072" w:rsidRDefault="0040607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757" w:type="dxa"/>
          </w:tcPr>
          <w:p w:rsidR="00406072" w:rsidRDefault="00406072">
            <w:pPr>
              <w:pStyle w:val="ConsPlusNormal"/>
            </w:pPr>
            <w:bookmarkStart w:id="8" w:name="P668"/>
            <w:bookmarkEnd w:id="8"/>
            <w:r>
              <w:t xml:space="preserve">Основное </w:t>
            </w:r>
            <w:r>
              <w:lastRenderedPageBreak/>
              <w:t>мероприятие 1.4 "Организация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россиянам"</w:t>
            </w:r>
          </w:p>
        </w:tc>
        <w:tc>
          <w:tcPr>
            <w:tcW w:w="2211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образования области, министерство культуры области, министерство социального развития области, министерство труда и социальной защиты области, министерство молодежной политики и спорта области</w:t>
            </w:r>
          </w:p>
        </w:tc>
        <w:tc>
          <w:tcPr>
            <w:tcW w:w="907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020" w:type="dxa"/>
          </w:tcPr>
          <w:p w:rsidR="00406072" w:rsidRDefault="0040607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05" w:type="dxa"/>
          </w:tcPr>
          <w:p w:rsidR="00406072" w:rsidRDefault="00406072">
            <w:pPr>
              <w:pStyle w:val="ConsPlusNormal"/>
            </w:pPr>
            <w:r>
              <w:t xml:space="preserve">развитие у подрастающего </w:t>
            </w:r>
            <w:r>
              <w:lastRenderedPageBreak/>
              <w:t>поколения чувства гордости, глубокого уважения к символам России, а также к другим, в том числе историческим, символам и памятникам Отечества, содействие укреплению и развитию общенационального сознания, высокой нравственности, гражданской солидарности россиян, содействие созданию условий для реализации конституционных прав человека, его обязанностей, гражданского и воинского долга</w:t>
            </w:r>
          </w:p>
        </w:tc>
        <w:tc>
          <w:tcPr>
            <w:tcW w:w="1814" w:type="dxa"/>
          </w:tcPr>
          <w:p w:rsidR="00406072" w:rsidRDefault="00406072">
            <w:pPr>
              <w:pStyle w:val="ConsPlusNormal"/>
            </w:pPr>
            <w:r>
              <w:lastRenderedPageBreak/>
              <w:t xml:space="preserve">снижение </w:t>
            </w:r>
            <w:r>
              <w:lastRenderedPageBreak/>
              <w:t>патриотического самосознания граждан, отсутствие возможности активной творческой деятельности граждан в сфере патриотического воспитания</w:t>
            </w:r>
          </w:p>
        </w:tc>
        <w:tc>
          <w:tcPr>
            <w:tcW w:w="2268" w:type="dxa"/>
          </w:tcPr>
          <w:p w:rsidR="00406072" w:rsidRDefault="00406072">
            <w:pPr>
              <w:pStyle w:val="ConsPlusNormal"/>
            </w:pPr>
            <w:r>
              <w:lastRenderedPageBreak/>
              <w:t xml:space="preserve">доля граждан, </w:t>
            </w:r>
            <w:r>
              <w:lastRenderedPageBreak/>
              <w:t>участвующих в мероприятиях по гражданско-патриотическому воспитанию, в общей численности граждан области (пункт 1.1)</w:t>
            </w:r>
          </w:p>
        </w:tc>
      </w:tr>
      <w:tr w:rsidR="00406072">
        <w:tc>
          <w:tcPr>
            <w:tcW w:w="624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1757" w:type="dxa"/>
          </w:tcPr>
          <w:p w:rsidR="00406072" w:rsidRDefault="00406072">
            <w:pPr>
              <w:pStyle w:val="ConsPlusNormal"/>
            </w:pPr>
            <w:bookmarkStart w:id="9" w:name="P676"/>
            <w:bookmarkEnd w:id="9"/>
            <w:r>
              <w:t>Основное мероприятие 1.5 "Подготовка и получение дополнительного профессионального образования работниками сферы патриотического воспитания граждан"</w:t>
            </w:r>
          </w:p>
        </w:tc>
        <w:tc>
          <w:tcPr>
            <w:tcW w:w="2211" w:type="dxa"/>
          </w:tcPr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области, министерство молодежной политики и спорта области, министерство социального развития области, министерство труда и социальной защиты области</w:t>
            </w:r>
          </w:p>
        </w:tc>
        <w:tc>
          <w:tcPr>
            <w:tcW w:w="907" w:type="dxa"/>
          </w:tcPr>
          <w:p w:rsidR="00406072" w:rsidRDefault="0040607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406072" w:rsidRDefault="0040607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05" w:type="dxa"/>
          </w:tcPr>
          <w:p w:rsidR="00406072" w:rsidRDefault="00406072">
            <w:pPr>
              <w:pStyle w:val="ConsPlusNormal"/>
            </w:pPr>
            <w:r>
              <w:t xml:space="preserve">повышение качества работы образовательных организаций по патриотическому воспитанию, а также по профессиональной ориентации учащихся; 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</w:t>
            </w:r>
            <w:r>
              <w:lastRenderedPageBreak/>
              <w:t>направленности</w:t>
            </w:r>
          </w:p>
        </w:tc>
        <w:tc>
          <w:tcPr>
            <w:tcW w:w="1814" w:type="dxa"/>
          </w:tcPr>
          <w:p w:rsidR="00406072" w:rsidRDefault="00406072">
            <w:pPr>
              <w:pStyle w:val="ConsPlusNormal"/>
            </w:pPr>
            <w:r>
              <w:lastRenderedPageBreak/>
              <w:t>отсутствие квалифицированных специалистов в сфере патриотического воспитания</w:t>
            </w:r>
          </w:p>
        </w:tc>
        <w:tc>
          <w:tcPr>
            <w:tcW w:w="2268" w:type="dxa"/>
          </w:tcPr>
          <w:p w:rsidR="00406072" w:rsidRDefault="00406072">
            <w:pPr>
              <w:pStyle w:val="ConsPlusNormal"/>
            </w:pPr>
            <w:r>
              <w:t>доля граждан, участвующих в мероприятиях по гражданско-патриотическому и военно-патриотическому воспитанию граждан, в общей численности граждан области (пункт 1);</w:t>
            </w:r>
          </w:p>
          <w:p w:rsidR="00406072" w:rsidRDefault="00406072">
            <w:pPr>
              <w:pStyle w:val="ConsPlusNormal"/>
            </w:pPr>
            <w:r>
              <w:t xml:space="preserve">количество преподавателей образовательных организаций, </w:t>
            </w:r>
            <w:r>
              <w:lastRenderedPageBreak/>
              <w:t>получивших дополнительное профессиональное образование по вопросам основ военной службы (пункт 3);</w:t>
            </w:r>
          </w:p>
          <w:p w:rsidR="00406072" w:rsidRDefault="00406072">
            <w:pPr>
              <w:pStyle w:val="ConsPlusNormal"/>
            </w:pPr>
            <w:r>
              <w:t>доля граждан, участвующих в мероприятиях по гражданско-патриотическому воспитанию, в общей численности граждан области (пункт 1.1)</w:t>
            </w:r>
          </w:p>
        </w:tc>
      </w:tr>
      <w:tr w:rsidR="00406072">
        <w:tc>
          <w:tcPr>
            <w:tcW w:w="13606" w:type="dxa"/>
            <w:gridSpan w:val="8"/>
          </w:tcPr>
          <w:p w:rsidR="00406072" w:rsidRDefault="00406072">
            <w:pPr>
              <w:pStyle w:val="ConsPlusNormal"/>
              <w:jc w:val="center"/>
              <w:outlineLvl w:val="2"/>
            </w:pPr>
            <w:hyperlink w:anchor="P39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"Военно-патриотическое воспитание граждан"</w:t>
            </w:r>
          </w:p>
        </w:tc>
      </w:tr>
      <w:tr w:rsidR="00406072">
        <w:tc>
          <w:tcPr>
            <w:tcW w:w="624" w:type="dxa"/>
          </w:tcPr>
          <w:p w:rsidR="00406072" w:rsidRDefault="0040607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757" w:type="dxa"/>
          </w:tcPr>
          <w:p w:rsidR="00406072" w:rsidRDefault="00406072">
            <w:pPr>
              <w:pStyle w:val="ConsPlusNormal"/>
            </w:pPr>
            <w:bookmarkStart w:id="10" w:name="P687"/>
            <w:bookmarkEnd w:id="10"/>
            <w:r>
              <w:t>Основное мероприятие 2.1 "Военно-патриотическая ориентация и подготовка граждан к военной службе"</w:t>
            </w:r>
          </w:p>
        </w:tc>
        <w:tc>
          <w:tcPr>
            <w:tcW w:w="2211" w:type="dxa"/>
          </w:tcPr>
          <w:p w:rsidR="00406072" w:rsidRDefault="00406072">
            <w:pPr>
              <w:pStyle w:val="ConsPlusNormal"/>
              <w:jc w:val="center"/>
            </w:pPr>
            <w:r>
              <w:t xml:space="preserve">министерство молодежной политики и спорта области, министерство образования области, министерство социального развития области, министерство труда и социальной защиты области, социально ориентированные некоммерческие организации (по согласованию), </w:t>
            </w:r>
            <w:r>
              <w:lastRenderedPageBreak/>
              <w:t>органы местного самоуправления области (по согласованию)</w:t>
            </w:r>
          </w:p>
        </w:tc>
        <w:tc>
          <w:tcPr>
            <w:tcW w:w="907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020" w:type="dxa"/>
          </w:tcPr>
          <w:p w:rsidR="00406072" w:rsidRDefault="0040607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05" w:type="dxa"/>
          </w:tcPr>
          <w:p w:rsidR="00406072" w:rsidRDefault="00406072">
            <w:pPr>
              <w:pStyle w:val="ConsPlusNormal"/>
            </w:pPr>
            <w:r>
              <w:t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      </w:r>
          </w:p>
          <w:p w:rsidR="00406072" w:rsidRDefault="00406072">
            <w:pPr>
              <w:pStyle w:val="ConsPlusNormal"/>
            </w:pPr>
            <w:r>
              <w:t xml:space="preserve">внедрение передового опыта в практику военно-патриотического воспитания молодежи, формирование позитивного отношения к военной и государственной </w:t>
            </w:r>
            <w:r>
              <w:lastRenderedPageBreak/>
              <w:t>службе</w:t>
            </w:r>
          </w:p>
        </w:tc>
        <w:tc>
          <w:tcPr>
            <w:tcW w:w="1814" w:type="dxa"/>
          </w:tcPr>
          <w:p w:rsidR="00406072" w:rsidRDefault="00406072">
            <w:pPr>
              <w:pStyle w:val="ConsPlusNormal"/>
            </w:pPr>
            <w:r>
              <w:lastRenderedPageBreak/>
              <w:t>снижение количества призывников и граждан, готовых к защите Отечества и верности конституционному и воинскому долгу в условиях мирного и военного времени</w:t>
            </w:r>
          </w:p>
        </w:tc>
        <w:tc>
          <w:tcPr>
            <w:tcW w:w="2268" w:type="dxa"/>
          </w:tcPr>
          <w:p w:rsidR="00406072" w:rsidRDefault="00406072">
            <w:pPr>
              <w:pStyle w:val="ConsPlusNormal"/>
            </w:pPr>
            <w:r>
              <w:t>доля граждан, участвующих в мероприятиях по допризывной подготовке к военной службе, в общей численности граждан области (пункт 2.1);</w:t>
            </w:r>
          </w:p>
          <w:p w:rsidR="00406072" w:rsidRDefault="00406072">
            <w:pPr>
              <w:pStyle w:val="ConsPlusNormal"/>
            </w:pPr>
            <w:r>
              <w:t>количество действующих патриотических объединений, клубов, поисковых отрядов, историко-патриотических, героико-</w:t>
            </w:r>
            <w:r>
              <w:lastRenderedPageBreak/>
              <w:t>патриотических и военно-патриотических школьных музеев и уголков боевой славы в образовательных организациях области (пункт 2)</w:t>
            </w:r>
          </w:p>
        </w:tc>
      </w:tr>
      <w:tr w:rsidR="00406072">
        <w:tc>
          <w:tcPr>
            <w:tcW w:w="624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757" w:type="dxa"/>
          </w:tcPr>
          <w:p w:rsidR="00406072" w:rsidRDefault="00406072">
            <w:pPr>
              <w:pStyle w:val="ConsPlusNormal"/>
            </w:pPr>
            <w:bookmarkStart w:id="11" w:name="P697"/>
            <w:bookmarkEnd w:id="11"/>
            <w:r>
              <w:t>Основное мероприятие 2.2 "Организация областных (региональных) конкурсов, фестивалей и акций в сфере военно-патриотического воспитания граждан"</w:t>
            </w:r>
          </w:p>
        </w:tc>
        <w:tc>
          <w:tcPr>
            <w:tcW w:w="2211" w:type="dxa"/>
          </w:tcPr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области, министерство культуры области, министерство молодежной политики и спорта области, социально ориентированные некоммерческие организации (по согласованию), органы местного самоуправления области (по согласованию)</w:t>
            </w:r>
          </w:p>
        </w:tc>
        <w:tc>
          <w:tcPr>
            <w:tcW w:w="907" w:type="dxa"/>
          </w:tcPr>
          <w:p w:rsidR="00406072" w:rsidRDefault="0040607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406072" w:rsidRDefault="0040607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05" w:type="dxa"/>
          </w:tcPr>
          <w:p w:rsidR="00406072" w:rsidRDefault="00406072">
            <w:pPr>
              <w:pStyle w:val="ConsPlusNormal"/>
            </w:pPr>
            <w:r>
              <w:t>активизация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 совершенствование форм и механизмов социального партнерства образовательных организаций, учреждений культуры, молодежной политики, общественных и некоммерческих организаций по популяризации идей патриотизма</w:t>
            </w:r>
          </w:p>
        </w:tc>
        <w:tc>
          <w:tcPr>
            <w:tcW w:w="1814" w:type="dxa"/>
          </w:tcPr>
          <w:p w:rsidR="00406072" w:rsidRDefault="00406072">
            <w:pPr>
              <w:pStyle w:val="ConsPlusNormal"/>
            </w:pPr>
            <w:r>
              <w:t>отсутствие инновационного подхода в системе патриотического воспитания</w:t>
            </w:r>
          </w:p>
        </w:tc>
        <w:tc>
          <w:tcPr>
            <w:tcW w:w="2268" w:type="dxa"/>
          </w:tcPr>
          <w:p w:rsidR="00406072" w:rsidRDefault="00406072">
            <w:pPr>
              <w:pStyle w:val="ConsPlusNormal"/>
            </w:pPr>
            <w:r>
              <w:t>доля граждан, участвующих в мероприятиях по допризывной подготовке к военной службе, в общей численности граждан области (пункт 2.1)</w:t>
            </w:r>
          </w:p>
        </w:tc>
      </w:tr>
      <w:tr w:rsidR="00406072">
        <w:tc>
          <w:tcPr>
            <w:tcW w:w="624" w:type="dxa"/>
          </w:tcPr>
          <w:p w:rsidR="00406072" w:rsidRDefault="0040607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757" w:type="dxa"/>
          </w:tcPr>
          <w:p w:rsidR="00406072" w:rsidRDefault="00406072">
            <w:pPr>
              <w:pStyle w:val="ConsPlusNormal"/>
            </w:pPr>
            <w:bookmarkStart w:id="12" w:name="P705"/>
            <w:bookmarkEnd w:id="12"/>
            <w:r>
              <w:t xml:space="preserve">Основное мероприятие 2.3 "Подготовка и получение дополнительного </w:t>
            </w:r>
            <w:r>
              <w:lastRenderedPageBreak/>
              <w:t>профессионального образования работниками сферы военно-патриотического воспитания граждан"</w:t>
            </w:r>
          </w:p>
        </w:tc>
        <w:tc>
          <w:tcPr>
            <w:tcW w:w="2211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 xml:space="preserve">министерство образования области, министерство молодежной политики и спорта области, </w:t>
            </w:r>
            <w:r>
              <w:lastRenderedPageBreak/>
              <w:t>министерство внутренней политики и общественных отношений области, социально ориентированные некоммерческие организации (по согласованию), органы местного самоуправления области (по согласованию)</w:t>
            </w:r>
          </w:p>
        </w:tc>
        <w:tc>
          <w:tcPr>
            <w:tcW w:w="907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020" w:type="dxa"/>
          </w:tcPr>
          <w:p w:rsidR="00406072" w:rsidRDefault="0040607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05" w:type="dxa"/>
          </w:tcPr>
          <w:p w:rsidR="00406072" w:rsidRDefault="00406072">
            <w:pPr>
              <w:pStyle w:val="ConsPlusNormal"/>
            </w:pPr>
            <w:r>
              <w:t>получение дополнительного профессионального образования педагогическими кадрами для работы в сфере патриотического воспитания</w:t>
            </w:r>
          </w:p>
        </w:tc>
        <w:tc>
          <w:tcPr>
            <w:tcW w:w="1814" w:type="dxa"/>
          </w:tcPr>
          <w:p w:rsidR="00406072" w:rsidRDefault="00406072">
            <w:pPr>
              <w:pStyle w:val="ConsPlusNormal"/>
            </w:pPr>
            <w:r>
              <w:t>недостаток профессионально подготовленных специалистов</w:t>
            </w:r>
          </w:p>
        </w:tc>
        <w:tc>
          <w:tcPr>
            <w:tcW w:w="2268" w:type="dxa"/>
          </w:tcPr>
          <w:p w:rsidR="00406072" w:rsidRDefault="00406072">
            <w:pPr>
              <w:pStyle w:val="ConsPlusNormal"/>
            </w:pPr>
            <w:r>
              <w:t xml:space="preserve">доля граждан, участвующих в мероприятиях по допризывной подготовке к военной службе, в общей </w:t>
            </w:r>
            <w:r>
              <w:lastRenderedPageBreak/>
              <w:t>численности граждан области (пункт 2.1)</w:t>
            </w:r>
          </w:p>
        </w:tc>
      </w:tr>
    </w:tbl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right"/>
        <w:outlineLvl w:val="1"/>
      </w:pPr>
      <w:r>
        <w:t>Приложение N 3</w:t>
      </w:r>
    </w:p>
    <w:p w:rsidR="00406072" w:rsidRDefault="00406072">
      <w:pPr>
        <w:pStyle w:val="ConsPlusNormal"/>
        <w:jc w:val="right"/>
      </w:pPr>
      <w:r>
        <w:t>к государственной программе</w:t>
      </w:r>
    </w:p>
    <w:p w:rsidR="00406072" w:rsidRDefault="00406072">
      <w:pPr>
        <w:pStyle w:val="ConsPlusNormal"/>
        <w:jc w:val="right"/>
      </w:pPr>
      <w:r>
        <w:t>Саратовской области "Патриотическое воспитание граждан</w:t>
      </w:r>
    </w:p>
    <w:p w:rsidR="00406072" w:rsidRDefault="00406072">
      <w:pPr>
        <w:pStyle w:val="ConsPlusNormal"/>
        <w:jc w:val="right"/>
      </w:pPr>
      <w:r>
        <w:t>в Саратовской области"</w:t>
      </w: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Title"/>
        <w:jc w:val="center"/>
      </w:pPr>
      <w:bookmarkStart w:id="13" w:name="P722"/>
      <w:bookmarkEnd w:id="13"/>
      <w:r>
        <w:t>СВЕДЕНИЯ</w:t>
      </w:r>
    </w:p>
    <w:p w:rsidR="00406072" w:rsidRDefault="00406072">
      <w:pPr>
        <w:pStyle w:val="ConsPlusTitle"/>
        <w:jc w:val="center"/>
      </w:pPr>
      <w:r>
        <w:t>ОБ ОБЪЕМАХ И ИСТОЧНИКАХ ФИНАНСОВОГО ОБЕСПЕЧЕНИЯ</w:t>
      </w:r>
    </w:p>
    <w:p w:rsidR="00406072" w:rsidRDefault="00406072">
      <w:pPr>
        <w:pStyle w:val="ConsPlusTitle"/>
        <w:jc w:val="center"/>
      </w:pPr>
      <w:r>
        <w:t>ГОСУДАРСТВЕННОЙ ПРОГРАММЫ САРАТОВСКОЙ ОБЛАСТИ</w:t>
      </w:r>
    </w:p>
    <w:p w:rsidR="00406072" w:rsidRDefault="00406072">
      <w:pPr>
        <w:pStyle w:val="ConsPlusTitle"/>
        <w:jc w:val="center"/>
      </w:pPr>
      <w:r>
        <w:t>"ПАТРИОТИЧЕСКОЕ ВОСПИТАНИЕ ГРАЖДАН В САРАТОВСКОЙ ОБЛАСТИ"</w:t>
      </w:r>
    </w:p>
    <w:p w:rsidR="00406072" w:rsidRDefault="004060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4060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406072" w:rsidRDefault="00406072">
            <w:pPr>
              <w:pStyle w:val="ConsPlusNormal"/>
              <w:jc w:val="center"/>
            </w:pPr>
            <w:r>
              <w:rPr>
                <w:color w:val="392C69"/>
              </w:rPr>
              <w:t>от 30.12.2021 N 1192-П)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72" w:rsidRDefault="00406072">
            <w:pPr>
              <w:spacing w:after="1" w:line="0" w:lineRule="atLeast"/>
            </w:pPr>
          </w:p>
        </w:tc>
      </w:tr>
    </w:tbl>
    <w:p w:rsidR="00406072" w:rsidRDefault="004060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98"/>
        <w:gridCol w:w="1474"/>
        <w:gridCol w:w="999"/>
        <w:gridCol w:w="999"/>
        <w:gridCol w:w="999"/>
        <w:gridCol w:w="999"/>
        <w:gridCol w:w="999"/>
        <w:gridCol w:w="999"/>
        <w:gridCol w:w="999"/>
        <w:gridCol w:w="1006"/>
      </w:tblGrid>
      <w:tr w:rsidR="00406072">
        <w:tc>
          <w:tcPr>
            <w:tcW w:w="1984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Наименование государственной программы, подпрограммы, ведомственной целевой программы, основного мероприятия, проекта (программы)</w:t>
            </w: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Ответственный исполнитель, соисполнитель, участник государственной программы (подпрограммы), плательщик (далее - исполнитель)</w:t>
            </w:r>
          </w:p>
        </w:tc>
        <w:tc>
          <w:tcPr>
            <w:tcW w:w="1474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999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Объемы финансового обеспечения (всего, тыс. рублей)</w:t>
            </w:r>
          </w:p>
        </w:tc>
        <w:tc>
          <w:tcPr>
            <w:tcW w:w="7000" w:type="dxa"/>
            <w:gridSpan w:val="7"/>
          </w:tcPr>
          <w:p w:rsidR="00406072" w:rsidRDefault="00406072">
            <w:pPr>
              <w:pStyle w:val="ConsPlusNormal"/>
              <w:jc w:val="center"/>
            </w:pPr>
            <w:r>
              <w:t>В том числе по годам реализации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999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2024</w:t>
            </w:r>
          </w:p>
        </w:tc>
      </w:tr>
      <w:tr w:rsidR="00406072">
        <w:tc>
          <w:tcPr>
            <w:tcW w:w="1984" w:type="dxa"/>
          </w:tcPr>
          <w:p w:rsidR="00406072" w:rsidRDefault="004060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06072" w:rsidRDefault="004060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11</w:t>
            </w:r>
          </w:p>
        </w:tc>
      </w:tr>
      <w:tr w:rsidR="00406072">
        <w:tc>
          <w:tcPr>
            <w:tcW w:w="1984" w:type="dxa"/>
            <w:vMerge w:val="restart"/>
          </w:tcPr>
          <w:p w:rsidR="00406072" w:rsidRDefault="00406072">
            <w:pPr>
              <w:pStyle w:val="ConsPlusNormal"/>
              <w:jc w:val="center"/>
              <w:outlineLvl w:val="2"/>
            </w:pPr>
            <w:r>
              <w:t>Государственная программа "Патриотическое воспитание граждан в Саратовской области"</w:t>
            </w: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молодежной политики и спорта области, министерство образования области, министерство социального развития области, министерство труда и социальной защиты области, министерство культуры области, министерство внутренней политики и общественных отношений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8285,5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1219,4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1348,2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1350,0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6815,5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1009,4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830,0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417,9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1138,2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1140,0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1140,0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1140,0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1470,0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1571" w:type="dxa"/>
            <w:gridSpan w:val="10"/>
          </w:tcPr>
          <w:p w:rsidR="00406072" w:rsidRDefault="00406072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3205,2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518,2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520,0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3205,2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518,2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520,0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3610,3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489,4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330,9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620,0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3610,3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489,4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330,9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620,0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внутренней политики и общественных отношений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1470,0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1470,0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</w:tr>
      <w:tr w:rsidR="00406072">
        <w:tc>
          <w:tcPr>
            <w:tcW w:w="1984" w:type="dxa"/>
            <w:vMerge w:val="restart"/>
          </w:tcPr>
          <w:p w:rsidR="00406072" w:rsidRDefault="00406072">
            <w:pPr>
              <w:pStyle w:val="ConsPlusNormal"/>
              <w:jc w:val="center"/>
              <w:outlineLvl w:val="3"/>
            </w:pPr>
            <w:hyperlink w:anchor="P24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"Гражданско-патриотическое воспитание граждан"</w:t>
            </w: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молодежной политики и спорта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социального развития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труда и социальной защиты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внутренней политики и общественных отношений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lastRenderedPageBreak/>
              <w:t>органы местного самоуправления области (по согласованию),</w:t>
            </w:r>
          </w:p>
          <w:p w:rsidR="00406072" w:rsidRDefault="00406072">
            <w:pPr>
              <w:pStyle w:val="ConsPlusNormal"/>
              <w:jc w:val="center"/>
            </w:pPr>
            <w:r>
              <w:t>социально ориентированные некоммерческие организации (по согласованию)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3751,4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553,7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497,5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342,0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588,2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590,0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590,0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590,0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2281,4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343,7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380,0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0, 0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1470,0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1571" w:type="dxa"/>
            <w:gridSpan w:val="10"/>
          </w:tcPr>
          <w:p w:rsidR="00406072" w:rsidRDefault="00406072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1225,2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198,20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1225,2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198,20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1056,2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143,7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180,0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1056,2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143,7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180,0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 xml:space="preserve">федеральный </w:t>
            </w:r>
            <w:r>
              <w:lastRenderedPageBreak/>
              <w:t>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внутренней политики и общественных отношений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1470,0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1470,0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210,0</w:t>
            </w:r>
          </w:p>
        </w:tc>
      </w:tr>
      <w:tr w:rsidR="00406072">
        <w:tc>
          <w:tcPr>
            <w:tcW w:w="1984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 xml:space="preserve">Основное мероприятие 1.1 "Информационное и методическое обеспечение мероприятий, направленных на </w:t>
            </w:r>
            <w:r>
              <w:lastRenderedPageBreak/>
              <w:t>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клубов"</w:t>
            </w: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министерство молодежной политики и спорта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lastRenderedPageBreak/>
              <w:t>министерство социального развития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труда и социальной защиты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культуры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органы местного самоуправления области (по согласованию),</w:t>
            </w:r>
          </w:p>
          <w:p w:rsidR="00406072" w:rsidRDefault="00406072">
            <w:pPr>
              <w:pStyle w:val="ConsPlusNormal"/>
              <w:jc w:val="center"/>
            </w:pPr>
            <w:r>
              <w:t>социально ориентированные некоммерческие организации (по согласованию)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9566" w:type="dxa"/>
            <w:gridSpan w:val="8"/>
          </w:tcPr>
          <w:p w:rsidR="00406072" w:rsidRDefault="00406072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</w:pPr>
          </w:p>
        </w:tc>
        <w:tc>
          <w:tcPr>
            <w:tcW w:w="1006" w:type="dxa"/>
          </w:tcPr>
          <w:p w:rsidR="00406072" w:rsidRDefault="00406072">
            <w:pPr>
              <w:pStyle w:val="ConsPlusNormal"/>
            </w:pP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 xml:space="preserve">внебюджетные источники </w:t>
            </w:r>
            <w:r>
              <w:lastRenderedPageBreak/>
              <w:t>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Основное мероприятие 1.2 "Организация гражданско-патриотического воспитания граждан"</w:t>
            </w: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молодежной политики и спорта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внутренней политики и общественных отношений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социального развития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труда и социальной защиты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1483,9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255,0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1413,9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229,7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245,0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1571" w:type="dxa"/>
            <w:gridSpan w:val="10"/>
          </w:tcPr>
          <w:p w:rsidR="00406072" w:rsidRDefault="00406072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1019,2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169,2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170,0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1019,2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169,2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170,0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394,7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75,0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394,7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75,0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внутренней политики и общественных отношений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 xml:space="preserve">внебюджетные источники </w:t>
            </w:r>
            <w:r>
              <w:lastRenderedPageBreak/>
              <w:t>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70,0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10,0</w:t>
            </w:r>
          </w:p>
        </w:tc>
      </w:tr>
      <w:tr w:rsidR="00406072">
        <w:tc>
          <w:tcPr>
            <w:tcW w:w="1984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Основное мероприятие 1.3 "Организация областных (региональных) конкурсов, фестивалей и акций в сфере гражданско-патриотического воспитания граждан"</w:t>
            </w: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молодежной политики и спорта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культуры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социального развития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труда и социальной защиты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804,5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122,0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125,0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804,5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122,0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125,0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1571" w:type="dxa"/>
            <w:gridSpan w:val="10"/>
          </w:tcPr>
          <w:p w:rsidR="00406072" w:rsidRDefault="00406072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206,0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30,0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206,0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30,0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 xml:space="preserve">внебюджетные источники </w:t>
            </w:r>
            <w:r>
              <w:lastRenderedPageBreak/>
              <w:t>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95,0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95,0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Основное мероприятие 1.4 "Организация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россиянам"</w:t>
            </w: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внутренней политики и общественных отношений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культуры области, министерство социального развития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труда и социальной защиты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lastRenderedPageBreak/>
              <w:t>министерство молодежной политики и спорта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1571" w:type="dxa"/>
            <w:gridSpan w:val="10"/>
          </w:tcPr>
          <w:p w:rsidR="00406072" w:rsidRDefault="00406072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внутренней политики и общественных отношений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200,0</w:t>
            </w:r>
          </w:p>
        </w:tc>
      </w:tr>
      <w:tr w:rsidR="00406072">
        <w:tc>
          <w:tcPr>
            <w:tcW w:w="1984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 xml:space="preserve">Основное мероприятие 1.5 "Подготовка и получение дополнительного профессионального образования работниками сферы патриотического воспитания </w:t>
            </w:r>
            <w:r>
              <w:lastRenderedPageBreak/>
              <w:t>граждан"</w:t>
            </w: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министерство образования области, министерство молодежной политики и спорта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социального развития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 xml:space="preserve">министерство труда </w:t>
            </w:r>
            <w:r>
              <w:lastRenderedPageBreak/>
              <w:t>и социальной защиты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 w:val="restart"/>
          </w:tcPr>
          <w:p w:rsidR="00406072" w:rsidRDefault="00406072">
            <w:pPr>
              <w:pStyle w:val="ConsPlusNormal"/>
              <w:jc w:val="center"/>
              <w:outlineLvl w:val="3"/>
            </w:pPr>
            <w:hyperlink w:anchor="P39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"Военно-патриотическое воспитание граждан"</w:t>
            </w: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молодежной политики и спорта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социального развития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труда и социальной защиты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культуры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внутренней политики и общественных отношений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социально ориентированные некоммерческие организации (по согласованию),</w:t>
            </w:r>
          </w:p>
          <w:p w:rsidR="00406072" w:rsidRDefault="00406072">
            <w:pPr>
              <w:pStyle w:val="ConsPlusNormal"/>
              <w:jc w:val="center"/>
            </w:pPr>
            <w:r>
              <w:t>органы местного самоуправления области (по согласованию)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4534,1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665,7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285,9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760,0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4534,1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665,7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285,9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760,0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1571" w:type="dxa"/>
            <w:gridSpan w:val="10"/>
          </w:tcPr>
          <w:p w:rsidR="00406072" w:rsidRDefault="00406072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1980,0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1980,0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2554,1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222,5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225,9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440,0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2554,1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222,5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225,9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440,0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Основное мероприятие 2.1 "Военно-патриотическая ориентация и подготовка граждан к военной службе"</w:t>
            </w: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молодежной политики и спорта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социального развития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труда и социальной защиты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социально ориентированные некоммерческие организации (по согласованию),</w:t>
            </w:r>
          </w:p>
          <w:p w:rsidR="00406072" w:rsidRDefault="00406072">
            <w:pPr>
              <w:pStyle w:val="ConsPlusNormal"/>
              <w:jc w:val="center"/>
            </w:pPr>
            <w:r>
              <w:t>органы местного самоуправления области (по согласованию)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4394,9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651,5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260,9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735,0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4394,9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651,5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260,9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735,0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9566" w:type="dxa"/>
            <w:gridSpan w:val="8"/>
          </w:tcPr>
          <w:p w:rsidR="00406072" w:rsidRDefault="00406072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</w:pPr>
          </w:p>
        </w:tc>
        <w:tc>
          <w:tcPr>
            <w:tcW w:w="1006" w:type="dxa"/>
          </w:tcPr>
          <w:p w:rsidR="00406072" w:rsidRDefault="00406072">
            <w:pPr>
              <w:pStyle w:val="ConsPlusNormal"/>
            </w:pP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1980,0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1980,0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320,0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 xml:space="preserve">местные </w:t>
            </w:r>
            <w:r>
              <w:lastRenderedPageBreak/>
              <w:t>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2414,9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331,5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222,5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415,0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2414,9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331,5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222,5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415,0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 xml:space="preserve">Основное мероприятие 2.2 "Организация областных (региональных) конкурсов, фестивалей и акций в сфере военно-патриотического воспитания </w:t>
            </w:r>
            <w:r>
              <w:lastRenderedPageBreak/>
              <w:t>граждан"</w:t>
            </w: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министерство образования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культуры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молодежной политики и спорта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 xml:space="preserve">социально ориентированные </w:t>
            </w:r>
            <w:r>
              <w:lastRenderedPageBreak/>
              <w:t>некоммерческие организации (по согласованию),</w:t>
            </w:r>
          </w:p>
          <w:p w:rsidR="00406072" w:rsidRDefault="00406072">
            <w:pPr>
              <w:pStyle w:val="ConsPlusNormal"/>
              <w:jc w:val="center"/>
            </w:pPr>
            <w:r>
              <w:t>органы местного самоуправления области (по согласованию)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139,2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139,2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1571" w:type="dxa"/>
            <w:gridSpan w:val="10"/>
          </w:tcPr>
          <w:p w:rsidR="00406072" w:rsidRDefault="00406072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139,2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139,2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25,0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t xml:space="preserve">Основное мероприятие 2.3 "Подготовка и получение дополнительного профессионального образования </w:t>
            </w:r>
            <w:r>
              <w:lastRenderedPageBreak/>
              <w:t>работниками сферы военно-патриотического воспитания граждан"</w:t>
            </w:r>
          </w:p>
        </w:tc>
        <w:tc>
          <w:tcPr>
            <w:tcW w:w="2098" w:type="dxa"/>
            <w:vMerge w:val="restart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министерство образования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министерство молодежной политики и спорта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lastRenderedPageBreak/>
              <w:t>министерство внутренней политики и общественных отношений области,</w:t>
            </w:r>
          </w:p>
          <w:p w:rsidR="00406072" w:rsidRDefault="00406072">
            <w:pPr>
              <w:pStyle w:val="ConsPlusNormal"/>
              <w:jc w:val="center"/>
            </w:pPr>
            <w:r>
              <w:t>социально ориентированные некоммерческие организации (по согласованию),</w:t>
            </w:r>
          </w:p>
          <w:p w:rsidR="00406072" w:rsidRDefault="00406072">
            <w:pPr>
              <w:pStyle w:val="ConsPlusNormal"/>
              <w:jc w:val="center"/>
            </w:pPr>
            <w:r>
              <w:t>органы местного самоуправления области (по согласованию)</w:t>
            </w: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  <w:tr w:rsidR="00406072">
        <w:tc>
          <w:tcPr>
            <w:tcW w:w="1984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406072" w:rsidRDefault="00406072">
            <w:pPr>
              <w:spacing w:after="1" w:line="0" w:lineRule="atLeast"/>
            </w:pPr>
          </w:p>
        </w:tc>
        <w:tc>
          <w:tcPr>
            <w:tcW w:w="1474" w:type="dxa"/>
          </w:tcPr>
          <w:p w:rsidR="00406072" w:rsidRDefault="00406072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406072" w:rsidRDefault="00406072">
            <w:pPr>
              <w:pStyle w:val="ConsPlusNormal"/>
              <w:jc w:val="center"/>
            </w:pPr>
            <w:r>
              <w:t>0,0</w:t>
            </w:r>
          </w:p>
        </w:tc>
      </w:tr>
    </w:tbl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jc w:val="both"/>
      </w:pPr>
    </w:p>
    <w:p w:rsidR="00406072" w:rsidRDefault="00406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370" w:rsidRDefault="00D81370">
      <w:bookmarkStart w:id="14" w:name="_GoBack"/>
      <w:bookmarkEnd w:id="14"/>
    </w:p>
    <w:sectPr w:rsidR="00D81370" w:rsidSect="00356A3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72"/>
    <w:rsid w:val="00406072"/>
    <w:rsid w:val="00D8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6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6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6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60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6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6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6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60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2C3D7CE8D5F6D3EB4A98A6DD92802D698DF27906AE6A98B0933621DF1ABC9EA839D7D3577E72AC85B290778D402D0F0E90BBE4B37FD77AA4B6D001e1x6H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7C2C3D7CE8D5F6D3EB4A98A6DD92802D698DF27906AC6B9BB3923621DF1ABC9EA839D7D3577E72AC85B2907689402D0F0E90BBE4B37FD77AA4B6D001e1x6H" TargetMode="External"/><Relationship Id="rId42" Type="http://schemas.openxmlformats.org/officeDocument/2006/relationships/hyperlink" Target="consultantplus://offline/ref=7C2C3D7CE8D5F6D3EB4A86ABCBFEDD256282A57503AE60CAE9C53076804ABACBFA79898A143D61AD83AC92768Ee4x9H" TargetMode="External"/><Relationship Id="rId47" Type="http://schemas.openxmlformats.org/officeDocument/2006/relationships/hyperlink" Target="consultantplus://offline/ref=7C2C3D7CE8D5F6D3EB4A98A6DD92802D698DF27906AE6C9BB6933621DF1ABC9EA839D7D3577E72AC85B3927F88402D0F0E90BBE4B37FD77AA4B6D001e1x6H" TargetMode="External"/><Relationship Id="rId63" Type="http://schemas.openxmlformats.org/officeDocument/2006/relationships/hyperlink" Target="consultantplus://offline/ref=CB50FA61FEBDCEDC226D51914938B3B8EC1D78D8D8FCA04747F4275522ED4BA9356D1B06BFF0AF3E9DE351E7B4FE65F4FBAFA642624ABE91BDEF01ADfAx2H" TargetMode="External"/><Relationship Id="rId68" Type="http://schemas.openxmlformats.org/officeDocument/2006/relationships/hyperlink" Target="consultantplus://offline/ref=CB50FA61FEBDCEDC226D51914938B3B8EC1D78D8D8FBA04546FC275522ED4BA9356D1B06BFF0AF3E9DE351E6BCFE65F4FBAFA642624ABE91BDEF01ADfAx2H" TargetMode="External"/><Relationship Id="rId84" Type="http://schemas.openxmlformats.org/officeDocument/2006/relationships/hyperlink" Target="consultantplus://offline/ref=CB50FA61FEBDCEDC226D51914938B3B8EC1D78D8D8FCA04747F4275522ED4BA9356D1B06BFF0AF3E9DE351E6BAFE65F4FBAFA642624ABE91BDEF01ADfAx2H" TargetMode="External"/><Relationship Id="rId89" Type="http://schemas.openxmlformats.org/officeDocument/2006/relationships/hyperlink" Target="consultantplus://offline/ref=CB50FA61FEBDCEDC226D4F9C5F54EEB0E7132EDDDFF9AD111EA921027DBD4DFC672D455FFCB3BC3F9BFD53E5BEfFx7H" TargetMode="External"/><Relationship Id="rId112" Type="http://schemas.openxmlformats.org/officeDocument/2006/relationships/hyperlink" Target="consultantplus://offline/ref=CB50FA61FEBDCEDC226D51914938B3B8EC1D78D8D8FEA74347FF275522ED4BA9356D1B06BFF0AF3E9DE351E1BCFE65F4FBAFA642624ABE91BDEF01ADfAx2H" TargetMode="External"/><Relationship Id="rId16" Type="http://schemas.openxmlformats.org/officeDocument/2006/relationships/hyperlink" Target="consultantplus://offline/ref=7C2C3D7CE8D5F6D3EB4A98A6DD92802D698DF27906AE6C98BD993621DF1ABC9EA839D7D3577E72AC85B290768B402D0F0E90BBE4B37FD77AA4B6D001e1x6H" TargetMode="External"/><Relationship Id="rId107" Type="http://schemas.openxmlformats.org/officeDocument/2006/relationships/hyperlink" Target="consultantplus://offline/ref=CB50FA61FEBDCEDC226D51914938B3B8EC1D78D8D8FCA04747F4275522ED4BA9356D1B06BFF0AF3E9DE351E1BAFE65F4FBAFA642624ABE91BDEF01ADfAx2H" TargetMode="External"/><Relationship Id="rId11" Type="http://schemas.openxmlformats.org/officeDocument/2006/relationships/hyperlink" Target="consultantplus://offline/ref=7C2C3D7CE8D5F6D3EB4A98A6DD92802D698DF27906AC6995B5983621DF1ABC9EA839D7D3577E72AC85B2907689402D0F0E90BBE4B37FD77AA4B6D001e1x6H" TargetMode="External"/><Relationship Id="rId32" Type="http://schemas.openxmlformats.org/officeDocument/2006/relationships/hyperlink" Target="consultantplus://offline/ref=7C2C3D7CE8D5F6D3EB4A98A6DD92802D698DF27906AC6995B5983621DF1ABC9EA839D7D3577E72AC85B2907785402D0F0E90BBE4B37FD77AA4B6D001e1x6H" TargetMode="External"/><Relationship Id="rId37" Type="http://schemas.openxmlformats.org/officeDocument/2006/relationships/hyperlink" Target="consultantplus://offline/ref=7C2C3D7CE8D5F6D3EB4A86ABCBFEDD256587AB7C00A760CAE9C53076804ABACBE879D18614397DA584B9C427C81E745E4DDBB6E2AA63D77EeBx8H" TargetMode="External"/><Relationship Id="rId53" Type="http://schemas.openxmlformats.org/officeDocument/2006/relationships/hyperlink" Target="consultantplus://offline/ref=CB50FA61FEBDCEDC226D51914938B3B8EC1D78D8D8FEA1434AF5275522ED4BA9356D1B06BFF0AF3E9DE351E0BFFE65F4FBAFA642624ABE91BDEF01ADfAx2H" TargetMode="External"/><Relationship Id="rId58" Type="http://schemas.openxmlformats.org/officeDocument/2006/relationships/hyperlink" Target="consultantplus://offline/ref=CB50FA61FEBDCEDC226D51914938B3B8EC1D78D8D8FBA04546FC275522ED4BA9356D1B06BFF0AF3E9DE351E7B9FE65F4FBAFA642624ABE91BDEF01ADfAx2H" TargetMode="External"/><Relationship Id="rId74" Type="http://schemas.openxmlformats.org/officeDocument/2006/relationships/hyperlink" Target="consultantplus://offline/ref=CB50FA61FEBDCEDC226D51914938B3B8EC1D78D8D8FCA04747F4275522ED4BA9356D1B06BFF0AF3E9DE351E6BFFE65F4FBAFA642624ABE91BDEF01ADfAx2H" TargetMode="External"/><Relationship Id="rId79" Type="http://schemas.openxmlformats.org/officeDocument/2006/relationships/hyperlink" Target="consultantplus://offline/ref=CB50FA61FEBDCEDC226D51914938B3B8EC1D78D8D8FEA1434AF5275522ED4BA9356D1B06BFF0AF3E9DE351EDBCFE65F4FBAFA642624ABE91BDEF01ADfAx2H" TargetMode="External"/><Relationship Id="rId102" Type="http://schemas.openxmlformats.org/officeDocument/2006/relationships/hyperlink" Target="consultantplus://offline/ref=CB50FA61FEBDCEDC226D51914938B3B8EC1D78D8D8FEA1434AF5275522ED4BA9356D1B06BFF0AF3E9DE350E5BBFE65F4FBAFA642624ABE91BDEF01ADfAx2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CB50FA61FEBDCEDC226D4F9C5F54EEB0E71E25D0DDFFAD111EA921027DBD4DFC672D455FFCB3BC3F9BFD53E5BEfFx7H" TargetMode="External"/><Relationship Id="rId95" Type="http://schemas.openxmlformats.org/officeDocument/2006/relationships/hyperlink" Target="consultantplus://offline/ref=CB50FA61FEBDCEDC226D51914938B3B8EC1D78D8D8FEA74347FF275522ED4BA9356D1B06BFF0AF3E9DE351E6BFFE65F4FBAFA642624ABE91BDEF01ADfAx2H" TargetMode="External"/><Relationship Id="rId22" Type="http://schemas.openxmlformats.org/officeDocument/2006/relationships/hyperlink" Target="consultantplus://offline/ref=7C2C3D7CE8D5F6D3EB4A98A6DD92802D698DF27906AC6995B5983621DF1ABC9EA839D7D3577E72AC85B2907689402D0F0E90BBE4B37FD77AA4B6D001e1x6H" TargetMode="External"/><Relationship Id="rId27" Type="http://schemas.openxmlformats.org/officeDocument/2006/relationships/hyperlink" Target="consultantplus://offline/ref=7C2C3D7CE8D5F6D3EB4A98A6DD92802D698DF27906AE6A98B0933621DF1ABC9EA839D7D3577E72AC85B290778D402D0F0E90BBE4B37FD77AA4B6D001e1x6H" TargetMode="External"/><Relationship Id="rId43" Type="http://schemas.openxmlformats.org/officeDocument/2006/relationships/hyperlink" Target="consultantplus://offline/ref=7C2C3D7CE8D5F6D3EB4A86ABCBFEDD25628FA57C05AC60CAE9C53076804ABACBFA79898A143D61AD83AC92768Ee4x9H" TargetMode="External"/><Relationship Id="rId48" Type="http://schemas.openxmlformats.org/officeDocument/2006/relationships/hyperlink" Target="consultantplus://offline/ref=7C2C3D7CE8D5F6D3EB4A98A6DD92802D698DF27906AB6D9FB7933621DF1ABC9EA839D7D3577E72AC85B2907789402D0F0E90BBE4B37FD77AA4B6D001e1x6H" TargetMode="External"/><Relationship Id="rId64" Type="http://schemas.openxmlformats.org/officeDocument/2006/relationships/hyperlink" Target="consultantplus://offline/ref=CB50FA61FEBDCEDC226D51914938B3B8EC1D78D8D8FBA04546FC275522ED4BA9356D1B06BFF0AF3E9DE351E7B4FE65F4FBAFA642624ABE91BDEF01ADfAx2H" TargetMode="External"/><Relationship Id="rId69" Type="http://schemas.openxmlformats.org/officeDocument/2006/relationships/hyperlink" Target="consultantplus://offline/ref=CB50FA61FEBDCEDC226D51914938B3B8EC1D78D8D8FCA04747F4275522ED4BA9356D1B06BFF0AF3E9DE351E6BDFE65F4FBAFA642624ABE91BDEF01ADfAx2H" TargetMode="External"/><Relationship Id="rId113" Type="http://schemas.openxmlformats.org/officeDocument/2006/relationships/hyperlink" Target="consultantplus://offline/ref=CB50FA61FEBDCEDC226D51914938B3B8EC1D78D8D8FEA74347FF275522ED4BA9356D1B06BFF0AF3E9DE351E1BDFE65F4FBAFA642624ABE91BDEF01ADfAx2H" TargetMode="External"/><Relationship Id="rId118" Type="http://schemas.openxmlformats.org/officeDocument/2006/relationships/theme" Target="theme/theme1.xml"/><Relationship Id="rId80" Type="http://schemas.openxmlformats.org/officeDocument/2006/relationships/hyperlink" Target="consultantplus://offline/ref=CB50FA61FEBDCEDC226D51914938B3B8EC1D78D8D8FCA44E42F4275522ED4BA9356D1B06BFF0AF3E9DE351ECB9FE65F4FBAFA642624ABE91BDEF01ADfAx2H" TargetMode="External"/><Relationship Id="rId85" Type="http://schemas.openxmlformats.org/officeDocument/2006/relationships/hyperlink" Target="consultantplus://offline/ref=CB50FA61FEBDCEDC226D51914938B3B8EC1D78D8D8FBA04546FC275522ED4BA9356D1B06BFF0AF3E9DE351E6BBFE65F4FBAFA642624ABE91BDEF01ADfAx2H" TargetMode="External"/><Relationship Id="rId12" Type="http://schemas.openxmlformats.org/officeDocument/2006/relationships/hyperlink" Target="consultantplus://offline/ref=7C2C3D7CE8D5F6D3EB4A98A6DD92802D698DF27906AC6D9CB0983621DF1ABC9EA839D7D3577E72AC85B2907689402D0F0E90BBE4B37FD77AA4B6D001e1x6H" TargetMode="External"/><Relationship Id="rId17" Type="http://schemas.openxmlformats.org/officeDocument/2006/relationships/hyperlink" Target="consultantplus://offline/ref=7C2C3D7CE8D5F6D3EB4A98A6DD92802D698DF27906AE6A98B0933621DF1ABC9EA839D7D3577E72AC85B2907689402D0F0E90BBE4B37FD77AA4B6D001e1x6H" TargetMode="External"/><Relationship Id="rId33" Type="http://schemas.openxmlformats.org/officeDocument/2006/relationships/hyperlink" Target="consultantplus://offline/ref=7C2C3D7CE8D5F6D3EB4A98A6DD92802D698DF27906AC6D9CB0983621DF1ABC9EA839D7D3577E72AC85B290778E402D0F0E90BBE4B37FD77AA4B6D001e1x6H" TargetMode="External"/><Relationship Id="rId38" Type="http://schemas.openxmlformats.org/officeDocument/2006/relationships/hyperlink" Target="consultantplus://offline/ref=7C2C3D7CE8D5F6D3EB4A86ABCBFEDD256587A87C0EA960CAE9C53076804ABACBFA79898A143D61AD83AC92768Ee4x9H" TargetMode="External"/><Relationship Id="rId59" Type="http://schemas.openxmlformats.org/officeDocument/2006/relationships/hyperlink" Target="consultantplus://offline/ref=CB50FA61FEBDCEDC226D51914938B3B8EC1D78D8D8FCA04747F4275522ED4BA9356D1B06BFF0AF3E9DE351E7BAFE65F4FBAFA642624ABE91BDEF01ADfAx2H" TargetMode="External"/><Relationship Id="rId103" Type="http://schemas.openxmlformats.org/officeDocument/2006/relationships/hyperlink" Target="consultantplus://offline/ref=CB50FA61FEBDCEDC226D51914938B3B8EC1D78D8D8FCA44E42F4275522ED4BA9356D1B06BFF0AF3E9DE350E6BCFE65F4FBAFA642624ABE91BDEF01ADfAx2H" TargetMode="External"/><Relationship Id="rId108" Type="http://schemas.openxmlformats.org/officeDocument/2006/relationships/hyperlink" Target="consultantplus://offline/ref=CB50FA61FEBDCEDC226D51914938B3B8EC1D78D8D8FBA04546FC275522ED4BA9356D1B06BFF0AF3E9DE351E1B4FE65F4FBAFA642624ABE91BDEF01ADfAx2H" TargetMode="External"/><Relationship Id="rId54" Type="http://schemas.openxmlformats.org/officeDocument/2006/relationships/hyperlink" Target="consultantplus://offline/ref=CB50FA61FEBDCEDC226D51914938B3B8EC1D78D8D8FCA44E42F4275522ED4BA9356D1B06BFF0AF3E9DE351E0B4FE65F4FBAFA642624ABE91BDEF01ADfAx2H" TargetMode="External"/><Relationship Id="rId70" Type="http://schemas.openxmlformats.org/officeDocument/2006/relationships/hyperlink" Target="consultantplus://offline/ref=CB50FA61FEBDCEDC226D51914938B3B8EC1D78D8D8FBA04546FC275522ED4BA9356D1B06BFF0AF3E9DE351E6BDFE65F4FBAFA642624ABE91BDEF01ADfAx2H" TargetMode="External"/><Relationship Id="rId75" Type="http://schemas.openxmlformats.org/officeDocument/2006/relationships/hyperlink" Target="consultantplus://offline/ref=CB50FA61FEBDCEDC226D51914938B3B8EC1D78D8D8FBA04546FC275522ED4BA9356D1B06BFF0AF3E9DE351E6BFFE65F4FBAFA642624ABE91BDEF01ADfAx2H" TargetMode="External"/><Relationship Id="rId91" Type="http://schemas.openxmlformats.org/officeDocument/2006/relationships/hyperlink" Target="consultantplus://offline/ref=CB50FA61FEBDCEDC226D51914938B3B8EC1D78D8DEFBA54F42F67A5F2AB447AB32624403B8E1AF3F9AFD51E3A2F731A7fBxDH" TargetMode="External"/><Relationship Id="rId96" Type="http://schemas.openxmlformats.org/officeDocument/2006/relationships/hyperlink" Target="consultantplus://offline/ref=CB50FA61FEBDCEDC226D51914938B3B8EC1D78D8D8FDA04447F4275522ED4BA9356D1B06BFF0AF3E9DE351E1BCFE65F4FBAFA642624ABE91BDEF01ADfAx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C3D7CE8D5F6D3EB4A98A6DD92802D698DF27906AE6A98B0933621DF1ABC9EA839D7D3577E72AC85B2907689402D0F0E90BBE4B37FD77AA4B6D001e1x6H" TargetMode="External"/><Relationship Id="rId23" Type="http://schemas.openxmlformats.org/officeDocument/2006/relationships/hyperlink" Target="consultantplus://offline/ref=7C2C3D7CE8D5F6D3EB4A98A6DD92802D698DF27906AC6D9CB0983621DF1ABC9EA839D7D3577E72AC85B2907689402D0F0E90BBE4B37FD77AA4B6D001e1x6H" TargetMode="External"/><Relationship Id="rId28" Type="http://schemas.openxmlformats.org/officeDocument/2006/relationships/hyperlink" Target="consultantplus://offline/ref=7C2C3D7CE8D5F6D3EB4A98A6DD92802D698DF27906AC6995B5983621DF1ABC9EA839D7D3577E72AC85B290778E402D0F0E90BBE4B37FD77AA4B6D001e1x6H" TargetMode="External"/><Relationship Id="rId49" Type="http://schemas.openxmlformats.org/officeDocument/2006/relationships/hyperlink" Target="consultantplus://offline/ref=7C2C3D7CE8D5F6D3EB4A86ABCBFEDD25638EAB710CF937C8B8903E73881AE0DBFE30DC800A3A79B387B292e7x4H" TargetMode="External"/><Relationship Id="rId114" Type="http://schemas.openxmlformats.org/officeDocument/2006/relationships/hyperlink" Target="consultantplus://offline/ref=CB50FA61FEBDCEDC226D51914938B3B8EC1D78D8D8FCA44E42F4275522ED4BA9356D1B06BFF0AF3E9DE350E1BEFE65F4FBAFA642624ABE91BDEF01ADfAx2H" TargetMode="External"/><Relationship Id="rId10" Type="http://schemas.openxmlformats.org/officeDocument/2006/relationships/hyperlink" Target="consultantplus://offline/ref=7C2C3D7CE8D5F6D3EB4A98A6DD92802D698DF27906AC6B9BB3923621DF1ABC9EA839D7D3577E72AC85B2907689402D0F0E90BBE4B37FD77AA4B6D001e1x6H" TargetMode="External"/><Relationship Id="rId31" Type="http://schemas.openxmlformats.org/officeDocument/2006/relationships/hyperlink" Target="consultantplus://offline/ref=7C2C3D7CE8D5F6D3EB4A98A6DD92802D698DF27906AC6995B5983621DF1ABC9EA839D7D3577E72AC85B2907784402D0F0E90BBE4B37FD77AA4B6D001e1x6H" TargetMode="External"/><Relationship Id="rId44" Type="http://schemas.openxmlformats.org/officeDocument/2006/relationships/hyperlink" Target="consultantplus://offline/ref=7C2C3D7CE8D5F6D3EB4A98A6DD92802D698DF27906AB6D9FB7933621DF1ABC9EA839D7D3457E2AA085B58E768A557B5E48eCx7H" TargetMode="External"/><Relationship Id="rId52" Type="http://schemas.openxmlformats.org/officeDocument/2006/relationships/hyperlink" Target="consultantplus://offline/ref=CB50FA61FEBDCEDC226D51914938B3B8EC1D78D8D8FCA44E42F4275522ED4BA9356D1B06BFF0AF3E9DE351E0BBFE65F4FBAFA642624ABE91BDEF01ADfAx2H" TargetMode="External"/><Relationship Id="rId60" Type="http://schemas.openxmlformats.org/officeDocument/2006/relationships/hyperlink" Target="consultantplus://offline/ref=CB50FA61FEBDCEDC226D51914938B3B8EC1D78D8D8FBA04546FC275522ED4BA9356D1B06BFF0AF3E9DE351E7BAFE65F4FBAFA642624ABE91BDEF01ADfAx2H" TargetMode="External"/><Relationship Id="rId65" Type="http://schemas.openxmlformats.org/officeDocument/2006/relationships/hyperlink" Target="consultantplus://offline/ref=CB50FA61FEBDCEDC226D51914938B3B8EC1D78D8D8FCA04747F4275522ED4BA9356D1B06BFF0AF3E9DE351E7B5FE65F4FBAFA642624ABE91BDEF01ADfAx2H" TargetMode="External"/><Relationship Id="rId73" Type="http://schemas.openxmlformats.org/officeDocument/2006/relationships/hyperlink" Target="consultantplus://offline/ref=CB50FA61FEBDCEDC226D51914938B3B8EC1D78D8D8FCA44E42F4275522ED4BA9356D1B06BFF0AF3E9DE351E0B5FE65F4FBAFA642624ABE91BDEF01ADfAx2H" TargetMode="External"/><Relationship Id="rId78" Type="http://schemas.openxmlformats.org/officeDocument/2006/relationships/hyperlink" Target="consultantplus://offline/ref=CB50FA61FEBDCEDC226D51914938B3B8EC1D78D8D8FCA44E42F4275522ED4BA9356D1B06BFF0AF3E9DE351ECBDFE65F4FBAFA642624ABE91BDEF01ADfAx2H" TargetMode="External"/><Relationship Id="rId81" Type="http://schemas.openxmlformats.org/officeDocument/2006/relationships/hyperlink" Target="consultantplus://offline/ref=CB50FA61FEBDCEDC226D51914938B3B8EC1D78D8D8FEA1434AF5275522ED4BA9356D1B06BFF0AF3E9DE351EDBDFE65F4FBAFA642624ABE91BDEF01ADfAx2H" TargetMode="External"/><Relationship Id="rId86" Type="http://schemas.openxmlformats.org/officeDocument/2006/relationships/hyperlink" Target="consultantplus://offline/ref=CB50FA61FEBDCEDC226D4F9C5F54EEB0E71F2FDDDBFCAD111EA921027DBD4DFC752D1D53FCB4A23F9AE805B4F8A03CA5B8E4AB447B56BE95fAx1H" TargetMode="External"/><Relationship Id="rId94" Type="http://schemas.openxmlformats.org/officeDocument/2006/relationships/hyperlink" Target="consultantplus://offline/ref=CB50FA61FEBDCEDC226D51914938B3B8EC1D78D8D8FEA1434AF5275522ED4BA9356D1B06BFF0AF3E9DE350E5BFFE65F4FBAFA642624ABE91BDEF01ADfAx2H" TargetMode="External"/><Relationship Id="rId99" Type="http://schemas.openxmlformats.org/officeDocument/2006/relationships/hyperlink" Target="consultantplus://offline/ref=CB50FA61FEBDCEDC226D51914938B3B8EC1D78D8D8FEA74347FF275522ED4BA9356D1B06BFF0AF3E9DE351E4BDFE65F4FBAFA642624ABE91BDEF01ADfAx2H" TargetMode="External"/><Relationship Id="rId101" Type="http://schemas.openxmlformats.org/officeDocument/2006/relationships/hyperlink" Target="consultantplus://offline/ref=CB50FA61FEBDCEDC226D51914938B3B8EC1D78D8D8FCA44E42F4275522ED4BA9356D1B06BFF0AF3E9DE350E7BAFE65F4FBAFA642624ABE91BDEF01ADfA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C3D7CE8D5F6D3EB4A98A6DD92802D698DF27906AD6D9FB0983621DF1ABC9EA839D7D3577E72AC85B2907689402D0F0E90BBE4B37FD77AA4B6D001e1x6H" TargetMode="External"/><Relationship Id="rId13" Type="http://schemas.openxmlformats.org/officeDocument/2006/relationships/hyperlink" Target="consultantplus://offline/ref=7C2C3D7CE8D5F6D3EB4A98A6DD92802D698DF27906AB6D9EB1903621DF1ABC9EA839D7D3577E72AC85B2907689402D0F0E90BBE4B37FD77AA4B6D001e1x6H" TargetMode="External"/><Relationship Id="rId18" Type="http://schemas.openxmlformats.org/officeDocument/2006/relationships/hyperlink" Target="consultantplus://offline/ref=7C2C3D7CE8D5F6D3EB4A98A6DD92802D698DF27906AE6C98BD983621DF1ABC9EA839D7D3577E72AC85B2907689402D0F0E90BBE4B37FD77AA4B6D001e1x6H" TargetMode="External"/><Relationship Id="rId39" Type="http://schemas.openxmlformats.org/officeDocument/2006/relationships/hyperlink" Target="consultantplus://offline/ref=7C2C3D7CE8D5F6D3EB4A86ABCBFEDD256587AB7C01A660CAE9C53076804ABACBFA79898A143D61AD83AC92768Ee4x9H" TargetMode="External"/><Relationship Id="rId109" Type="http://schemas.openxmlformats.org/officeDocument/2006/relationships/hyperlink" Target="consultantplus://offline/ref=CB50FA61FEBDCEDC226D51914938B3B8EC1D78D8D8FEA74347FF275522ED4BA9356D1B06BFF0AF3E9DE351E6B5FE65F4FBAFA642624ABE91BDEF01ADfAx2H" TargetMode="External"/><Relationship Id="rId34" Type="http://schemas.openxmlformats.org/officeDocument/2006/relationships/hyperlink" Target="consultantplus://offline/ref=7C2C3D7CE8D5F6D3EB4A98A6DD92802D698DF27906AB6D9EB1903621DF1ABC9EA839D7D3577E72AC85B290778E402D0F0E90BBE4B37FD77AA4B6D001e1x6H" TargetMode="External"/><Relationship Id="rId50" Type="http://schemas.openxmlformats.org/officeDocument/2006/relationships/hyperlink" Target="consultantplus://offline/ref=7C2C3D7CE8D5F6D3EB4A98A6DD92802D698DF27906AC6995B5983621DF1ABC9EA839D7D3577E72AC85B290738D402D0F0E90BBE4B37FD77AA4B6D001e1x6H" TargetMode="External"/><Relationship Id="rId55" Type="http://schemas.openxmlformats.org/officeDocument/2006/relationships/hyperlink" Target="consultantplus://offline/ref=CB50FA61FEBDCEDC226D51914938B3B8EC1D78D8D8FCA04747F4275522ED4BA9356D1B06BFF0AF3E9DE351E7B8FE65F4FBAFA642624ABE91BDEF01ADfAx2H" TargetMode="External"/><Relationship Id="rId76" Type="http://schemas.openxmlformats.org/officeDocument/2006/relationships/hyperlink" Target="consultantplus://offline/ref=CB50FA61FEBDCEDC226D51914938B3B8EC1D78D8D8FEA74347FF275522ED4BA9356D1B06BFF0AF3E9DE351E4BDFE65F4FBAFA642624ABE91BDEF01ADfAx2H" TargetMode="External"/><Relationship Id="rId97" Type="http://schemas.openxmlformats.org/officeDocument/2006/relationships/hyperlink" Target="consultantplus://offline/ref=CB50FA61FEBDCEDC226D51914938B3B8EC1D78D8D8FDA04447F4275522ED4BA9356D1B06BFF0AF3E9DE351E1BEFE65F4FBAFA642624ABE91BDEF01ADfAx2H" TargetMode="External"/><Relationship Id="rId104" Type="http://schemas.openxmlformats.org/officeDocument/2006/relationships/hyperlink" Target="consultantplus://offline/ref=CB50FA61FEBDCEDC226D51914938B3B8EC1D78D8D8FEA1434AF5275522ED4BA9356D1B06BFF0AF3E9DE350E5B4FE65F4FBAFA642624ABE91BDEF01ADfAx2H" TargetMode="External"/><Relationship Id="rId7" Type="http://schemas.openxmlformats.org/officeDocument/2006/relationships/hyperlink" Target="consultantplus://offline/ref=7C2C3D7CE8D5F6D3EB4A98A6DD92802D698DF27906AE6C98BD983621DF1ABC9EA839D7D3577E72AC85B2907689402D0F0E90BBE4B37FD77AA4B6D001e1x6H" TargetMode="External"/><Relationship Id="rId71" Type="http://schemas.openxmlformats.org/officeDocument/2006/relationships/hyperlink" Target="consultantplus://offline/ref=CB50FA61FEBDCEDC226D51914938B3B8EC1D78D8D8FCA04747F4275522ED4BA9356D1B06BFF0AF3E9DE351E6BEFE65F4FBAFA642624ABE91BDEF01ADfAx2H" TargetMode="External"/><Relationship Id="rId92" Type="http://schemas.openxmlformats.org/officeDocument/2006/relationships/hyperlink" Target="consultantplus://offline/ref=CB50FA61FEBDCEDC226D51914938B3B8EC1D78D8D8F9A54E45F67A5F2AB447AB32624411B8B9A33F9DE351ECB7A160E1EAF7AB457B54B889A1ED03fAx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C2C3D7CE8D5F6D3EB4A98A6DD92802D698DF27906AC6995B5983621DF1ABC9EA839D7D3577E72AC85B290778F402D0F0E90BBE4B37FD77AA4B6D001e1x6H" TargetMode="External"/><Relationship Id="rId24" Type="http://schemas.openxmlformats.org/officeDocument/2006/relationships/hyperlink" Target="consultantplus://offline/ref=7C2C3D7CE8D5F6D3EB4A98A6DD92802D698DF27906AB6D9EB1903621DF1ABC9EA839D7D3577E72AC85B2907689402D0F0E90BBE4B37FD77AA4B6D001e1x6H" TargetMode="External"/><Relationship Id="rId40" Type="http://schemas.openxmlformats.org/officeDocument/2006/relationships/hyperlink" Target="consultantplus://offline/ref=7C2C3D7CE8D5F6D3EB4A86ABCBFEDD256587AE7305AA60CAE9C53076804ABACBFA79898A143D61AD83AC92768Ee4x9H" TargetMode="External"/><Relationship Id="rId45" Type="http://schemas.openxmlformats.org/officeDocument/2006/relationships/hyperlink" Target="consultantplus://offline/ref=7C2C3D7CE8D5F6D3EB4A98A6DD92802D698DF27906AB639DB7973621DF1ABC9EA839D7D3457E2AA085B58E768A557B5E48eCx7H" TargetMode="External"/><Relationship Id="rId66" Type="http://schemas.openxmlformats.org/officeDocument/2006/relationships/hyperlink" Target="consultantplus://offline/ref=CB50FA61FEBDCEDC226D51914938B3B8EC1D78D8D8FBA04546FC275522ED4BA9356D1B06BFF0AF3E9DE351E7B5FE65F4FBAFA642624ABE91BDEF01ADfAx2H" TargetMode="External"/><Relationship Id="rId87" Type="http://schemas.openxmlformats.org/officeDocument/2006/relationships/hyperlink" Target="consultantplus://offline/ref=CB50FA61FEBDCEDC226D4F9C5F54EEB0E7122FD4DDFEAD111EA921027DBD4DFC752D1D53FCB4A23E9DE805B4F8A03CA5B8E4AB447B56BE95fAx1H" TargetMode="External"/><Relationship Id="rId110" Type="http://schemas.openxmlformats.org/officeDocument/2006/relationships/hyperlink" Target="consultantplus://offline/ref=CB50FA61FEBDCEDC226D51914938B3B8EC1D78D8D8FDA04447F4275522ED4BA9356D1B06BFF0AF3E9DE351E0BCFE65F4FBAFA642624ABE91BDEF01ADfAx2H" TargetMode="External"/><Relationship Id="rId115" Type="http://schemas.openxmlformats.org/officeDocument/2006/relationships/hyperlink" Target="consultantplus://offline/ref=CB50FA61FEBDCEDC226D51914938B3B8EC1D78D8D8FCA44E42F4275522ED4BA9356D1B06BFF0AF3E9DE353E7BDFE65F4FBAFA642624ABE91BDEF01ADfAx2H" TargetMode="External"/><Relationship Id="rId61" Type="http://schemas.openxmlformats.org/officeDocument/2006/relationships/hyperlink" Target="consultantplus://offline/ref=CB50FA61FEBDCEDC226D51914938B3B8EC1D78D8D8FCA04747F4275522ED4BA9356D1B06BFF0AF3E9DE351E7BBFE65F4FBAFA642624ABE91BDEF01ADfAx2H" TargetMode="External"/><Relationship Id="rId82" Type="http://schemas.openxmlformats.org/officeDocument/2006/relationships/hyperlink" Target="consultantplus://offline/ref=CB50FA61FEBDCEDC226D51914938B3B8EC1D78D8D8FCA44E42F4275522ED4BA9356D1B06BFF0AF3E9DE351ECBAFE65F4FBAFA642624ABE91BDEF01ADfAx2H" TargetMode="External"/><Relationship Id="rId19" Type="http://schemas.openxmlformats.org/officeDocument/2006/relationships/hyperlink" Target="consultantplus://offline/ref=7C2C3D7CE8D5F6D3EB4A98A6DD92802D698DF27906AE6C98BD993621DF1ABC9EA839D7D3577E72AC85B2907684402D0F0E90BBE4B37FD77AA4B6D001e1x6H" TargetMode="External"/><Relationship Id="rId14" Type="http://schemas.openxmlformats.org/officeDocument/2006/relationships/hyperlink" Target="consultantplus://offline/ref=7C2C3D7CE8D5F6D3EB4A98A6DD92802D698DF27906AA6B95B1963621DF1ABC9EA839D7D3577E72AC85B294768C402D0F0E90BBE4B37FD77AA4B6D001e1x6H" TargetMode="External"/><Relationship Id="rId30" Type="http://schemas.openxmlformats.org/officeDocument/2006/relationships/hyperlink" Target="consultantplus://offline/ref=7C2C3D7CE8D5F6D3EB4A98A6DD92802D698DF27906AE6C98BD993621DF1ABC9EA839D7D3577E72AC85B290748D402D0F0E90BBE4B37FD77AA4B6D001e1x6H" TargetMode="External"/><Relationship Id="rId35" Type="http://schemas.openxmlformats.org/officeDocument/2006/relationships/hyperlink" Target="consultantplus://offline/ref=7C2C3D7CE8D5F6D3EB4A98A6DD92802D698DF27906AE6C98BD993621DF1ABC9EA839D7D3577E72AC85B290728A402D0F0E90BBE4B37FD77AA4B6D001e1x6H" TargetMode="External"/><Relationship Id="rId56" Type="http://schemas.openxmlformats.org/officeDocument/2006/relationships/hyperlink" Target="consultantplus://offline/ref=CB50FA61FEBDCEDC226D51914938B3B8EC1D78D8D8FBA04546FC275522ED4BA9356D1B06BFF0AF3E9DE351E7B8FE65F4FBAFA642624ABE91BDEF01ADfAx2H" TargetMode="External"/><Relationship Id="rId77" Type="http://schemas.openxmlformats.org/officeDocument/2006/relationships/hyperlink" Target="consultantplus://offline/ref=CB50FA61FEBDCEDC226D51914938B3B8EC1D78D8D8FEA74347FF275522ED4BA9356D1B06BFF0AF3E9DE351E4BDFE65F4FBAFA642624ABE91BDEF01ADfAx2H" TargetMode="External"/><Relationship Id="rId100" Type="http://schemas.openxmlformats.org/officeDocument/2006/relationships/hyperlink" Target="consultantplus://offline/ref=CB50FA61FEBDCEDC226D51914938B3B8EC1D78D8D8FEA74347FF275522ED4BA9356D1B06BFF0AF3E9DE351E4BDFE65F4FBAFA642624ABE91BDEF01ADfAx2H" TargetMode="External"/><Relationship Id="rId105" Type="http://schemas.openxmlformats.org/officeDocument/2006/relationships/hyperlink" Target="consultantplus://offline/ref=CB50FA61FEBDCEDC226D51914938B3B8EC1D78D8D8FCA44E42F4275522ED4BA9356D1B06BFF0AF3E9DE350E6BDFE65F4FBAFA642624ABE91BDEF01ADfAx2H" TargetMode="External"/><Relationship Id="rId8" Type="http://schemas.openxmlformats.org/officeDocument/2006/relationships/hyperlink" Target="consultantplus://offline/ref=7C2C3D7CE8D5F6D3EB4A98A6DD92802D698DF27906AE6C98BD993621DF1ABC9EA839D7D3577E72AC85B2907689402D0F0E90BBE4B37FD77AA4B6D001e1x6H" TargetMode="External"/><Relationship Id="rId51" Type="http://schemas.openxmlformats.org/officeDocument/2006/relationships/hyperlink" Target="consultantplus://offline/ref=CB50FA61FEBDCEDC226D51914938B3B8EC1D78D8D8FEA1434AF5275522ED4BA9356D1B06BFF0AF3E9DE351E0BEFE65F4FBAFA642624ABE91BDEF01ADfAx2H" TargetMode="External"/><Relationship Id="rId72" Type="http://schemas.openxmlformats.org/officeDocument/2006/relationships/hyperlink" Target="consultantplus://offline/ref=CB50FA61FEBDCEDC226D51914938B3B8EC1D78D8D8FBA04546FC275522ED4BA9356D1B06BFF0AF3E9DE351E6BEFE65F4FBAFA642624ABE91BDEF01ADfAx2H" TargetMode="External"/><Relationship Id="rId93" Type="http://schemas.openxmlformats.org/officeDocument/2006/relationships/hyperlink" Target="consultantplus://offline/ref=CB50FA61FEBDCEDC226D51914938B3B8EC1D78D8DEFDA64443F67A5F2AB447AB32624411B8B9A33F9DE350E5B7A160E1EAF7AB457B54B889A1ED03fAxDH" TargetMode="External"/><Relationship Id="rId98" Type="http://schemas.openxmlformats.org/officeDocument/2006/relationships/hyperlink" Target="consultantplus://offline/ref=CB50FA61FEBDCEDC226D51914938B3B8EC1D78D8D8FEA74347FF275522ED4BA9356D1B06BFF0AF3E9DE351E6B8FE65F4FBAFA642624ABE91BDEF01ADfAx2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C2C3D7CE8D5F6D3EB4A98A6DD92802D698DF27906AE6C98BD993621DF1ABC9EA839D7D3577E72AC85B290778B402D0F0E90BBE4B37FD77AA4B6D001e1x6H" TargetMode="External"/><Relationship Id="rId46" Type="http://schemas.openxmlformats.org/officeDocument/2006/relationships/hyperlink" Target="consultantplus://offline/ref=7C2C3D7CE8D5F6D3EB4A98A6DD92802D698DF27906AE6C98BD993621DF1ABC9EA839D7D3577E72AC85B290728B402D0F0E90BBE4B37FD77AA4B6D001e1x6H" TargetMode="External"/><Relationship Id="rId67" Type="http://schemas.openxmlformats.org/officeDocument/2006/relationships/hyperlink" Target="consultantplus://offline/ref=CB50FA61FEBDCEDC226D51914938B3B8EC1D78D8D8FCA04747F4275522ED4BA9356D1B06BFF0AF3E9DE351E6BCFE65F4FBAFA642624ABE91BDEF01ADfAx2H" TargetMode="External"/><Relationship Id="rId116" Type="http://schemas.openxmlformats.org/officeDocument/2006/relationships/hyperlink" Target="consultantplus://offline/ref=CB50FA61FEBDCEDC226D51914938B3B8EC1D78D8D8FBA04546FC275522ED4BA9356D1B06BFF0AF3E9DE351E0BDFE65F4FBAFA642624ABE91BDEF01ADfAx2H" TargetMode="External"/><Relationship Id="rId20" Type="http://schemas.openxmlformats.org/officeDocument/2006/relationships/hyperlink" Target="consultantplus://offline/ref=7C2C3D7CE8D5F6D3EB4A98A6DD92802D698DF27906AD6D9FB0983621DF1ABC9EA839D7D3577E72AC85B2907689402D0F0E90BBE4B37FD77AA4B6D001e1x6H" TargetMode="External"/><Relationship Id="rId41" Type="http://schemas.openxmlformats.org/officeDocument/2006/relationships/hyperlink" Target="consultantplus://offline/ref=7C2C3D7CE8D5F6D3EB4A86ABCBFEDD256283A47C01A960CAE9C53076804ABACBFA79898A143D61AD83AC92768Ee4x9H" TargetMode="External"/><Relationship Id="rId62" Type="http://schemas.openxmlformats.org/officeDocument/2006/relationships/hyperlink" Target="consultantplus://offline/ref=CB50FA61FEBDCEDC226D51914938B3B8EC1D78D8D8FBA04546FC275522ED4BA9356D1B06BFF0AF3E9DE351E7BBFE65F4FBAFA642624ABE91BDEF01ADfAx2H" TargetMode="External"/><Relationship Id="rId83" Type="http://schemas.openxmlformats.org/officeDocument/2006/relationships/hyperlink" Target="consultantplus://offline/ref=CB50FA61FEBDCEDC226D51914938B3B8EC1D78D8D8FCA44E42F4275522ED4BA9356D1B06BFF0AF3E9DE351ECBBFE65F4FBAFA642624ABE91BDEF01ADfAx2H" TargetMode="External"/><Relationship Id="rId88" Type="http://schemas.openxmlformats.org/officeDocument/2006/relationships/hyperlink" Target="consultantplus://offline/ref=CB50FA61FEBDCEDC226D4F9C5F54EEB0E01721DDDFF6AD111EA921027DBD4DFC672D455FFCB3BC3F9BFD53E5BEfFx7H" TargetMode="External"/><Relationship Id="rId111" Type="http://schemas.openxmlformats.org/officeDocument/2006/relationships/hyperlink" Target="consultantplus://offline/ref=CB50FA61FEBDCEDC226D51914938B3B8EC1D78D8D8FDA04447F4275522ED4BA9356D1B06BFF0AF3E9DE351E0BEFE65F4FBAFA642624ABE91BDEF01ADfAx2H" TargetMode="External"/><Relationship Id="rId15" Type="http://schemas.openxmlformats.org/officeDocument/2006/relationships/hyperlink" Target="consultantplus://offline/ref=7C2C3D7CE8D5F6D3EB4A98A6DD92802D698DF27906AB639FB5953621DF1ABC9EA839D7D3577E72AC85B2947189402D0F0E90BBE4B37FD77AA4B6D001e1x6H" TargetMode="External"/><Relationship Id="rId36" Type="http://schemas.openxmlformats.org/officeDocument/2006/relationships/hyperlink" Target="consultantplus://offline/ref=7C2C3D7CE8D5F6D3EB4A98A6DD92802D698DF27906AC6995B5983621DF1ABC9EA839D7D3577E72AC85B290738C402D0F0E90BBE4B37FD77AA4B6D001e1x6H" TargetMode="External"/><Relationship Id="rId57" Type="http://schemas.openxmlformats.org/officeDocument/2006/relationships/hyperlink" Target="consultantplus://offline/ref=CB50FA61FEBDCEDC226D51914938B3B8EC1D78D8D8FCA04747F4275522ED4BA9356D1B06BFF0AF3E9DE351E7B9FE65F4FBAFA642624ABE91BDEF01ADfAx2H" TargetMode="External"/><Relationship Id="rId106" Type="http://schemas.openxmlformats.org/officeDocument/2006/relationships/hyperlink" Target="consultantplus://offline/ref=CB50FA61FEBDCEDC226D51914938B3B8EC1D78D8D8FCA44E42F4275522ED4BA9356D1B06BFF0AF3E9DE350E6BEFE65F4FBAFA642624ABE91BDEF01ADfA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14337</Words>
  <Characters>81722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 Наталия Викторовна</dc:creator>
  <cp:lastModifiedBy>Божанова Наталия Викторовна</cp:lastModifiedBy>
  <cp:revision>1</cp:revision>
  <dcterms:created xsi:type="dcterms:W3CDTF">2022-06-07T07:49:00Z</dcterms:created>
  <dcterms:modified xsi:type="dcterms:W3CDTF">2022-06-07T07:50:00Z</dcterms:modified>
</cp:coreProperties>
</file>