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C0" w:rsidRDefault="00151F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1FC0" w:rsidRDefault="00151FC0">
      <w:pPr>
        <w:pStyle w:val="ConsPlusNormal"/>
        <w:jc w:val="both"/>
        <w:outlineLvl w:val="0"/>
      </w:pPr>
    </w:p>
    <w:p w:rsidR="00151FC0" w:rsidRDefault="00151FC0">
      <w:pPr>
        <w:pStyle w:val="ConsPlusTitle"/>
        <w:jc w:val="center"/>
        <w:outlineLvl w:val="0"/>
      </w:pPr>
      <w:r>
        <w:t>ПРАВИТЕЛЬСТВО САРАТОВСКОЙ ОБЛАСТИ</w:t>
      </w:r>
    </w:p>
    <w:p w:rsidR="00151FC0" w:rsidRDefault="00151FC0">
      <w:pPr>
        <w:pStyle w:val="ConsPlusTitle"/>
        <w:jc w:val="center"/>
      </w:pPr>
    </w:p>
    <w:p w:rsidR="00151FC0" w:rsidRDefault="00151FC0">
      <w:pPr>
        <w:pStyle w:val="ConsPlusTitle"/>
        <w:jc w:val="center"/>
      </w:pPr>
      <w:r>
        <w:t>ПОСТАНОВЛЕНИЕ</w:t>
      </w:r>
    </w:p>
    <w:p w:rsidR="00151FC0" w:rsidRDefault="00151FC0">
      <w:pPr>
        <w:pStyle w:val="ConsPlusTitle"/>
        <w:jc w:val="center"/>
      </w:pPr>
      <w:r>
        <w:t>от 14 июня 2007 г. N 231-П</w:t>
      </w:r>
    </w:p>
    <w:p w:rsidR="00151FC0" w:rsidRDefault="00151FC0">
      <w:pPr>
        <w:pStyle w:val="ConsPlusTitle"/>
        <w:jc w:val="center"/>
      </w:pPr>
    </w:p>
    <w:p w:rsidR="00151FC0" w:rsidRDefault="00151FC0">
      <w:pPr>
        <w:pStyle w:val="ConsPlusTitle"/>
        <w:jc w:val="center"/>
      </w:pPr>
      <w:r>
        <w:t>ВОПРОСЫ МИНИСТЕРСТВА МОЛОДЕЖНОЙ ПОЛИТИКИ И СПОРТА</w:t>
      </w:r>
    </w:p>
    <w:p w:rsidR="00151FC0" w:rsidRDefault="00151FC0">
      <w:pPr>
        <w:pStyle w:val="ConsPlusTitle"/>
        <w:jc w:val="center"/>
      </w:pPr>
      <w:r>
        <w:t>САРАТОВСКОЙ ОБЛАСТИ</w:t>
      </w:r>
    </w:p>
    <w:p w:rsidR="00151FC0" w:rsidRDefault="00151F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1F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Саратовской области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25.03.2008 </w:t>
            </w:r>
            <w:hyperlink r:id="rId5" w:history="1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 xml:space="preserve">, от 02.04.2008 </w:t>
            </w:r>
            <w:hyperlink r:id="rId6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 xml:space="preserve">, от 08.08.2008 </w:t>
            </w:r>
            <w:hyperlink r:id="rId7" w:history="1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>,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10.06.2009 </w:t>
            </w:r>
            <w:hyperlink r:id="rId8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30.10.2009 </w:t>
            </w:r>
            <w:hyperlink r:id="rId9" w:history="1">
              <w:r>
                <w:rPr>
                  <w:color w:val="0000FF"/>
                </w:rPr>
                <w:t>N 542-П</w:t>
              </w:r>
            </w:hyperlink>
            <w:r>
              <w:rPr>
                <w:color w:val="392C69"/>
              </w:rPr>
              <w:t xml:space="preserve">, от 27.07.2010 </w:t>
            </w:r>
            <w:hyperlink r:id="rId10" w:history="1">
              <w:r>
                <w:rPr>
                  <w:color w:val="0000FF"/>
                </w:rPr>
                <w:t>N 341-П</w:t>
              </w:r>
            </w:hyperlink>
            <w:r>
              <w:rPr>
                <w:color w:val="392C69"/>
              </w:rPr>
              <w:t>,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24.11.2010 </w:t>
            </w:r>
            <w:hyperlink r:id="rId11" w:history="1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 xml:space="preserve">, от 29.06.2011 </w:t>
            </w:r>
            <w:hyperlink r:id="rId12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27.09.2011 </w:t>
            </w:r>
            <w:hyperlink r:id="rId13" w:history="1">
              <w:r>
                <w:rPr>
                  <w:color w:val="0000FF"/>
                </w:rPr>
                <w:t>N 517-П</w:t>
              </w:r>
            </w:hyperlink>
            <w:r>
              <w:rPr>
                <w:color w:val="392C69"/>
              </w:rPr>
              <w:t>,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14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 xml:space="preserve">, от 16.07.2012 </w:t>
            </w:r>
            <w:hyperlink r:id="rId15" w:history="1">
              <w:r>
                <w:rPr>
                  <w:color w:val="0000FF"/>
                </w:rPr>
                <w:t>N 408-П</w:t>
              </w:r>
            </w:hyperlink>
            <w:r>
              <w:rPr>
                <w:color w:val="392C69"/>
              </w:rPr>
              <w:t xml:space="preserve">, от 09.10.2012 </w:t>
            </w:r>
            <w:hyperlink r:id="rId16" w:history="1">
              <w:r>
                <w:rPr>
                  <w:color w:val="0000FF"/>
                </w:rPr>
                <w:t>N 599-П</w:t>
              </w:r>
            </w:hyperlink>
            <w:r>
              <w:rPr>
                <w:color w:val="392C69"/>
              </w:rPr>
              <w:t>,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24.10.2012 </w:t>
            </w:r>
            <w:hyperlink r:id="rId17" w:history="1">
              <w:r>
                <w:rPr>
                  <w:color w:val="0000FF"/>
                </w:rPr>
                <w:t>N 631-П</w:t>
              </w:r>
            </w:hyperlink>
            <w:r>
              <w:rPr>
                <w:color w:val="392C69"/>
              </w:rPr>
              <w:t xml:space="preserve">, от 04.04.2013 </w:t>
            </w:r>
            <w:hyperlink r:id="rId18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23.04.2013 </w:t>
            </w:r>
            <w:hyperlink r:id="rId19" w:history="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,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20" w:history="1">
              <w:r>
                <w:rPr>
                  <w:color w:val="0000FF"/>
                </w:rPr>
                <w:t>N 710-П</w:t>
              </w:r>
            </w:hyperlink>
            <w:r>
              <w:rPr>
                <w:color w:val="392C69"/>
              </w:rPr>
              <w:t xml:space="preserve">, от 23.01.2014 </w:t>
            </w:r>
            <w:hyperlink r:id="rId21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 xml:space="preserve">, от 12.02.2014 </w:t>
            </w:r>
            <w:hyperlink r:id="rId22" w:history="1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>,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09.09.2014 </w:t>
            </w:r>
            <w:hyperlink r:id="rId23" w:history="1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30.12.2014 </w:t>
            </w:r>
            <w:hyperlink r:id="rId24" w:history="1">
              <w:r>
                <w:rPr>
                  <w:color w:val="0000FF"/>
                </w:rPr>
                <w:t>N 729-П</w:t>
              </w:r>
            </w:hyperlink>
            <w:r>
              <w:rPr>
                <w:color w:val="392C69"/>
              </w:rPr>
              <w:t xml:space="preserve">, от 08.04.2015 </w:t>
            </w:r>
            <w:hyperlink r:id="rId25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>,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26" w:history="1">
              <w:r>
                <w:rPr>
                  <w:color w:val="0000FF"/>
                </w:rPr>
                <w:t>N 634-П</w:t>
              </w:r>
            </w:hyperlink>
            <w:r>
              <w:rPr>
                <w:color w:val="392C69"/>
              </w:rPr>
              <w:t xml:space="preserve">, от 08.02.2016 </w:t>
            </w:r>
            <w:hyperlink r:id="rId27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 xml:space="preserve">, от 22.04.2016 </w:t>
            </w:r>
            <w:hyperlink r:id="rId28" w:history="1">
              <w:r>
                <w:rPr>
                  <w:color w:val="0000FF"/>
                </w:rPr>
                <w:t>N 188-П</w:t>
              </w:r>
            </w:hyperlink>
            <w:r>
              <w:rPr>
                <w:color w:val="392C69"/>
              </w:rPr>
              <w:t>,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29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31.03.2017 </w:t>
            </w:r>
            <w:hyperlink r:id="rId30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 xml:space="preserve">, от 25.05.2017 </w:t>
            </w:r>
            <w:hyperlink r:id="rId31" w:history="1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>,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32" w:history="1">
              <w:r>
                <w:rPr>
                  <w:color w:val="0000FF"/>
                </w:rPr>
                <w:t>N 740-П</w:t>
              </w:r>
            </w:hyperlink>
            <w:r>
              <w:rPr>
                <w:color w:val="392C69"/>
              </w:rPr>
              <w:t xml:space="preserve">, от 28.04.2018 </w:t>
            </w:r>
            <w:hyperlink r:id="rId33" w:history="1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 xml:space="preserve">, от 05.07.2018 </w:t>
            </w:r>
            <w:hyperlink r:id="rId34" w:history="1">
              <w:r>
                <w:rPr>
                  <w:color w:val="0000FF"/>
                </w:rPr>
                <w:t>N 369-П</w:t>
              </w:r>
            </w:hyperlink>
            <w:r>
              <w:rPr>
                <w:color w:val="392C69"/>
              </w:rPr>
              <w:t>,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35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 xml:space="preserve">, от 21.02.2019 </w:t>
            </w:r>
            <w:hyperlink r:id="rId36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ind w:firstLine="540"/>
        <w:jc w:val="both"/>
      </w:pPr>
      <w:r>
        <w:t xml:space="preserve">На основании </w:t>
      </w:r>
      <w:hyperlink r:id="rId37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области постановляет: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министерстве молодежной политики и спорта Саратовской области согласно приложению N 1.</w:t>
      </w:r>
    </w:p>
    <w:p w:rsidR="00151FC0" w:rsidRDefault="00151FC0">
      <w:pPr>
        <w:pStyle w:val="ConsPlusNormal"/>
        <w:jc w:val="both"/>
      </w:pPr>
      <w:r>
        <w:t xml:space="preserve">(в ред. постановлений Правительства Саратовской области от 27.09.2011 </w:t>
      </w:r>
      <w:hyperlink r:id="rId38" w:history="1">
        <w:r>
          <w:rPr>
            <w:color w:val="0000FF"/>
          </w:rPr>
          <w:t>N 517-П</w:t>
        </w:r>
      </w:hyperlink>
      <w:r>
        <w:t xml:space="preserve">, от 18.05.2012 </w:t>
      </w:r>
      <w:hyperlink r:id="rId39" w:history="1">
        <w:r>
          <w:rPr>
            <w:color w:val="0000FF"/>
          </w:rPr>
          <w:t>N 236-П</w:t>
        </w:r>
      </w:hyperlink>
      <w:r>
        <w:t xml:space="preserve">, от 29.12.2017 </w:t>
      </w:r>
      <w:hyperlink r:id="rId40" w:history="1">
        <w:r>
          <w:rPr>
            <w:color w:val="0000FF"/>
          </w:rPr>
          <w:t>N 740-П</w:t>
        </w:r>
      </w:hyperlink>
      <w:r>
        <w:t>)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42" w:history="1">
        <w:r>
          <w:rPr>
            <w:color w:val="0000FF"/>
          </w:rPr>
          <w:t>структуру</w:t>
        </w:r>
      </w:hyperlink>
      <w:r>
        <w:t xml:space="preserve">, штатную </w:t>
      </w:r>
      <w:hyperlink w:anchor="P291" w:history="1">
        <w:r>
          <w:rPr>
            <w:color w:val="0000FF"/>
          </w:rPr>
          <w:t>численность</w:t>
        </w:r>
      </w:hyperlink>
      <w:r>
        <w:t xml:space="preserve"> министерства молодежной политики и спорта Саратовской области, </w:t>
      </w:r>
      <w:hyperlink w:anchor="P394" w:history="1">
        <w:r>
          <w:rPr>
            <w:color w:val="0000FF"/>
          </w:rPr>
          <w:t>перечень</w:t>
        </w:r>
      </w:hyperlink>
      <w:r>
        <w:t xml:space="preserve"> организаций, подведомственных министерству молодежной политики и спорта Саратовской области, согласно приложениям N 2 - 4.</w:t>
      </w:r>
    </w:p>
    <w:p w:rsidR="00151FC0" w:rsidRDefault="00151FC0">
      <w:pPr>
        <w:pStyle w:val="ConsPlusNormal"/>
        <w:jc w:val="both"/>
      </w:pPr>
      <w:r>
        <w:t xml:space="preserve">(п. 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29.12.2017 N 740-П)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51FC0" w:rsidRDefault="00151FC0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приложения N 1</w:t>
        </w:r>
      </w:hyperlink>
      <w:r>
        <w:t xml:space="preserve">, </w:t>
      </w:r>
      <w:hyperlink r:id="rId43" w:history="1">
        <w:r>
          <w:rPr>
            <w:color w:val="0000FF"/>
          </w:rPr>
          <w:t>2</w:t>
        </w:r>
      </w:hyperlink>
      <w:r>
        <w:t xml:space="preserve">, </w:t>
      </w:r>
      <w:hyperlink r:id="rId44" w:history="1">
        <w:r>
          <w:rPr>
            <w:color w:val="0000FF"/>
          </w:rPr>
          <w:t>4</w:t>
        </w:r>
      </w:hyperlink>
      <w:r>
        <w:t xml:space="preserve"> к постановлению Правительства Саратовской области от 14 мая 2005 г. N 167-П "Вопросы министерства по физической культуре, спорту и туризму Саратовской области";</w:t>
      </w:r>
    </w:p>
    <w:p w:rsidR="00151FC0" w:rsidRDefault="00151FC0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28 ноября 2005 г. N 408-П "О внесении изменений в постановление Правительства Саратовской области от 14 мая 2005 г. N 167-П";</w:t>
      </w:r>
    </w:p>
    <w:p w:rsidR="00151FC0" w:rsidRDefault="00151FC0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4 апреля 2006 г. N 127-П "Вопросы министерства по физической культуре, спорту и туризму Саратовской области".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right"/>
      </w:pPr>
      <w:r>
        <w:t>Губернатор</w:t>
      </w:r>
    </w:p>
    <w:p w:rsidR="00151FC0" w:rsidRDefault="00151FC0">
      <w:pPr>
        <w:pStyle w:val="ConsPlusNormal"/>
        <w:jc w:val="right"/>
      </w:pPr>
      <w:r>
        <w:t>Саратовской области</w:t>
      </w:r>
    </w:p>
    <w:p w:rsidR="00151FC0" w:rsidRDefault="00151FC0">
      <w:pPr>
        <w:pStyle w:val="ConsPlusNormal"/>
        <w:jc w:val="right"/>
      </w:pPr>
      <w:r>
        <w:t>П.Л.ИПАТОВ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right"/>
        <w:outlineLvl w:val="0"/>
      </w:pPr>
      <w:r>
        <w:t>Приложение N 1</w:t>
      </w:r>
    </w:p>
    <w:p w:rsidR="00151FC0" w:rsidRDefault="00151FC0">
      <w:pPr>
        <w:pStyle w:val="ConsPlusNormal"/>
        <w:jc w:val="right"/>
      </w:pPr>
      <w:r>
        <w:t>к постановлению</w:t>
      </w:r>
    </w:p>
    <w:p w:rsidR="00151FC0" w:rsidRDefault="00151FC0">
      <w:pPr>
        <w:pStyle w:val="ConsPlusNormal"/>
        <w:jc w:val="right"/>
      </w:pPr>
      <w:r>
        <w:t>Правительства Саратовской области</w:t>
      </w:r>
    </w:p>
    <w:p w:rsidR="00151FC0" w:rsidRDefault="00151FC0">
      <w:pPr>
        <w:pStyle w:val="ConsPlusNormal"/>
        <w:jc w:val="right"/>
      </w:pPr>
      <w:r>
        <w:t>от 14 июня 2007 г. N 231-П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Title"/>
        <w:jc w:val="center"/>
      </w:pPr>
      <w:bookmarkStart w:id="0" w:name="P46"/>
      <w:bookmarkEnd w:id="0"/>
      <w:r>
        <w:t>ПОЛОЖЕНИЕ</w:t>
      </w:r>
    </w:p>
    <w:p w:rsidR="00151FC0" w:rsidRDefault="00151FC0">
      <w:pPr>
        <w:pStyle w:val="ConsPlusTitle"/>
        <w:jc w:val="center"/>
      </w:pPr>
      <w:r>
        <w:t>О МИНИСТЕРСТВЕ МОЛОДЕЖНОЙ ПОЛИТИКИ И СПОРТА</w:t>
      </w:r>
    </w:p>
    <w:p w:rsidR="00151FC0" w:rsidRDefault="00151FC0">
      <w:pPr>
        <w:pStyle w:val="ConsPlusTitle"/>
        <w:jc w:val="center"/>
      </w:pPr>
      <w:r>
        <w:t>САРАТОВСКОЙ ОБЛАСТИ</w:t>
      </w:r>
    </w:p>
    <w:p w:rsidR="00151FC0" w:rsidRDefault="00151F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1F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Саратовской области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47" w:history="1">
              <w:r>
                <w:rPr>
                  <w:color w:val="0000FF"/>
                </w:rPr>
                <w:t>N 740-П</w:t>
              </w:r>
            </w:hyperlink>
            <w:r>
              <w:rPr>
                <w:color w:val="392C69"/>
              </w:rPr>
              <w:t xml:space="preserve">, от 28.04.2018 </w:t>
            </w:r>
            <w:hyperlink r:id="rId48" w:history="1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 xml:space="preserve">, от 10.07.2018 </w:t>
            </w:r>
            <w:hyperlink r:id="rId49" w:history="1">
              <w:r>
                <w:rPr>
                  <w:color w:val="0000FF"/>
                </w:rPr>
                <w:t>N 379-П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1FC0" w:rsidRDefault="00151FC0">
      <w:pPr>
        <w:pStyle w:val="ConsPlusNormal"/>
        <w:jc w:val="both"/>
      </w:pPr>
    </w:p>
    <w:p w:rsidR="00151FC0" w:rsidRDefault="00151FC0">
      <w:pPr>
        <w:pStyle w:val="ConsPlusTitle"/>
        <w:jc w:val="center"/>
        <w:outlineLvl w:val="1"/>
      </w:pPr>
      <w:r>
        <w:t>I. Общие положения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ind w:firstLine="540"/>
        <w:jc w:val="both"/>
      </w:pPr>
      <w:r>
        <w:t>1. Министерство молодежной политики и спорта Саратовской области (далее - Министерство) является органом исполнительной власти Саратовской области, осуществляющим на территории Саратовской области функции в молодежной сфере, по управлению и оказанию государственных услуг в сфере спорта и физической культуры.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Полное наименование: министерство молодежной политики и спорта Саратовской области.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Сокращенное наименование: Минспорт Саратовской области.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2. Министерство является правопреемником министерства молодежной политики, спорта и туризма Саратовской области.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3. Министерство обладает правами юридического лица, имеет самостоятельный баланс, имущество на праве оперативного управления, печать с изображением герба Саратовской области, иные печати, штампы и бланки со своим наименованием, лицевые счета получателя бюджетных средств, от своего имени может приобретать и осуществлять имущественные и личные неимущественные права, исполнять обязанности, нести ответственность, быть истцом и ответчиком в суде.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 xml:space="preserve">4. Министерство в своей деятельности руководствуется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 по вопросам спорта, физической культуры и молодежной политики, </w:t>
      </w:r>
      <w:hyperlink r:id="rId51" w:history="1">
        <w:r>
          <w:rPr>
            <w:color w:val="0000FF"/>
          </w:rPr>
          <w:t>Уставом</w:t>
        </w:r>
      </w:hyperlink>
      <w:r>
        <w:t xml:space="preserve"> (Основным Законом) Саратовской области, законами Саратовской области, правовыми актами Губернатора области, иных органов государственной власти области, а также настоящим Положением.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5. Финансирование расходов по содержанию и обеспечению деятельности Министерства осуществляется за счет средств областного бюджета.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6. Место нахождения Министерства: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410012, г. Саратов, ул. Киселева, 76.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Title"/>
        <w:jc w:val="center"/>
        <w:outlineLvl w:val="1"/>
      </w:pPr>
      <w:r>
        <w:lastRenderedPageBreak/>
        <w:t>II. Основные задачи Министерства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ind w:firstLine="540"/>
        <w:jc w:val="both"/>
      </w:pPr>
      <w:r>
        <w:t>7. Основными задачами Министерства являются: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1) реализация на территории области мер государственной поддержки развития спорта, физической культуры и решение вопросов в молодежной сфере;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2) взаимодействие с федеральными органами исполнительной власти, органами исполнительной власти области, органами местного самоуправления, спортивными организациями, иными юридическими и физическими лицами по вопросам, входящим в компетенцию Министерства;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3) обеспечение исполнения и обобщение практики применения федеральных законов, законов области и иных нормативных правовых актов в сфере деятельности Министерства, участие в их совершенствовании;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4) разработка и реализация системы мер по вовлечению граждан в активное занятие физической культурой и спортом, форм и методов организации с ними физкультурной, оздоровительной и спортивной работы, содействие доступности пользования объектами спорта;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5) организация и проведение областных и межмуниципальных официальных физкультурных мероприятий и спортивных мероприятий;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6) оказание содействия развитию спорта высших достижений и детско-юношеского спорта, повышению уровня подготовки спортсменов высшей квалификации и спортивного резерва; участие в подготовке, формировании и обеспечении сборных команд области по различным видам спорта;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7) реализация мер по развитию физической культуры и спорта среди инвалидов и других социально незащищенных групп населения, в том числе по обеспечению условий доступности для инвалидов объектов и предоставляемых услуг в сфере физической культуры и спорта в соответствии с федеральным законодательством в сфере социальной защиты населения;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8) организация, развитие и совершенствование системы образования физкультурной и спортивной направленности, внедрение в образовательную деятельность передовых форм, методов, учебных программ и технологий физического воспитания, спортивной подготовки, совершенствование образовательного процесса;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9) организация, развитие и совершенствование системы медицинского обеспечения спортивных мероприятий и лиц, занимающихся физической культурой и спортом;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10) создание, развитие и модернизация материально-технической базы в сфере физической культуры, спорта области;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11) организация пропаганды и популяризация физической культуры, спорта, здорового образа жизни, создание и внедрение единой областной системы информационного обеспечения отрасли;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12) обеспечение профессиональной подготовки, переподготовки, повышения квалификации и социальной защиты спортсменов и специалистов в области физической культуры, спорта;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13) содействие развитию конкуренции в сфере молодежной политики и спорта;</w:t>
      </w:r>
    </w:p>
    <w:p w:rsidR="00151FC0" w:rsidRDefault="00151FC0">
      <w:pPr>
        <w:pStyle w:val="ConsPlusNormal"/>
        <w:jc w:val="both"/>
      </w:pPr>
      <w:r>
        <w:t xml:space="preserve">(пп. 13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10.07.2018 N 379-П)</w:t>
      </w:r>
    </w:p>
    <w:p w:rsidR="00151FC0" w:rsidRDefault="00151FC0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14</w:t>
        </w:r>
      </w:hyperlink>
      <w:r>
        <w:t>) решение иных задач в пределах компетенции Министерства.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Title"/>
        <w:jc w:val="center"/>
        <w:outlineLvl w:val="1"/>
      </w:pPr>
      <w:r>
        <w:lastRenderedPageBreak/>
        <w:t>III. Основные функции Министерства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ind w:firstLine="540"/>
        <w:jc w:val="both"/>
      </w:pPr>
      <w:r>
        <w:t>8. Основными функциями Министерства являются: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1) перспективное планирование, мониторинг и прогнозирование социально-экономического развития физической культуры, спорта и материально-технической базы отрасли на территории области;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2) осуществление функций государственного заказчика и исполнителя государственных, научно-технических, инновационных и инвестиционных программ и проектов в молодежной сфере, сфере физической культуры и спорта, участие в их разработке и реализации;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3) разработка и участие в подготовке проектов законов и иных правовых актов по вопросам, относящимся к компетенции Министерства;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4) участие в подготовке проекта областного бюджета в части финансирования мероприятий в молодежной сфере, сфере физической культуры и спорта области;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5) осуществление функций получателя и главного распорядителя средств областного бюджета, направляемых на финансирование мероприятий в молодежной сфере, сфере физической культуры и спорта области;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6) осуществление функций и полномочий учредителя государственных учреждений области в соответствии с законодательством;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7) управление подведомственными организациями, обеспечение в пределах своей компетенции контроля за их деятельностью;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8) обеспечение в пределах своей компетенции порядка проведения официальных физкультурных и спортивных мероприятий, безопасного функционирования на территории области объектов спорта независимо от их принадлежности и форм собственности;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9) участие в установленном порядке: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в осуществлении закупок, работ по строительству, реконструкции и капитальному ремонту спортивных сооружений и иных объектов физической культуры, спорта областного значения;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в согласовании градостроительных проектов и схем их размещения, а также в приемке таких объектов в эксплуатацию;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10) разработка в пределах своей компетенции предусмотренных законодательством областных нормативов в сфере физической культуры, спорта;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11) утверждение нормативов финансового обеспечения образовательной деятельности образовательных организаций, подведомственных Министерству;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12) аккредитация в установленном порядке и в пределах своей компетенции областных спортивных федераций по различным видам спорта;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13) формирование, утверждение и организация исполнения календарного плана официальных физкультурных мероприятий и спортивных мероприятий области, обеспечение проведения на территории области спортивных соревнований и учебно-тренировочных сборов иных уровней и рангов,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(ГТО);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 xml:space="preserve">14) наделение некоммерческих организаций правом по оценке выполнения нормативов </w:t>
      </w:r>
      <w:r>
        <w:lastRenderedPageBreak/>
        <w:t>испытаний (тестов) Всероссийского физкультурно-спортивного комплекса "Готов к труду и обороне" (ГТО);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15) награждение бронзовыми и серебряными знаками отличия и направление представления на награждение золотым знаком отличия Всероссийского физкультурно-спортивного комплекса "Готов к труду и обороне" (ГТО) в адрес организации, осуществляющей формирование сводного протокола по Российской Федерации;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16) утверждение по представлению областных федераций по различным видам спорта составов сборных команд области и положений о них;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17) содействие физкультурно-спортивным организациям в подготовке спортивного резерва, формировании сборных команд области, развитии детско-юношеского спорта и спорта высших достижений, создании в установленном порядке региональных и межрегиональных центров подготовки по видам спорта на базе действующих в области спортивных сооружений;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18) создание единой областной системы и базы данных информационного и научно-методического обеспечения мероприятий в молодежной сфере, сфере физической культуры и спорта области, размещение информационно-аналитических материалов в средствах массовой информации и информационно-телекоммуникационной сети Интернет;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19) присвоение спортивных разрядов и квалификационных категорий спортивных судей в соответствии с федеральным законодательством;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20) внесение представлений в федеральный орган исполнительной власти в сфере физической культуры и спорта о присвоении спортивных званий спортсменам области и квалификационной категории "Спортивный судья всероссийской категории" спортивным судьям области в порядке, установленном Положением о Единой всероссийской спортивной классификации и Положением о спортивных судьях;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21) внесение представлений в федеральный орган исполнительной власти в сфере физической культуры и спорта о присвоении почетных спортивных званий Российской Федерации и награждении ведомственными почетными знаками спортсменов, тренеров и иных категорий работников физической культуры и спорта области в порядке, установленном соответствующими Положениями о почетных званиях и знаках;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22) утверждение порядка приема лиц в физкультурно-спортивные организации, созданные Правительством области или муниципальными образованиями и осуществляющие спортивную подготовку;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23) наделение статусом "Спортивная сборная команда Саратовской области" коллективов по различным видам спорта, включенным во Всероссийский реестр видов спорта;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24) разработка и реализация правовых и финансово-экономических механизмов внедрения физической культуры и спорта в режим учебы, труда и отдыха различных социальных групп населения, создание условий для вовлечения в физическую культуру и спорт инвалидов, многодетных семей и малоимущих граждан;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25) организация мониторинга, пропаганды и обеспечение государственной поддержки в молодежной сфере, сфере физической культуры и спорта, здорового образа жизни, физкультурных, оздоровительных, спортивных программ и комплексов;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26) участие в обеспечении подготовки спортивного резерва для спортивных сборных команд Российской Федерации;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27) методическое обеспечение организаций, осуществляющих спортивную подготовку;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lastRenderedPageBreak/>
        <w:t>28) координация деятельности физкультурно-спортивных организаций по подготовке спортивного резерва для спортивных сборных команд Саратовской области и участию спортивных сборных команд Саратовской области в межрегиональных и во всероссийских спортивных соревнованиях;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29) создание условий для осуществления инновационной и экспериментальной деятельности в области физической культуры и спорта в Саратовской области и внедрения достигнутых результатов в практику;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30) участие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Саратовской области в соответствии с федеральным законодательством;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31) развитие детско-юношеского спорта в целях создания условий для подготовки спортивных сборных команд Саратовской области и спортивного резерва для спортивных сборных команд Саратовской области;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32) содействие развитию школьного спорта, студенческого спорта;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33) содействие развитию массового спорта;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34) 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35) содействие в осуществлении мероприятий по подготовке спортивных сборных команд Саратовской области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законодательством и законодательством области;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36) осуществление государственной поддержки социально ориентированных некоммерческих организаций, осуществляющих деятельность в сфере физической культуры и спорта в соответствии с законодательством;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37)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области;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38)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области;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39)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области;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40) организация подготовки и дополнительного профессионального образования кадров в области физической культуры и спорта;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41) обеспечение деятельности региональных центров спортивной подготовки;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 xml:space="preserve">42) осуществление контроля за соблюдением организациями, созданными Правительством области и осуществляющими спортивную подготовку, а также организациями, находящимися на территории области, созданными без участия Российской Федерации, Саратовской области и муниципальных образований области и осуществляющими спортивную подготовку, федеральных </w:t>
      </w:r>
      <w:r>
        <w:lastRenderedPageBreak/>
        <w:t>стандартов спортивной подготовки в соответствии с законодательством Российской Федерации;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43) программное и научно-методическое обеспечение мероприятий в молодежной сфере, сфере физической культуры, спорта, издание научной, учебной и научно-популярной литературы, печатной продукции, выпуск видео- и киноматериалов по вопросам, входящим в компетенцию Министерства, в соответствии с государственными программами;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44) ведение организационно-кадровой работы, вопросов профессиональной подготовки, переподготовки и повышения квалификации специалистов отрасли, обеспечение их социальной защиты;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45) оказание консультативной и организационно-методической помощи подведомственным организациям, органам местного самоуправления, общественным организациям спортивной направленности и гражданам по вопросам, относящимся к компетенции Министерства;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46) рассмотрение предложений, заявлений, жалоб граждан и организаций по вопросам, входящим в компетенцию Министерства;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47) выполнение в пределах своей компетенции мероприятий по мобилизационной подготовке и гражданской обороне, воинскому учету и бронированию военнообязанных;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48) обеспечение в пределах своей компетенции мер защиты образующихся в деятельности Министерства сведений, составляющих в соответствии с законодательством государственную, коммерческую, служебную тайну;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49) ведение в установленном порядке делопроизводства, обеспечение учета, хранения и сохранности архивных документов;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50) организация и осуществление на территории Саратовской области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51) обеспечение осуществления мероприятий по созданию условий для развития конкуренции между хозяйствующими субъектами в отраслях экономики;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52) формирование и ведение областного реестра молодежных и детских объединений, пользующихся государственной поддержкой;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53) осуществление оценки качества оказания общественно полезных услуг социально ориентированной некоммерческой организацией в сфере деятельности Министерства;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54) участие в реализации государственной политики в сфере добровольчества (волонтерства);</w:t>
      </w:r>
    </w:p>
    <w:p w:rsidR="00151FC0" w:rsidRDefault="00151FC0">
      <w:pPr>
        <w:pStyle w:val="ConsPlusNormal"/>
        <w:jc w:val="both"/>
      </w:pPr>
      <w:r>
        <w:t xml:space="preserve">(пп. 54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28.04.2018 N 238-П)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55) разработка и реализация государственных программ (подпрограмм)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 w:rsidR="00151FC0" w:rsidRDefault="00151FC0">
      <w:pPr>
        <w:pStyle w:val="ConsPlusNormal"/>
        <w:jc w:val="both"/>
      </w:pPr>
      <w:r>
        <w:t xml:space="preserve">(пп. 55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28.04.2018 N 238-П)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56) разработка порядка взаимодействия органов исполнительной власти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151FC0" w:rsidRDefault="00151FC0">
      <w:pPr>
        <w:pStyle w:val="ConsPlusNormal"/>
        <w:jc w:val="both"/>
      </w:pPr>
      <w:r>
        <w:t xml:space="preserve">(пп. 56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28.04.2018 N 238-П)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lastRenderedPageBreak/>
        <w:t>57)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151FC0" w:rsidRDefault="00151FC0">
      <w:pPr>
        <w:pStyle w:val="ConsPlusNormal"/>
        <w:jc w:val="both"/>
      </w:pPr>
      <w:r>
        <w:t xml:space="preserve">(пп. 57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28.04.2018 N 238-П)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58) популяризация добровольческой (волонтерской) деятельности;</w:t>
      </w:r>
    </w:p>
    <w:p w:rsidR="00151FC0" w:rsidRDefault="00151FC0">
      <w:pPr>
        <w:pStyle w:val="ConsPlusNormal"/>
        <w:jc w:val="both"/>
      </w:pPr>
      <w:r>
        <w:t xml:space="preserve">(пп. 58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28.04.2018 N 238-П)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59)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 w:rsidR="00151FC0" w:rsidRDefault="00151FC0">
      <w:pPr>
        <w:pStyle w:val="ConsPlusNormal"/>
        <w:jc w:val="both"/>
      </w:pPr>
      <w:r>
        <w:t xml:space="preserve">(пп. 59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28.04.2018 N 238-П)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60)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 w:rsidR="00151FC0" w:rsidRDefault="00151FC0">
      <w:pPr>
        <w:pStyle w:val="ConsPlusNormal"/>
        <w:jc w:val="both"/>
      </w:pPr>
      <w:r>
        <w:t xml:space="preserve">(пп. 60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28.04.2018 N 238-П)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61) формирование координационных и совещательных органов в сфере добровольчества (волонтерства), создаваемых при Министерстве;</w:t>
      </w:r>
    </w:p>
    <w:p w:rsidR="00151FC0" w:rsidRDefault="00151FC0">
      <w:pPr>
        <w:pStyle w:val="ConsPlusNormal"/>
        <w:jc w:val="both"/>
      </w:pPr>
      <w:r>
        <w:t xml:space="preserve">(пп. 61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28.04.2018 N 238-П)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 xml:space="preserve">62) осуществление ведомственного контроля за соблюдением требований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в отношении подведомственных заказчиков;</w:t>
      </w:r>
    </w:p>
    <w:p w:rsidR="00151FC0" w:rsidRDefault="00151FC0">
      <w:pPr>
        <w:pStyle w:val="ConsPlusNormal"/>
        <w:jc w:val="both"/>
      </w:pPr>
      <w:r>
        <w:t xml:space="preserve">(пп. 62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10.07.2018 N 379-П)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63)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в порядке, установленном Правительством области;</w:t>
      </w:r>
    </w:p>
    <w:p w:rsidR="00151FC0" w:rsidRDefault="00151FC0">
      <w:pPr>
        <w:pStyle w:val="ConsPlusNormal"/>
        <w:jc w:val="both"/>
      </w:pPr>
      <w:r>
        <w:t xml:space="preserve">(пп. 63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10.07.2018 N 379-П)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64)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отношении подведомственных организаций;</w:t>
      </w:r>
    </w:p>
    <w:p w:rsidR="00151FC0" w:rsidRDefault="00151FC0">
      <w:pPr>
        <w:pStyle w:val="ConsPlusNormal"/>
        <w:jc w:val="both"/>
      </w:pPr>
      <w:r>
        <w:t xml:space="preserve">(пп. 64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10.07.2018 N 379-П)</w:t>
      </w:r>
    </w:p>
    <w:p w:rsidR="00151FC0" w:rsidRDefault="00151FC0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65</w:t>
        </w:r>
      </w:hyperlink>
      <w:r>
        <w:t>) осуществление иных полномочий, предусмотренных законодательством Российской Федерации и Саратовской области.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Title"/>
        <w:jc w:val="center"/>
        <w:outlineLvl w:val="1"/>
      </w:pPr>
      <w:r>
        <w:t>IV. Права Министерства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ind w:firstLine="540"/>
        <w:jc w:val="both"/>
      </w:pPr>
      <w:r>
        <w:t>9. Министерство для осуществления поставленных задач и возложенных на него функций имеет право: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1) вносить предложения Губернатору области и Правительству области о разработке и реализации государственных программ в молодежной сфере, сфере физической культуры и спорта;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2) принимать самостоятельно в пределах компетенции распорядительные и нормативные правовые акты, вносить в установленном порядке на рассмотрение Губернатора области и Правительства области проекты законов и иных нормативных правовых актов;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lastRenderedPageBreak/>
        <w:t>3) в пределах своей компетенции выступать в установленном порядке учредителем государственных учреждений области;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4) в пределах своей компетенции утверждать экономические показатели, проводить экономический анализ и проверки финансово-хозяйственной деятельности подведомственных государственных организаций;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5) осуществлять в установленном законодательством Российской Федерации и нормативными правовыми актами области порядке закупки товаров, работ и услуг в установленной сфере деятельности;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 xml:space="preserve">6) утратил силу с 10 июля 2018 года.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10.07.2018 N 379-П;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7) запрашивать в установленном порядке у органов исполнительной власти и органов местного самоуправления области, юридических и физических лиц сведения и информацию по вопросам, входящим в компетенцию Министерства;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8) привлекать для разработки вопросов, входящих в компетенцию Министерства, научные и иные организации, ученых и специалистов;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9) создавать координационные, совещательные и экспертные органы (советы, комиссии, группы), в том числе межведомственные;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10) организовывать и проводить в установленном порядке совместно с заинтересованными организациями смотры, конкурсы, фестивали, турниры, другие областные и межмуниципальные физкультурно-оздоровительные, спортивные мероприятия;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11) пользоваться иными правами в соответствии с законодательством Российской Федерации и Саратовской области.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Title"/>
        <w:jc w:val="center"/>
        <w:outlineLvl w:val="1"/>
      </w:pPr>
      <w:r>
        <w:t>V. Организация деятельности Министерства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ind w:firstLine="540"/>
        <w:jc w:val="both"/>
      </w:pPr>
      <w:r>
        <w:t>10. Министерство возглавляет министр молодежной политики и спорта области (далее - Министр), назначаемый на должность и освобождаемый от должности Губернатором области.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11. Министр имеет одного первого заместителя Министра и одного заместителя Министра - начальника управления, назначаемых на должность и освобождаемых от должности Губернатором области по представлению Министра.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12. Первый заместитель Министра и заместитель Министра - начальник управления осуществляют свои полномочия в соответствии с должностными регламентами. Обязанности между ними распределяет Министр.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13. В отсутствие Министра (в связи с командировкой, отпуском и другими обстоятельствами, исключающими исполнение им своих обязанностей) его полномочия исполняет первый заместитель Министра.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14. Положение, структура и штатная численность Министерства утверждаются Правительством области.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15. Министр: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 xml:space="preserve">1) действует от имени Министерства и представляет его интересы в органах государственной власти, во взаимоотношениях с юридическими и физическими лицами без доверенности, в установленном законодательством порядке совершает гражданско-правовые сделки и </w:t>
      </w:r>
      <w:r>
        <w:lastRenderedPageBreak/>
        <w:t>юридические действия, выдает доверенности;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2) издает в пределах компетенции Министерства приказы, распоряжения, инструкции, дает обязательные для исполнения указания и поручения работникам Министерства и руководителям подведомственных организаций, осуществляет контроль и проверку их исполнения;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3) в соответствии с законодательством о государственной гражданской службе и трудовым законодательством: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работников Министерства;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назначает и увольняет руководителей подведомственных областных государственных учреждений;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назначает и увольняет по согласованию с министерством инвестиционной политики и имущественных отношений области руководителей подведомственных государственных предприятий;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заключает, изменяет и расторгает служебные контракты и трудовые договоры с работниками Министерства и руководителями подведомственных организаций, утверждает их служебные регламенты, должностные инструкции;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согласовывает прием на работу главных бухгалтеров подведомственных государственных предприятий, заключение, изменение и расторжение с ними трудовых договоров;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поощряет и налагает дисциплинарные взыскания на работников Министерства и руководителей подведомственных организаций;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принимает решения о премировании, установлении доплат и надбавок работникам Министерства и руководителям подведомственных организаций;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направляет в командировки и утверждает отчеты по ним работников Министерства и руководителей подведомственных организаций;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4) представляет в установленном порядке Правительству области на утверждение проекты положения, структуры и штатной численности Министерства, в пределах установленной численности и фонда оплаты труда утверждает штатное расписание Министерства;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5) в пределах своей компетенции распоряжается имуществом, финансовыми и другими средствами Министерства, обеспечивает соблюдение финансовой и учетной дисциплины;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6) утверждает бюджетные сметы Министерства;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7) в установленном порядке вносит предложения Правительству области о создании, реорганизации и ликвидации подведомственных областных государственных организаций;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8) согласовывает уставы подведомственных областных государственных унитарных предприятий, дополнения и изменения в них;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9) ведет личный прием граждан, рассматривает их жалобы и обращения;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10) организует и осуществляет контроль за своевременным и качественным исполнением работниками трудовых обязанностей и служебных поручений, а также поступивших в Министерство документов, заявлений и жалоб;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11) организует выполнение мероприятий по мобилизационной подготовке, гражданской обороне, обеспечению сохранности имущества Министерства и пожарной безопасности;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lastRenderedPageBreak/>
        <w:t>12) несет персональную ответственность за обеспечение защиты и сохранности сведений и информации, составляющих государственную, коммерческую, служебную тайну;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13) осуществляет иные полномочия в соответствии с законодательством.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16. В Министерстве для решения наиболее важных вопросов в молодежной сфере, сфере физической культуры и спорта области образуется коллегия.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Коллегию возглавляет Министр. Положение о коллегии и ее состав утверждаются Правительством области.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Title"/>
        <w:jc w:val="center"/>
        <w:outlineLvl w:val="1"/>
      </w:pPr>
      <w:r>
        <w:t>VI. Ответственность Министерства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ind w:firstLine="540"/>
        <w:jc w:val="both"/>
      </w:pPr>
      <w:r>
        <w:t>17. Министерство несет установленную федеральными законами и законами области ответственность: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 xml:space="preserve">за нарушение </w:t>
      </w:r>
      <w:hyperlink r:id="rId6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 и федеральных законов;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 xml:space="preserve">за нарушение </w:t>
      </w:r>
      <w:hyperlink r:id="rId69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области, законов Саратовской области и иных нормативных правовых актов органов государственной власти области;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за неисполнение либо ненадлежащее исполнение возложенных на него задач (функций) и принятых на себя обязательств;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за принятие противоречащих федеральному законодательству и законодательству области нормативных правовых актов;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за причиненный нарушениями законодательства и неправомерными действиями (бездействием) ущерб государству, гражданам и юридическим лицам.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18. Министр непосредственно обеспечивает и несет персональную ответственность за: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выполнение возложенных на Министерство задач и функций;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целевое использование выделенных в распоряжение Министерства бюджетных средств;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достоверность и своевременное представление установленной отчетности и другой информации, связанной с исполнением бюджета;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соответствие бюджетной росписи показателям, утвержденным законом области об областном бюджете;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соблюдение нормативов финансовых затрат на предоставление государственных услуг при утверждении смет доходов и расходов;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эффективное использование бюджетных средств, выполнение иных требований бюджетного законодательства;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реализацию государственных программ области, а также государственных программ Российской Федерации, реализация которых возложена на Министерство;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выполнение Министерством обязанностей по представлению и защите своих интересов по всем судебным делам и во всех судебных инстанциях.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 xml:space="preserve">19. Министр, первый заместитель и заместитель Министра - начальник управления, другие государственные гражданские служащие Министерства несут установленную федеральными </w:t>
      </w:r>
      <w:r>
        <w:lastRenderedPageBreak/>
        <w:t>законами и законами области ответственность за подготавливаемые и принимаемые решения, неисполнение либо ненадлежащее исполнение своих должностных обязанностей, предусмотренную федеральным законом ответственность за действия или бездействие, ведущие к нарушению прав и законных интересов граждан, а также за нарушение порядка рассмотрения обращений граждан, иные правонарушения.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Министр, государственные гражданские служащие Министерства несут ответственность за неисполнение служебных обязанностей в области мобилизационной подготовки и мобилизации в соответствии с законодательством Российской Федерации, отвечают за организацию работ по обеспечению сведений, составляющих государственную или служебную тайну, дисциплинарную ответственность за неисполнение либо ненадлежащее исполнение своих должностных обязанностей.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right"/>
        <w:outlineLvl w:val="0"/>
      </w:pPr>
      <w:r>
        <w:t>Приложение N 2</w:t>
      </w:r>
    </w:p>
    <w:p w:rsidR="00151FC0" w:rsidRDefault="00151FC0">
      <w:pPr>
        <w:pStyle w:val="ConsPlusNormal"/>
        <w:jc w:val="right"/>
      </w:pPr>
      <w:r>
        <w:t>к постановлению</w:t>
      </w:r>
    </w:p>
    <w:p w:rsidR="00151FC0" w:rsidRDefault="00151FC0">
      <w:pPr>
        <w:pStyle w:val="ConsPlusNormal"/>
        <w:jc w:val="right"/>
      </w:pPr>
      <w:r>
        <w:t>Правительства Саратовской области</w:t>
      </w:r>
    </w:p>
    <w:p w:rsidR="00151FC0" w:rsidRDefault="00151FC0">
      <w:pPr>
        <w:pStyle w:val="ConsPlusNormal"/>
        <w:jc w:val="right"/>
      </w:pPr>
      <w:r>
        <w:t>от 14 июня 2007 г. N 231-П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Title"/>
        <w:jc w:val="center"/>
      </w:pPr>
      <w:bookmarkStart w:id="1" w:name="P242"/>
      <w:bookmarkEnd w:id="1"/>
      <w:r>
        <w:t>СТРУКТУРА</w:t>
      </w:r>
    </w:p>
    <w:p w:rsidR="00151FC0" w:rsidRDefault="00151FC0">
      <w:pPr>
        <w:pStyle w:val="ConsPlusTitle"/>
        <w:jc w:val="center"/>
      </w:pPr>
      <w:r>
        <w:t>МИНИСТЕРСТВА МОЛОДЕЖНОЙ ПОЛИТИКИ И СПОРТА</w:t>
      </w:r>
    </w:p>
    <w:p w:rsidR="00151FC0" w:rsidRDefault="00151FC0">
      <w:pPr>
        <w:pStyle w:val="ConsPlusTitle"/>
        <w:jc w:val="center"/>
      </w:pPr>
      <w:r>
        <w:t>САРАТОВСКОЙ ОБЛАСТИ</w:t>
      </w:r>
    </w:p>
    <w:p w:rsidR="00151FC0" w:rsidRDefault="00151F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1F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>от 29.12.2017 N 740-П)</w:t>
            </w:r>
          </w:p>
        </w:tc>
      </w:tr>
    </w:tbl>
    <w:p w:rsidR="00151FC0" w:rsidRDefault="00151FC0">
      <w:pPr>
        <w:pStyle w:val="ConsPlusNormal"/>
        <w:jc w:val="both"/>
      </w:pPr>
    </w:p>
    <w:p w:rsidR="00151FC0" w:rsidRDefault="00151FC0">
      <w:pPr>
        <w:pStyle w:val="ConsPlusNonformat"/>
        <w:jc w:val="both"/>
      </w:pPr>
      <w:r>
        <w:t xml:space="preserve">                        ┌───────────────────┐</w:t>
      </w:r>
    </w:p>
    <w:p w:rsidR="00151FC0" w:rsidRDefault="00151FC0">
      <w:pPr>
        <w:pStyle w:val="ConsPlusNonformat"/>
        <w:jc w:val="both"/>
      </w:pPr>
      <w:r>
        <w:t xml:space="preserve">         ┌──────────────┤      Министр      ├────────────┐</w:t>
      </w:r>
    </w:p>
    <w:p w:rsidR="00151FC0" w:rsidRDefault="00151FC0">
      <w:pPr>
        <w:pStyle w:val="ConsPlusNonformat"/>
        <w:jc w:val="both"/>
      </w:pPr>
      <w:r>
        <w:t xml:space="preserve">         │              └────────┬──────────┘            │</w:t>
      </w:r>
    </w:p>
    <w:p w:rsidR="00151FC0" w:rsidRDefault="00151FC0">
      <w:pPr>
        <w:pStyle w:val="ConsPlusNonformat"/>
        <w:jc w:val="both"/>
      </w:pPr>
      <w:r>
        <w:t xml:space="preserve"> ┌───────┴───────┐               │                ┌──────┴─────┐</w:t>
      </w:r>
    </w:p>
    <w:p w:rsidR="00151FC0" w:rsidRDefault="00151FC0">
      <w:pPr>
        <w:pStyle w:val="ConsPlusNonformat"/>
        <w:jc w:val="both"/>
      </w:pPr>
      <w:r>
        <w:t xml:space="preserve"> │    Первый     │               │                │ Управление │</w:t>
      </w:r>
    </w:p>
    <w:p w:rsidR="00151FC0" w:rsidRDefault="00151FC0">
      <w:pPr>
        <w:pStyle w:val="ConsPlusNonformat"/>
        <w:jc w:val="both"/>
      </w:pPr>
      <w:r>
        <w:t>┌┤  заместитель  │    ┌──────────┴───────────┐   ┌┤ экономики и│</w:t>
      </w:r>
    </w:p>
    <w:p w:rsidR="00151FC0" w:rsidRDefault="00151FC0">
      <w:pPr>
        <w:pStyle w:val="ConsPlusNonformat"/>
        <w:jc w:val="both"/>
      </w:pPr>
      <w:r>
        <w:t>││   министра    │    │ Заместитель министра │   ││  финансов  │</w:t>
      </w:r>
    </w:p>
    <w:p w:rsidR="00151FC0" w:rsidRDefault="00151FC0">
      <w:pPr>
        <w:pStyle w:val="ConsPlusNonformat"/>
        <w:jc w:val="both"/>
      </w:pPr>
      <w:r>
        <w:t>│└───────────────┘    │- начальник управления│   │└────────────┘</w:t>
      </w:r>
    </w:p>
    <w:p w:rsidR="00151FC0" w:rsidRDefault="00151FC0">
      <w:pPr>
        <w:pStyle w:val="ConsPlusNonformat"/>
        <w:jc w:val="both"/>
      </w:pPr>
      <w:r>
        <w:t>│┌───────────────┐    │по молодежной политике│   │</w:t>
      </w:r>
    </w:p>
    <w:p w:rsidR="00151FC0" w:rsidRDefault="00151FC0">
      <w:pPr>
        <w:pStyle w:val="ConsPlusNonformat"/>
        <w:jc w:val="both"/>
      </w:pPr>
      <w:r>
        <w:t>││  Отдел видов  │    └──────────┬───────────┘   │┌────────────┐</w:t>
      </w:r>
    </w:p>
    <w:p w:rsidR="00151FC0" w:rsidRDefault="00151FC0">
      <w:pPr>
        <w:pStyle w:val="ConsPlusNonformat"/>
        <w:jc w:val="both"/>
      </w:pPr>
      <w:r>
        <w:t>││   спорта и    │               │               ││    Отдел   │</w:t>
      </w:r>
    </w:p>
    <w:p w:rsidR="00151FC0" w:rsidRDefault="00151FC0">
      <w:pPr>
        <w:pStyle w:val="ConsPlusNonformat"/>
        <w:jc w:val="both"/>
      </w:pPr>
      <w:r>
        <w:t>├┤  подготовки   │               │               ││планирования│</w:t>
      </w:r>
    </w:p>
    <w:p w:rsidR="00151FC0" w:rsidRDefault="00151FC0">
      <w:pPr>
        <w:pStyle w:val="ConsPlusNonformat"/>
        <w:jc w:val="both"/>
      </w:pPr>
      <w:r>
        <w:t>││  спортивного  │    ┌──────────┴───────────┐   ├┤и исполнения│</w:t>
      </w:r>
    </w:p>
    <w:p w:rsidR="00151FC0" w:rsidRDefault="00151FC0">
      <w:pPr>
        <w:pStyle w:val="ConsPlusNonformat"/>
        <w:jc w:val="both"/>
      </w:pPr>
      <w:r>
        <w:t>││    резерва    │   ┌┤    Управление по     │   ││   бюджета  │</w:t>
      </w:r>
    </w:p>
    <w:p w:rsidR="00151FC0" w:rsidRDefault="00151FC0">
      <w:pPr>
        <w:pStyle w:val="ConsPlusNonformat"/>
        <w:jc w:val="both"/>
      </w:pPr>
      <w:r>
        <w:t>│└───────────────┘   ││ молодежной политике  │   │└────────────┘</w:t>
      </w:r>
    </w:p>
    <w:p w:rsidR="00151FC0" w:rsidRDefault="00151FC0">
      <w:pPr>
        <w:pStyle w:val="ConsPlusNonformat"/>
        <w:jc w:val="both"/>
      </w:pPr>
      <w:r>
        <w:t>│┌───────────────┐   │└──────────────────────┘   │</w:t>
      </w:r>
    </w:p>
    <w:p w:rsidR="00151FC0" w:rsidRDefault="00151FC0">
      <w:pPr>
        <w:pStyle w:val="ConsPlusNonformat"/>
        <w:jc w:val="both"/>
      </w:pPr>
      <w:r>
        <w:t>││     Отдел     │   │                           │┌────────────┐</w:t>
      </w:r>
    </w:p>
    <w:p w:rsidR="00151FC0" w:rsidRDefault="00151FC0">
      <w:pPr>
        <w:pStyle w:val="ConsPlusNonformat"/>
        <w:jc w:val="both"/>
      </w:pPr>
      <w:r>
        <w:t>││ физкультурно- │   │┌──────────────────────┐   ││    Отдел   │</w:t>
      </w:r>
    </w:p>
    <w:p w:rsidR="00151FC0" w:rsidRDefault="00151FC0">
      <w:pPr>
        <w:pStyle w:val="ConsPlusNonformat"/>
        <w:jc w:val="both"/>
      </w:pPr>
      <w:r>
        <w:t>├┤   массовой    │   ││ Отдел патриотического│   ││  правового │</w:t>
      </w:r>
    </w:p>
    <w:p w:rsidR="00151FC0" w:rsidRDefault="00151FC0">
      <w:pPr>
        <w:pStyle w:val="ConsPlusNonformat"/>
        <w:jc w:val="both"/>
      </w:pPr>
      <w:r>
        <w:t>││    работы     │   ││     воспитания и     │   ├┤ обеспечения│</w:t>
      </w:r>
    </w:p>
    <w:p w:rsidR="00151FC0" w:rsidRDefault="00151FC0">
      <w:pPr>
        <w:pStyle w:val="ConsPlusNonformat"/>
        <w:jc w:val="both"/>
      </w:pPr>
      <w:r>
        <w:t>│└───────────────┘   ├┤   профилактической   │   │└────────────┘</w:t>
      </w:r>
    </w:p>
    <w:p w:rsidR="00151FC0" w:rsidRDefault="00151FC0">
      <w:pPr>
        <w:pStyle w:val="ConsPlusNonformat"/>
        <w:jc w:val="both"/>
      </w:pPr>
      <w:r>
        <w:t>│┌───────────────┐   ││ работы с молодежью   │   │</w:t>
      </w:r>
    </w:p>
    <w:p w:rsidR="00151FC0" w:rsidRDefault="00151FC0">
      <w:pPr>
        <w:pStyle w:val="ConsPlusNonformat"/>
        <w:jc w:val="both"/>
      </w:pPr>
      <w:r>
        <w:t>││     Отдел     │   │└──────────────────────┘   │┌────────────┐</w:t>
      </w:r>
    </w:p>
    <w:p w:rsidR="00151FC0" w:rsidRDefault="00151FC0">
      <w:pPr>
        <w:pStyle w:val="ConsPlusNonformat"/>
        <w:jc w:val="both"/>
      </w:pPr>
      <w:r>
        <w:t>││организационной│   │                           ││    Отдел   │</w:t>
      </w:r>
    </w:p>
    <w:p w:rsidR="00151FC0" w:rsidRDefault="00151FC0">
      <w:pPr>
        <w:pStyle w:val="ConsPlusNonformat"/>
        <w:jc w:val="both"/>
      </w:pPr>
      <w:r>
        <w:t>├┤  и кадровой   │   │┌──────────────────────┐   ││материально-│</w:t>
      </w:r>
    </w:p>
    <w:p w:rsidR="00151FC0" w:rsidRDefault="00151FC0">
      <w:pPr>
        <w:pStyle w:val="ConsPlusNonformat"/>
        <w:jc w:val="both"/>
      </w:pPr>
      <w:r>
        <w:t>││    работы     │   ││       Отдел          │   └┤технического│</w:t>
      </w:r>
    </w:p>
    <w:p w:rsidR="00151FC0" w:rsidRDefault="00151FC0">
      <w:pPr>
        <w:pStyle w:val="ConsPlusNonformat"/>
        <w:jc w:val="both"/>
      </w:pPr>
      <w:r>
        <w:t>│└───────────────┘   └┤ молодежных инициатив │    │ обеспечения│</w:t>
      </w:r>
    </w:p>
    <w:p w:rsidR="00151FC0" w:rsidRDefault="00151FC0">
      <w:pPr>
        <w:pStyle w:val="ConsPlusNonformat"/>
        <w:jc w:val="both"/>
      </w:pPr>
      <w:r>
        <w:lastRenderedPageBreak/>
        <w:t>│┌───────────────┐    │     и проектов       │    └────────────┘</w:t>
      </w:r>
    </w:p>
    <w:p w:rsidR="00151FC0" w:rsidRDefault="00151FC0">
      <w:pPr>
        <w:pStyle w:val="ConsPlusNonformat"/>
        <w:jc w:val="both"/>
      </w:pPr>
      <w:r>
        <w:t>││Информационно- │    └──────────────────────┘</w:t>
      </w:r>
    </w:p>
    <w:p w:rsidR="00151FC0" w:rsidRDefault="00151FC0">
      <w:pPr>
        <w:pStyle w:val="ConsPlusNonformat"/>
        <w:jc w:val="both"/>
      </w:pPr>
      <w:r>
        <w:t>└┤ аналитический │</w:t>
      </w:r>
    </w:p>
    <w:p w:rsidR="00151FC0" w:rsidRDefault="00151FC0">
      <w:pPr>
        <w:pStyle w:val="ConsPlusNonformat"/>
        <w:jc w:val="both"/>
      </w:pPr>
      <w:r>
        <w:t xml:space="preserve"> │     отдел     │</w:t>
      </w:r>
    </w:p>
    <w:p w:rsidR="00151FC0" w:rsidRDefault="00151FC0">
      <w:pPr>
        <w:pStyle w:val="ConsPlusNonformat"/>
        <w:jc w:val="both"/>
      </w:pPr>
      <w:r>
        <w:t xml:space="preserve"> └───────────────┘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right"/>
        <w:outlineLvl w:val="0"/>
      </w:pPr>
      <w:r>
        <w:t>Приложение N 3</w:t>
      </w:r>
    </w:p>
    <w:p w:rsidR="00151FC0" w:rsidRDefault="00151FC0">
      <w:pPr>
        <w:pStyle w:val="ConsPlusNormal"/>
        <w:jc w:val="right"/>
      </w:pPr>
      <w:r>
        <w:t>к постановлению</w:t>
      </w:r>
    </w:p>
    <w:p w:rsidR="00151FC0" w:rsidRDefault="00151FC0">
      <w:pPr>
        <w:pStyle w:val="ConsPlusNormal"/>
        <w:jc w:val="right"/>
      </w:pPr>
      <w:r>
        <w:t>Правительства Саратовской области</w:t>
      </w:r>
    </w:p>
    <w:p w:rsidR="00151FC0" w:rsidRDefault="00151FC0">
      <w:pPr>
        <w:pStyle w:val="ConsPlusNormal"/>
        <w:jc w:val="right"/>
      </w:pPr>
      <w:r>
        <w:t>от 14 июня 2007 г. N 231-П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Title"/>
        <w:jc w:val="center"/>
      </w:pPr>
      <w:bookmarkStart w:id="2" w:name="P291"/>
      <w:bookmarkEnd w:id="2"/>
      <w:r>
        <w:t>ШТАТНАЯ ЧИСЛЕННОСТЬ</w:t>
      </w:r>
    </w:p>
    <w:p w:rsidR="00151FC0" w:rsidRDefault="00151FC0">
      <w:pPr>
        <w:pStyle w:val="ConsPlusTitle"/>
        <w:jc w:val="center"/>
      </w:pPr>
      <w:r>
        <w:t>МИНИСТЕРСТВА МОЛОДЕЖНОЙ ПОЛИТИКИ И СПОРТА</w:t>
      </w:r>
    </w:p>
    <w:p w:rsidR="00151FC0" w:rsidRDefault="00151FC0">
      <w:pPr>
        <w:pStyle w:val="ConsPlusTitle"/>
        <w:jc w:val="center"/>
      </w:pPr>
      <w:r>
        <w:t>САРАТОВСКОЙ ОБЛАСТИ</w:t>
      </w:r>
    </w:p>
    <w:p w:rsidR="00151FC0" w:rsidRDefault="00151F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1F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>от 05.07.2018 N 369-П)</w:t>
            </w:r>
          </w:p>
        </w:tc>
      </w:tr>
    </w:tbl>
    <w:p w:rsidR="00151FC0" w:rsidRDefault="00151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13"/>
        <w:gridCol w:w="1708"/>
      </w:tblGrid>
      <w:tr w:rsidR="00151FC0">
        <w:tc>
          <w:tcPr>
            <w:tcW w:w="7313" w:type="dxa"/>
          </w:tcPr>
          <w:p w:rsidR="00151FC0" w:rsidRDefault="00151FC0">
            <w:pPr>
              <w:pStyle w:val="ConsPlusNormal"/>
              <w:jc w:val="center"/>
            </w:pPr>
            <w:r>
              <w:t>Наименование структурного подразделения и должности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Министр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9021" w:type="dxa"/>
            <w:gridSpan w:val="2"/>
          </w:tcPr>
          <w:p w:rsidR="00151FC0" w:rsidRDefault="00151FC0">
            <w:pPr>
              <w:pStyle w:val="ConsPlusNormal"/>
              <w:jc w:val="center"/>
              <w:outlineLvl w:val="1"/>
            </w:pPr>
            <w:r>
              <w:t>Отдел физкультурно-массовой работы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Консультант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2</w:t>
            </w:r>
          </w:p>
        </w:tc>
      </w:tr>
      <w:tr w:rsidR="00151FC0">
        <w:tc>
          <w:tcPr>
            <w:tcW w:w="9021" w:type="dxa"/>
            <w:gridSpan w:val="2"/>
          </w:tcPr>
          <w:p w:rsidR="00151FC0" w:rsidRDefault="00151FC0">
            <w:pPr>
              <w:pStyle w:val="ConsPlusNormal"/>
              <w:jc w:val="center"/>
              <w:outlineLvl w:val="1"/>
            </w:pPr>
            <w:r>
              <w:t>Отдел видов спорта и подготовки спортивного резерва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Консультант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2</w:t>
            </w:r>
          </w:p>
        </w:tc>
      </w:tr>
      <w:tr w:rsidR="00151FC0">
        <w:tc>
          <w:tcPr>
            <w:tcW w:w="9021" w:type="dxa"/>
            <w:gridSpan w:val="2"/>
          </w:tcPr>
          <w:p w:rsidR="00151FC0" w:rsidRDefault="00151FC0">
            <w:pPr>
              <w:pStyle w:val="ConsPlusNormal"/>
              <w:jc w:val="center"/>
              <w:outlineLvl w:val="1"/>
            </w:pPr>
            <w:r>
              <w:t>Информационно-аналитический отдел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Референт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2</w:t>
            </w:r>
          </w:p>
        </w:tc>
      </w:tr>
      <w:tr w:rsidR="00151FC0">
        <w:tc>
          <w:tcPr>
            <w:tcW w:w="9021" w:type="dxa"/>
            <w:gridSpan w:val="2"/>
          </w:tcPr>
          <w:p w:rsidR="00151FC0" w:rsidRDefault="00151FC0">
            <w:pPr>
              <w:pStyle w:val="ConsPlusNormal"/>
              <w:jc w:val="center"/>
              <w:outlineLvl w:val="1"/>
            </w:pPr>
            <w:r>
              <w:t>Отдел организационной и кадровой работы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Референт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2</w:t>
            </w:r>
          </w:p>
        </w:tc>
      </w:tr>
      <w:tr w:rsidR="00151FC0">
        <w:tc>
          <w:tcPr>
            <w:tcW w:w="9021" w:type="dxa"/>
            <w:gridSpan w:val="2"/>
          </w:tcPr>
          <w:p w:rsidR="00151FC0" w:rsidRDefault="00151FC0">
            <w:pPr>
              <w:pStyle w:val="ConsPlusNormal"/>
              <w:jc w:val="center"/>
              <w:outlineLvl w:val="1"/>
            </w:pPr>
            <w:r>
              <w:t>Управление по молодежной политике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  <w:jc w:val="both"/>
            </w:pPr>
            <w:r>
              <w:t>Заместитель министра - начальник управления по молодежной политике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9021" w:type="dxa"/>
            <w:gridSpan w:val="2"/>
          </w:tcPr>
          <w:p w:rsidR="00151FC0" w:rsidRDefault="00151FC0">
            <w:pPr>
              <w:pStyle w:val="ConsPlusNormal"/>
              <w:jc w:val="center"/>
              <w:outlineLvl w:val="2"/>
            </w:pPr>
            <w:r>
              <w:t>Отдел патриотического воспитания и профилактической работы с молодежью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2</w:t>
            </w:r>
          </w:p>
        </w:tc>
      </w:tr>
      <w:tr w:rsidR="00151FC0">
        <w:tc>
          <w:tcPr>
            <w:tcW w:w="9021" w:type="dxa"/>
            <w:gridSpan w:val="2"/>
          </w:tcPr>
          <w:p w:rsidR="00151FC0" w:rsidRDefault="00151FC0">
            <w:pPr>
              <w:pStyle w:val="ConsPlusNormal"/>
              <w:jc w:val="center"/>
              <w:outlineLvl w:val="2"/>
            </w:pPr>
            <w:r>
              <w:t>Отдел молодежных инициатив и проектов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Консультант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2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5</w:t>
            </w:r>
          </w:p>
        </w:tc>
      </w:tr>
      <w:tr w:rsidR="00151FC0">
        <w:tc>
          <w:tcPr>
            <w:tcW w:w="9021" w:type="dxa"/>
            <w:gridSpan w:val="2"/>
          </w:tcPr>
          <w:p w:rsidR="00151FC0" w:rsidRDefault="00151FC0">
            <w:pPr>
              <w:pStyle w:val="ConsPlusNormal"/>
              <w:jc w:val="center"/>
              <w:outlineLvl w:val="1"/>
            </w:pPr>
            <w:r>
              <w:t>Управление экономики и финансов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9021" w:type="dxa"/>
            <w:gridSpan w:val="2"/>
          </w:tcPr>
          <w:p w:rsidR="00151FC0" w:rsidRDefault="00151FC0">
            <w:pPr>
              <w:pStyle w:val="ConsPlusNormal"/>
              <w:jc w:val="center"/>
              <w:outlineLvl w:val="2"/>
            </w:pPr>
            <w:r>
              <w:t>Отдел планирования и исполнения бюджета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Консультант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3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4</w:t>
            </w:r>
          </w:p>
        </w:tc>
      </w:tr>
      <w:tr w:rsidR="00151FC0">
        <w:tc>
          <w:tcPr>
            <w:tcW w:w="9021" w:type="dxa"/>
            <w:gridSpan w:val="2"/>
          </w:tcPr>
          <w:p w:rsidR="00151FC0" w:rsidRDefault="00151FC0">
            <w:pPr>
              <w:pStyle w:val="ConsPlusNormal"/>
              <w:jc w:val="center"/>
              <w:outlineLvl w:val="2"/>
            </w:pPr>
            <w:r>
              <w:t>Отдел правового обеспечения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Консультант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2</w:t>
            </w:r>
          </w:p>
        </w:tc>
      </w:tr>
      <w:tr w:rsidR="00151FC0">
        <w:tc>
          <w:tcPr>
            <w:tcW w:w="9021" w:type="dxa"/>
            <w:gridSpan w:val="2"/>
          </w:tcPr>
          <w:p w:rsidR="00151FC0" w:rsidRDefault="00151FC0">
            <w:pPr>
              <w:pStyle w:val="ConsPlusNormal"/>
              <w:jc w:val="center"/>
              <w:outlineLvl w:val="2"/>
            </w:pPr>
            <w:r>
              <w:t>Отдел материально-технического обеспечения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Начальник отдела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</w:pPr>
            <w:r>
              <w:t>Консультант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2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9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  <w:ind w:firstLine="283"/>
              <w:jc w:val="both"/>
            </w:pPr>
            <w:r>
              <w:t>Всего по министерству,</w:t>
            </w:r>
          </w:p>
          <w:p w:rsidR="00151FC0" w:rsidRDefault="00151FC0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lastRenderedPageBreak/>
              <w:t>24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  <w:jc w:val="both"/>
            </w:pPr>
            <w:r>
              <w:lastRenderedPageBreak/>
              <w:t>государственных должностей области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1</w:t>
            </w:r>
          </w:p>
        </w:tc>
      </w:tr>
      <w:tr w:rsidR="00151FC0">
        <w:tc>
          <w:tcPr>
            <w:tcW w:w="7313" w:type="dxa"/>
          </w:tcPr>
          <w:p w:rsidR="00151FC0" w:rsidRDefault="00151FC0">
            <w:pPr>
              <w:pStyle w:val="ConsPlusNormal"/>
              <w:jc w:val="both"/>
            </w:pPr>
            <w:r>
              <w:t>должностей государственной гражданской службы области</w:t>
            </w:r>
          </w:p>
        </w:tc>
        <w:tc>
          <w:tcPr>
            <w:tcW w:w="1708" w:type="dxa"/>
          </w:tcPr>
          <w:p w:rsidR="00151FC0" w:rsidRDefault="00151FC0">
            <w:pPr>
              <w:pStyle w:val="ConsPlusNormal"/>
              <w:jc w:val="center"/>
            </w:pPr>
            <w:r>
              <w:t>23</w:t>
            </w:r>
          </w:p>
        </w:tc>
      </w:tr>
    </w:tbl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right"/>
        <w:outlineLvl w:val="0"/>
      </w:pPr>
      <w:r>
        <w:t>Приложение N 4</w:t>
      </w:r>
    </w:p>
    <w:p w:rsidR="00151FC0" w:rsidRDefault="00151FC0">
      <w:pPr>
        <w:pStyle w:val="ConsPlusNormal"/>
        <w:jc w:val="right"/>
      </w:pPr>
      <w:r>
        <w:t>к постановлению</w:t>
      </w:r>
    </w:p>
    <w:p w:rsidR="00151FC0" w:rsidRDefault="00151FC0">
      <w:pPr>
        <w:pStyle w:val="ConsPlusNormal"/>
        <w:jc w:val="right"/>
      </w:pPr>
      <w:r>
        <w:t>Правительства Саратовской области</w:t>
      </w:r>
    </w:p>
    <w:p w:rsidR="00151FC0" w:rsidRDefault="00151FC0">
      <w:pPr>
        <w:pStyle w:val="ConsPlusNormal"/>
        <w:jc w:val="right"/>
      </w:pPr>
      <w:r>
        <w:t>от 14 июня 2007 г. N 231-П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Title"/>
        <w:jc w:val="center"/>
      </w:pPr>
      <w:bookmarkStart w:id="3" w:name="P394"/>
      <w:bookmarkEnd w:id="3"/>
      <w:r>
        <w:t>ПЕРЕЧЕНЬ</w:t>
      </w:r>
    </w:p>
    <w:p w:rsidR="00151FC0" w:rsidRDefault="00151FC0">
      <w:pPr>
        <w:pStyle w:val="ConsPlusTitle"/>
        <w:jc w:val="center"/>
      </w:pPr>
      <w:r>
        <w:t>ОРГАНИЗАЦИЙ, ПОДВЕДОМСТВЕННЫХ МИНИСТЕРСТВУ МОЛОДЕЖНОЙ</w:t>
      </w:r>
    </w:p>
    <w:p w:rsidR="00151FC0" w:rsidRDefault="00151FC0">
      <w:pPr>
        <w:pStyle w:val="ConsPlusTitle"/>
        <w:jc w:val="center"/>
      </w:pPr>
      <w:r>
        <w:t>ПОЛИТИКИ И СПОРТА САРАТОВСКОЙ ОБЛАСТИ</w:t>
      </w:r>
    </w:p>
    <w:p w:rsidR="00151FC0" w:rsidRDefault="00151F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1F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Саратовской области</w:t>
            </w:r>
          </w:p>
          <w:p w:rsidR="00151FC0" w:rsidRDefault="00151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72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 xml:space="preserve">, от 29.12.2017 </w:t>
            </w:r>
            <w:hyperlink r:id="rId73" w:history="1">
              <w:r>
                <w:rPr>
                  <w:color w:val="0000FF"/>
                </w:rPr>
                <w:t>N 740-П</w:t>
              </w:r>
            </w:hyperlink>
            <w:r>
              <w:rPr>
                <w:color w:val="392C69"/>
              </w:rPr>
              <w:t xml:space="preserve">, от 21.02.2019 </w:t>
            </w:r>
            <w:hyperlink r:id="rId74" w:history="1">
              <w:r>
                <w:rPr>
                  <w:color w:val="0000FF"/>
                </w:rPr>
                <w:t>N 117-П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ind w:firstLine="540"/>
        <w:jc w:val="both"/>
      </w:pPr>
      <w:r>
        <w:t>Государственное бюджетное учреждение "Саратовский областной центр спортивной подготовки";</w:t>
      </w:r>
    </w:p>
    <w:p w:rsidR="00151FC0" w:rsidRDefault="00151FC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29.12.2017 N 740-П)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 xml:space="preserve">абзац утратил силу с 29 декабря 2017 года.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29.12.2017 N 740-П;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автономное учреждение Саратовской области "Физкультурно-спортивный центр "Урожай";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бюджетное учреждение "Региональный центр комплексного социального обслуживания детей и молодежи "Молодежь плюс";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бюджетное профессиональное образовательное учреждение "Саратовское областное училище (техникум) олимпийского резерва";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шахматам";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"Надежда Губернии";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гребле на байдарках и каноэ";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спортивным единоборствам имени С.Р. Ахмерова";</w:t>
      </w:r>
    </w:p>
    <w:p w:rsidR="00151FC0" w:rsidRDefault="00151FC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21.02.2019 N 117-П)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боксу";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lastRenderedPageBreak/>
        <w:t>государственное бюджетное учреждение Саратовской области "Спортивная школа олимпийского резерва по гребному спорту";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водным видам спорта";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фехтованию им. Г.И. Шварца";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по дзюдо "Сокол";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олимпийского резерва "Олимпийские ракетки";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автономное учреждение Саратовской области "Спортивная школа олимпийского резерва по футболу "Сокол";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автономное учреждение Саратовской области "Спортивная школа олимпийского резерва по хоккею "Кристалл";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бюджетное учреждение Саратовской области "Спортивная школа по игровым видам спорта";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автономное учреждение "Саратовский областной центр спортивной подготовки";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автономное учреждение Саратовской области "Детский оздоровительный лагерь имени Ю.А. Гагарина";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автономное учреждение Саратовской области "Детский оздоровительный лагерь "Молодежный";</w:t>
      </w:r>
    </w:p>
    <w:p w:rsidR="00151FC0" w:rsidRDefault="00151FC0">
      <w:pPr>
        <w:pStyle w:val="ConsPlusNormal"/>
        <w:spacing w:before="220"/>
        <w:ind w:firstLine="540"/>
        <w:jc w:val="both"/>
      </w:pPr>
      <w:r>
        <w:t>государственное унитарное предприятие Саратовской области "Региональный центр спортивной подготовки".</w:t>
      </w: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jc w:val="both"/>
      </w:pPr>
    </w:p>
    <w:p w:rsidR="00151FC0" w:rsidRDefault="00151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0BE" w:rsidRDefault="00151FC0"/>
    <w:sectPr w:rsidR="002970BE" w:rsidSect="0055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51FC0"/>
    <w:rsid w:val="00151FC0"/>
    <w:rsid w:val="00655EBF"/>
    <w:rsid w:val="006E79D3"/>
    <w:rsid w:val="0094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1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4D8E04B779A89B5391375E8CD2EB6BF7DCC6088EB43C6DC778C3FC6375C00100FDD6CE19089EE0A99B8FF44136F8BFF1EDB79E6F78174B7D1369Z7Q3L" TargetMode="External"/><Relationship Id="rId18" Type="http://schemas.openxmlformats.org/officeDocument/2006/relationships/hyperlink" Target="consultantplus://offline/ref=5F4D8E04B779A89B5391375E8CD2EB6BF7DCC6088DB03661C178C3FC6375C00100FDD6CE19089EE0A99B8FF44136F8BFF1EDB79E6F78174B7D1369Z7Q3L" TargetMode="External"/><Relationship Id="rId26" Type="http://schemas.openxmlformats.org/officeDocument/2006/relationships/hyperlink" Target="consultantplus://offline/ref=5F4D8E04B779A89B5391375E8CD2EB6BF7DCC60882B43560C078C3FC6375C00100FDD6CE19089EE0A99B8FF44136F8BFF1EDB79E6F78174B7D1369Z7Q3L" TargetMode="External"/><Relationship Id="rId39" Type="http://schemas.openxmlformats.org/officeDocument/2006/relationships/hyperlink" Target="consultantplus://offline/ref=5F4D8E04B779A89B5391375E8CD2EB6BF7DCC6088EB23169C078C3FC6375C00100FDD6CE19089EE0A99B8FF94136F8BFF1EDB79E6F78174B7D1369Z7Q3L" TargetMode="External"/><Relationship Id="rId21" Type="http://schemas.openxmlformats.org/officeDocument/2006/relationships/hyperlink" Target="consultantplus://offline/ref=5F4D8E04B779A89B5391375E8CD2EB6BF7DCC6088CB43D6EC278C3FC6375C00100FDD6CE19089EE0A99B8FF44136F8BFF1EDB79E6F78174B7D1369Z7Q3L" TargetMode="External"/><Relationship Id="rId34" Type="http://schemas.openxmlformats.org/officeDocument/2006/relationships/hyperlink" Target="consultantplus://offline/ref=5F4D8E04B779A89B5391375E8CD2EB6BF7DCC6088AB43668C8749EF66B2CCC0307F289D91E4192E1A99B8FF14F69FDAAE0B5B89B766611536111687BZCQ0L" TargetMode="External"/><Relationship Id="rId42" Type="http://schemas.openxmlformats.org/officeDocument/2006/relationships/hyperlink" Target="consultantplus://offline/ref=5F4D8E04B779A89B5391375E8CD2EB6BF7DCC6088ABD346EC978C3FC6375C00100FDD6CE19089EE0A99B8EF14136F8BFF1EDB79E6F78174B7D1369Z7Q3L" TargetMode="External"/><Relationship Id="rId47" Type="http://schemas.openxmlformats.org/officeDocument/2006/relationships/hyperlink" Target="consultantplus://offline/ref=5F4D8E04B779A89B5391375E8CD2EB6BF7DCC6088AB53D61C17B9EF66B2CCC0307F289D91E4192E1A99B8FF04B69FDAAE0B5B89B766611536111687BZCQ0L" TargetMode="External"/><Relationship Id="rId50" Type="http://schemas.openxmlformats.org/officeDocument/2006/relationships/hyperlink" Target="consultantplus://offline/ref=5F4D8E04B779A89B539129539ABEB663FDDF9F0080E3693DCC7296A43C2C904651FB808A430599FEAB9B8EZFQ8L" TargetMode="External"/><Relationship Id="rId55" Type="http://schemas.openxmlformats.org/officeDocument/2006/relationships/hyperlink" Target="consultantplus://offline/ref=5F4D8E04B779A89B5391375E8CD2EB6BF7DCC6088AB4346FC6719EF66B2CCC0307F289D91E4192E1A99B8FF14369FDAAE0B5B89B766611536111687BZCQ0L" TargetMode="External"/><Relationship Id="rId63" Type="http://schemas.openxmlformats.org/officeDocument/2006/relationships/hyperlink" Target="consultantplus://offline/ref=5F4D8E04B779A89B5391375E8CD2EB6BF7DCC6088AB4366AC4749EF66B2CCC0307F289D91E4192E1A99B8FF04869FDAAE0B5B89B766611536111687BZCQ0L" TargetMode="External"/><Relationship Id="rId68" Type="http://schemas.openxmlformats.org/officeDocument/2006/relationships/hyperlink" Target="consultantplus://offline/ref=5F4D8E04B779A89B539129539ABEB663FDDF9F0080E3693DCC7296A43C2C904651FB808A430599FEAB9B8EZFQ8L" TargetMode="External"/><Relationship Id="rId76" Type="http://schemas.openxmlformats.org/officeDocument/2006/relationships/hyperlink" Target="consultantplus://offline/ref=5F4D8E04B779A89B5391375E8CD2EB6BF7DCC6088AB53D61C17B9EF66B2CCC0307F289D91E4192E1A99B8FF04C69FDAAE0B5B89B766611536111687BZCQ0L" TargetMode="External"/><Relationship Id="rId7" Type="http://schemas.openxmlformats.org/officeDocument/2006/relationships/hyperlink" Target="consultantplus://offline/ref=5F4D8E04B779A89B5391375E8CD2EB6BF7DCC60882B2316FC378C3FC6375C00100FDD6CE19089EE0A99B89F64136F8BFF1EDB79E6F78174B7D1369Z7Q3L" TargetMode="External"/><Relationship Id="rId71" Type="http://schemas.openxmlformats.org/officeDocument/2006/relationships/hyperlink" Target="consultantplus://offline/ref=5F4D8E04B779A89B5391375E8CD2EB6BF7DCC6088AB43668C8749EF66B2CCC0307F289D91E4192E1A99B8FF14F69FDAAE0B5B89B766611536111687BZCQ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4D8E04B779A89B5391375E8CD2EB6BF7DCC6088DB5316CC978C3FC6375C00100FDD6CE19089EE0A99B8FF44136F8BFF1EDB79E6F78174B7D1369Z7Q3L" TargetMode="External"/><Relationship Id="rId29" Type="http://schemas.openxmlformats.org/officeDocument/2006/relationships/hyperlink" Target="consultantplus://offline/ref=5F4D8E04B779A89B5391375E8CD2EB6BF7DCC60882B0336DC278C3FC6375C00100FDD6CE19089EE0A99B8FF44136F8BFF1EDB79E6F78174B7D1369Z7Q3L" TargetMode="External"/><Relationship Id="rId11" Type="http://schemas.openxmlformats.org/officeDocument/2006/relationships/hyperlink" Target="consultantplus://offline/ref=5F4D8E04B779A89B5391375E8CD2EB6BF7DCC6088FB13561C178C3FC6375C00100FDD6CE19089EE0A99B8FF44136F8BFF1EDB79E6F78174B7D1369Z7Q3L" TargetMode="External"/><Relationship Id="rId24" Type="http://schemas.openxmlformats.org/officeDocument/2006/relationships/hyperlink" Target="consultantplus://offline/ref=5F4D8E04B779A89B5391375E8CD2EB6BF7DCC60883B43069C078C3FC6375C00100FDD6CE19089EE0A99B8FF44136F8BFF1EDB79E6F78174B7D1369Z7Q3L" TargetMode="External"/><Relationship Id="rId32" Type="http://schemas.openxmlformats.org/officeDocument/2006/relationships/hyperlink" Target="consultantplus://offline/ref=5F4D8E04B779A89B5391375E8CD2EB6BF7DCC6088AB53D61C17B9EF66B2CCC0307F289D91E4192E1A99B8FF14F69FDAAE0B5B89B766611536111687BZCQ0L" TargetMode="External"/><Relationship Id="rId37" Type="http://schemas.openxmlformats.org/officeDocument/2006/relationships/hyperlink" Target="consultantplus://offline/ref=5F4D8E04B779A89B5391375E8CD2EB6BF7DCC6088AB7356EC7779EF66B2CCC0307F289D91E4192E1A99B8BF84869FDAAE0B5B89B766611536111687BZCQ0L" TargetMode="External"/><Relationship Id="rId40" Type="http://schemas.openxmlformats.org/officeDocument/2006/relationships/hyperlink" Target="consultantplus://offline/ref=5F4D8E04B779A89B5391375E8CD2EB6BF7DCC6088AB53D61C17B9EF66B2CCC0307F289D91E4192E1A99B8FF14269FDAAE0B5B89B766611536111687BZCQ0L" TargetMode="External"/><Relationship Id="rId45" Type="http://schemas.openxmlformats.org/officeDocument/2006/relationships/hyperlink" Target="consultantplus://offline/ref=5F4D8E04B779A89B5391375E8CD2EB6BF7DCC6088AB33D69C578C3FC6375C00100FDD6DC195092E2AE858FF75460A9FAZAQDL" TargetMode="External"/><Relationship Id="rId53" Type="http://schemas.openxmlformats.org/officeDocument/2006/relationships/hyperlink" Target="consultantplus://offline/ref=5F4D8E04B779A89B5391375E8CD2EB6BF7DCC6088AB4366AC4749EF66B2CCC0307F289D91E4192E1A99B8FF04A69FDAAE0B5B89B766611536111687BZCQ0L" TargetMode="External"/><Relationship Id="rId58" Type="http://schemas.openxmlformats.org/officeDocument/2006/relationships/hyperlink" Target="consultantplus://offline/ref=5F4D8E04B779A89B5391375E8CD2EB6BF7DCC6088AB4346FC6719EF66B2CCC0307F289D91E4192E1A99B8FF04869FDAAE0B5B89B766611536111687BZCQ0L" TargetMode="External"/><Relationship Id="rId66" Type="http://schemas.openxmlformats.org/officeDocument/2006/relationships/hyperlink" Target="consultantplus://offline/ref=5F4D8E04B779A89B5391375E8CD2EB6BF7DCC6088AB4366AC4749EF66B2CCC0307F289D91E4192E1A99B8FF04C69FDAAE0B5B89B766611536111687BZCQ0L" TargetMode="External"/><Relationship Id="rId74" Type="http://schemas.openxmlformats.org/officeDocument/2006/relationships/hyperlink" Target="consultantplus://offline/ref=5F4D8E04B779A89B5391375E8CD2EB6BF7DCC6088AB43D6FC4719EF66B2CCC0307F289D91E4192E1A99B8FF14C69FDAAE0B5B89B766611536111687BZCQ0L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5F4D8E04B779A89B5391375E8CD2EB6BF7DCC60882B2316FC278C3FC6375C00100FDD6CE19089EE0A99B8DF94136F8BFF1EDB79E6F78174B7D1369Z7Q3L" TargetMode="External"/><Relationship Id="rId61" Type="http://schemas.openxmlformats.org/officeDocument/2006/relationships/hyperlink" Target="consultantplus://offline/ref=5F4D8E04B779A89B5391375E8CD2EB6BF7DCC6088AB4346FC6719EF66B2CCC0307F289D91E4192E1A99B8FF04F69FDAAE0B5B89B766611536111687BZCQ0L" TargetMode="External"/><Relationship Id="rId10" Type="http://schemas.openxmlformats.org/officeDocument/2006/relationships/hyperlink" Target="consultantplus://offline/ref=5F4D8E04B779A89B5391375E8CD2EB6BF7DCC6088FB43768C278C3FC6375C00100FDD6CE19089EE0A99B8FF44136F8BFF1EDB79E6F78174B7D1369Z7Q3L" TargetMode="External"/><Relationship Id="rId19" Type="http://schemas.openxmlformats.org/officeDocument/2006/relationships/hyperlink" Target="consultantplus://offline/ref=5F4D8E04B779A89B5391375E8CD2EB6BF7DCC6088DB03261C678C3FC6375C00100FDD6CE19089EE0A99B8FF44136F8BFF1EDB79E6F78174B7D1369Z7Q3L" TargetMode="External"/><Relationship Id="rId31" Type="http://schemas.openxmlformats.org/officeDocument/2006/relationships/hyperlink" Target="consultantplus://offline/ref=5F4D8E04B779A89B5391375E8CD2EB6BF7DCC6088AB5366CC1779EF66B2CCC0307F289D91E4192E1A99B8FF14F69FDAAE0B5B89B766611536111687BZCQ0L" TargetMode="External"/><Relationship Id="rId44" Type="http://schemas.openxmlformats.org/officeDocument/2006/relationships/hyperlink" Target="consultantplus://offline/ref=5F4D8E04B779A89B5391375E8CD2EB6BF7DCC6088ABD346EC978C3FC6375C00100FDD6CE19089EE0A99A89F74136F8BFF1EDB79E6F78174B7D1369Z7Q3L" TargetMode="External"/><Relationship Id="rId52" Type="http://schemas.openxmlformats.org/officeDocument/2006/relationships/hyperlink" Target="consultantplus://offline/ref=5F4D8E04B779A89B5391375E8CD2EB6BF7DCC6088AB4366AC4749EF66B2CCC0307F289D91E4192E1A99B8FF14269FDAAE0B5B89B766611536111687BZCQ0L" TargetMode="External"/><Relationship Id="rId60" Type="http://schemas.openxmlformats.org/officeDocument/2006/relationships/hyperlink" Target="consultantplus://offline/ref=5F4D8E04B779A89B5391375E8CD2EB6BF7DCC6088AB4346FC6719EF66B2CCC0307F289D91E4192E1A99B8FF04E69FDAAE0B5B89B766611536111687BZCQ0L" TargetMode="External"/><Relationship Id="rId65" Type="http://schemas.openxmlformats.org/officeDocument/2006/relationships/hyperlink" Target="consultantplus://offline/ref=5F4D8E04B779A89B5391375E8CD2EB6BF7DCC6088AB4366AC4749EF66B2CCC0307F289D91E4192E1A99B8FF04F69FDAAE0B5B89B766611536111687BZCQ0L" TargetMode="External"/><Relationship Id="rId73" Type="http://schemas.openxmlformats.org/officeDocument/2006/relationships/hyperlink" Target="consultantplus://offline/ref=5F4D8E04B779A89B5391375E8CD2EB6BF7DCC6088AB53D61C17B9EF66B2CCC0307F289D91E4192E1A99B8FF04869FDAAE0B5B89B766611536111687BZCQ0L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4D8E04B779A89B5391375E8CD2EB6BF7DCC60888B3376DC378C3FC6375C00100FDD6CE19089EE0A99B8FF44136F8BFF1EDB79E6F78174B7D1369Z7Q3L" TargetMode="External"/><Relationship Id="rId14" Type="http://schemas.openxmlformats.org/officeDocument/2006/relationships/hyperlink" Target="consultantplus://offline/ref=5F4D8E04B779A89B5391375E8CD2EB6BF7DCC6088EB23169C078C3FC6375C00100FDD6CE19089EE0A99B8FF44136F8BFF1EDB79E6F78174B7D1369Z7Q3L" TargetMode="External"/><Relationship Id="rId22" Type="http://schemas.openxmlformats.org/officeDocument/2006/relationships/hyperlink" Target="consultantplus://offline/ref=5F4D8E04B779A89B5391375E8CD2EB6BF7DCC6088AB4376AC6759EF66B2CCC0307F289D91E4192E1A99B8FF34369FDAAE0B5B89B766611536111687BZCQ0L" TargetMode="External"/><Relationship Id="rId27" Type="http://schemas.openxmlformats.org/officeDocument/2006/relationships/hyperlink" Target="consultantplus://offline/ref=5F4D8E04B779A89B5391375E8CD2EB6BF7DCC60882B7316DC078C3FC6375C00100FDD6CE19089EE0A99B8FF44136F8BFF1EDB79E6F78174B7D1369Z7Q3L" TargetMode="External"/><Relationship Id="rId30" Type="http://schemas.openxmlformats.org/officeDocument/2006/relationships/hyperlink" Target="consultantplus://offline/ref=5F4D8E04B779A89B5391375E8CD2EB6BF7DCC6088AB5376DC2769EF66B2CCC0307F289D91E4192E1A99B8FF14F69FDAAE0B5B89B766611536111687BZCQ0L" TargetMode="External"/><Relationship Id="rId35" Type="http://schemas.openxmlformats.org/officeDocument/2006/relationships/hyperlink" Target="consultantplus://offline/ref=5F4D8E04B779A89B5391375E8CD2EB6BF7DCC6088AB4366AC4749EF66B2CCC0307F289D91E4192E1A99B8FF14F69FDAAE0B5B89B766611536111687BZCQ0L" TargetMode="External"/><Relationship Id="rId43" Type="http://schemas.openxmlformats.org/officeDocument/2006/relationships/hyperlink" Target="consultantplus://offline/ref=5F4D8E04B779A89B5391375E8CD2EB6BF7DCC6088ABD346EC978C3FC6375C00100FDD6CE19089EE0A99A8EF34136F8BFF1EDB79E6F78174B7D1369Z7Q3L" TargetMode="External"/><Relationship Id="rId48" Type="http://schemas.openxmlformats.org/officeDocument/2006/relationships/hyperlink" Target="consultantplus://offline/ref=5F4D8E04B779A89B5391375E8CD2EB6BF7DCC6088AB4346FC6719EF66B2CCC0307F289D91E4192E1A99B8FF14C69FDAAE0B5B89B766611536111687BZCQ0L" TargetMode="External"/><Relationship Id="rId56" Type="http://schemas.openxmlformats.org/officeDocument/2006/relationships/hyperlink" Target="consultantplus://offline/ref=5F4D8E04B779A89B5391375E8CD2EB6BF7DCC6088AB4346FC6719EF66B2CCC0307F289D91E4192E1A99B8FF04A69FDAAE0B5B89B766611536111687BZCQ0L" TargetMode="External"/><Relationship Id="rId64" Type="http://schemas.openxmlformats.org/officeDocument/2006/relationships/hyperlink" Target="consultantplus://offline/ref=5F4D8E04B779A89B5391375E8CD2EB6BF7DCC6088AB4366AC4749EF66B2CCC0307F289D91E4192E1A99B8FF04E69FDAAE0B5B89B766611536111687BZCQ0L" TargetMode="External"/><Relationship Id="rId69" Type="http://schemas.openxmlformats.org/officeDocument/2006/relationships/hyperlink" Target="consultantplus://offline/ref=5F4D8E04B779A89B5391375E8CD2EB6BF7DCC6088AB7356EC7779EF66B2CCC0307F289D90C41CAEDAB9C91F14C7CABFBA5ZEQ9L" TargetMode="External"/><Relationship Id="rId77" Type="http://schemas.openxmlformats.org/officeDocument/2006/relationships/hyperlink" Target="consultantplus://offline/ref=5F4D8E04B779A89B5391375E8CD2EB6BF7DCC6088AB43D6FC4719EF66B2CCC0307F289D91E4192E1A99B8FF14C69FDAAE0B5B89B766611536111687BZCQ0L" TargetMode="External"/><Relationship Id="rId8" Type="http://schemas.openxmlformats.org/officeDocument/2006/relationships/hyperlink" Target="consultantplus://offline/ref=5F4D8E04B779A89B5391375E8CD2EB6BF7DCC60888B6316AC378C3FC6375C00100FDD6CE19089EE0A99B8FF44136F8BFF1EDB79E6F78174B7D1369Z7Q3L" TargetMode="External"/><Relationship Id="rId51" Type="http://schemas.openxmlformats.org/officeDocument/2006/relationships/hyperlink" Target="consultantplus://offline/ref=5F4D8E04B779A89B5391375E8CD2EB6BF7DCC6088AB7356EC7779EF66B2CCC0307F289D90C41CAEDAB9C91F14C7CABFBA5ZEQ9L" TargetMode="External"/><Relationship Id="rId72" Type="http://schemas.openxmlformats.org/officeDocument/2006/relationships/hyperlink" Target="consultantplus://offline/ref=5F4D8E04B779A89B5391375E8CD2EB6BF7DCC6088AB5376DC2769EF66B2CCC0307F289D91E4192E1A99B8FF04C69FDAAE0B5B89B766611536111687BZCQ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4D8E04B779A89B5391375E8CD2EB6BF7DCC6088FBC306FC078C3FC6375C00100FDD6CE19089EE0A99B8FF44136F8BFF1EDB79E6F78174B7D1369Z7Q3L" TargetMode="External"/><Relationship Id="rId17" Type="http://schemas.openxmlformats.org/officeDocument/2006/relationships/hyperlink" Target="consultantplus://offline/ref=5F4D8E04B779A89B5391375E8CD2EB6BF7DCC6088DB53C6BC678C3FC6375C00100FDD6CE19089EE0A99B8FF44136F8BFF1EDB79E6F78174B7D1369Z7Q3L" TargetMode="External"/><Relationship Id="rId25" Type="http://schemas.openxmlformats.org/officeDocument/2006/relationships/hyperlink" Target="consultantplus://offline/ref=5F4D8E04B779A89B5391375E8CD2EB6BF7DCC60883B1356CC678C3FC6375C00100FDD6CE19089EE0A99B8FF44136F8BFF1EDB79E6F78174B7D1369Z7Q3L" TargetMode="External"/><Relationship Id="rId33" Type="http://schemas.openxmlformats.org/officeDocument/2006/relationships/hyperlink" Target="consultantplus://offline/ref=5F4D8E04B779A89B5391375E8CD2EB6BF7DCC6088AB4346FC6719EF66B2CCC0307F289D91E4192E1A99B8FF14F69FDAAE0B5B89B766611536111687BZCQ0L" TargetMode="External"/><Relationship Id="rId38" Type="http://schemas.openxmlformats.org/officeDocument/2006/relationships/hyperlink" Target="consultantplus://offline/ref=5F4D8E04B779A89B5391375E8CD2EB6BF7DCC6088EB43C6DC778C3FC6375C00100FDD6CE19089EE0A99B8FF94136F8BFF1EDB79E6F78174B7D1369Z7Q3L" TargetMode="External"/><Relationship Id="rId46" Type="http://schemas.openxmlformats.org/officeDocument/2006/relationships/hyperlink" Target="consultantplus://offline/ref=5F4D8E04B779A89B5391375E8CD2EB6BF7DCC6088ABD346EC678C3FC6375C00100FDD6DC195092E2AE858FF75460A9FAZAQDL" TargetMode="External"/><Relationship Id="rId59" Type="http://schemas.openxmlformats.org/officeDocument/2006/relationships/hyperlink" Target="consultantplus://offline/ref=5F4D8E04B779A89B5391375E8CD2EB6BF7DCC6088AB4346FC6719EF66B2CCC0307F289D91E4192E1A99B8FF04969FDAAE0B5B89B766611536111687BZCQ0L" TargetMode="External"/><Relationship Id="rId67" Type="http://schemas.openxmlformats.org/officeDocument/2006/relationships/hyperlink" Target="consultantplus://offline/ref=5F4D8E04B779A89B5391375E8CD2EB6BF7DCC6088AB4366AC4749EF66B2CCC0307F289D91E4192E1A99B8FF04D69FDAAE0B5B89B766611536111687BZCQ0L" TargetMode="External"/><Relationship Id="rId20" Type="http://schemas.openxmlformats.org/officeDocument/2006/relationships/hyperlink" Target="consultantplus://offline/ref=5F4D8E04B779A89B5391375E8CD2EB6BF7DCC6088CB53D6AC878C3FC6375C00100FDD6CE19089EE0A99B8FF44136F8BFF1EDB79E6F78174B7D1369Z7Q3L" TargetMode="External"/><Relationship Id="rId41" Type="http://schemas.openxmlformats.org/officeDocument/2006/relationships/hyperlink" Target="consultantplus://offline/ref=5F4D8E04B779A89B5391375E8CD2EB6BF7DCC6088AB53D61C17B9EF66B2CCC0307F289D91E4192E1A99B8FF14369FDAAE0B5B89B766611536111687BZCQ0L" TargetMode="External"/><Relationship Id="rId54" Type="http://schemas.openxmlformats.org/officeDocument/2006/relationships/hyperlink" Target="consultantplus://offline/ref=5F4D8E04B779A89B5391375E8CD2EB6BF7DCC6088AB4346FC6719EF66B2CCC0307F289D91E4192E1A99B8FF14D69FDAAE0B5B89B766611536111687BZCQ0L" TargetMode="External"/><Relationship Id="rId62" Type="http://schemas.openxmlformats.org/officeDocument/2006/relationships/hyperlink" Target="consultantplus://offline/ref=5F4D8E04B779A89B539129539ABEB663FCD69A078BB73E3F9D2798A1347CCA5655B2D7805F0281E0AF858DF14BZ6QBL" TargetMode="External"/><Relationship Id="rId70" Type="http://schemas.openxmlformats.org/officeDocument/2006/relationships/hyperlink" Target="consultantplus://offline/ref=5F4D8E04B779A89B5391375E8CD2EB6BF7DCC6088AB53D61C17B9EF66B2CCC0307F289D91E4192E1A99B8EF64A69FDAAE0B5B89B766611536111687BZCQ0L" TargetMode="External"/><Relationship Id="rId75" Type="http://schemas.openxmlformats.org/officeDocument/2006/relationships/hyperlink" Target="consultantplus://offline/ref=5F4D8E04B779A89B5391375E8CD2EB6BF7DCC6088AB53D61C17B9EF66B2CCC0307F289D91E4192E1A99B8FF04E69FDAAE0B5B89B766611536111687BZCQ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4D8E04B779A89B5391375E8CD2EB6BF7DCC60889B33669C078C3FC6375C00100FDD6CE19089EE0A99B8FF44136F8BFF1EDB79E6F78174B7D1369Z7Q3L" TargetMode="External"/><Relationship Id="rId15" Type="http://schemas.openxmlformats.org/officeDocument/2006/relationships/hyperlink" Target="consultantplus://offline/ref=5F4D8E04B779A89B5391375E8CD2EB6BF7DCC6088EBD336BC078C3FC6375C00100FDD6CE19089EE0A99B8FF44136F8BFF1EDB79E6F78174B7D1369Z7Q3L" TargetMode="External"/><Relationship Id="rId23" Type="http://schemas.openxmlformats.org/officeDocument/2006/relationships/hyperlink" Target="consultantplus://offline/ref=5F4D8E04B779A89B5391375E8CD2EB6BF7DCC6088CB23D6EC478C3FC6375C00100FDD6CE19089EE0A99B8FF44136F8BFF1EDB79E6F78174B7D1369Z7Q3L" TargetMode="External"/><Relationship Id="rId28" Type="http://schemas.openxmlformats.org/officeDocument/2006/relationships/hyperlink" Target="consultantplus://offline/ref=5F4D8E04B779A89B5391375E8CD2EB6BF7DCC60882B13168C578C3FC6375C00100FDD6CE19089EE0A99B8FF44136F8BFF1EDB79E6F78174B7D1369Z7Q3L" TargetMode="External"/><Relationship Id="rId36" Type="http://schemas.openxmlformats.org/officeDocument/2006/relationships/hyperlink" Target="consultantplus://offline/ref=5F4D8E04B779A89B5391375E8CD2EB6BF7DCC6088AB43D6FC4719EF66B2CCC0307F289D91E4192E1A99B8FF14F69FDAAE0B5B89B766611536111687BZCQ0L" TargetMode="External"/><Relationship Id="rId49" Type="http://schemas.openxmlformats.org/officeDocument/2006/relationships/hyperlink" Target="consultantplus://offline/ref=5F4D8E04B779A89B5391375E8CD2EB6BF7DCC6088AB4366AC4749EF66B2CCC0307F289D91E4192E1A99B8FF14C69FDAAE0B5B89B766611536111687BZCQ0L" TargetMode="External"/><Relationship Id="rId57" Type="http://schemas.openxmlformats.org/officeDocument/2006/relationships/hyperlink" Target="consultantplus://offline/ref=5F4D8E04B779A89B5391375E8CD2EB6BF7DCC6088AB4346FC6719EF66B2CCC0307F289D91E4192E1A99B8FF04B69FDAAE0B5B89B766611536111687BZC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7401</Words>
  <Characters>42191</Characters>
  <Application>Microsoft Office Word</Application>
  <DocSecurity>0</DocSecurity>
  <Lines>351</Lines>
  <Paragraphs>98</Paragraphs>
  <ScaleCrop>false</ScaleCrop>
  <Company/>
  <LinksUpToDate>false</LinksUpToDate>
  <CharactersWithSpaces>49494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MS_GaginaNV</dc:creator>
  <cp:lastModifiedBy>MS_GaginaNV</cp:lastModifiedBy>
  <cp:revision>1</cp:revision>
  <dcterms:created xsi:type="dcterms:W3CDTF">2019-06-27T11:16:00Z</dcterms:created>
  <dcterms:modified xsi:type="dcterms:W3CDTF">2019-06-27T11:16:00Z</dcterms:modified>
</cp:coreProperties>
</file>