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gif" ContentType="image/gif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w14="http://schemas.microsoft.com/office/word/2010/wordml" xmlns:wp14="http://schemas.microsoft.com/office/word/2010/wordprocessingDrawing"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 mc:Ignorable="w14 wp14">
  <w:body>
    <w:tbl>
      <w:tblPr>
        <w:tblCellMar>
          <w:left w:w="108" w:type="dxa"/>
          <w:right w:w="108" w:type="dxa"/>
          <w:top w:w="0" w:type="dxa"/>
          <w:bottom w:w="0" w:type="dxa"/>
        </w:tblCellMar>
        <w:tblInd w:w="-108" w:type="dxa"/>
      </w:tblPr>
      <w:tblGrid>
        <w:gridCol w:w="9891"/>
      </w:tblGrid>
      <w:tr xmlns:wp14="http://schemas.microsoft.com/office/word/2010/wordml" w:rsidTr="68DBE824" w14:paraId="69FA7375" wp14:textId="77777777">
        <w:trPr>
          <w:tblCellMar/>
        </w:trPr>
        <w:tblPrEx>
          <w:tblCellMar/>
        </w:tblPrEx>
        <w:tc>
          <w:tcPr>
            <w:tcW w:w="9891" w:type="dxa"/>
            <w:tcMar/>
          </w:tcPr>
          <w:p w:rsidP="68DBE824" w14:paraId="57981018" wp14:textId="77777777" wp14:noSpellErr="1">
            <w:pPr>
              <w:pStyle w:val="0"/>
              <w:rPr>
                <w:b w:val="1"/>
                <w:bCs w:val="1"/>
              </w:rPr>
            </w:pPr>
            <w:r w:rsidRPr="68DBE824" w:rsidR="68DBE824">
              <w:rPr>
                <w:b w:val="1"/>
                <w:bCs w:val="1"/>
              </w:rPr>
              <w:t>УТВЕРЖДАЮ:</w:t>
            </w:r>
          </w:p>
          <w:p w14:paraId="672A6659" wp14:textId="77777777">
            <w:pPr>
              <w:jc w:val="center"/>
              <w:pStyle w:val="0"/>
              <w:rPr>
                <w:b w:val="1"/>
              </w:rPr>
            </w:pPr>
          </w:p>
        </w:tc>
      </w:tr>
      <w:tr xmlns:wp14="http://schemas.microsoft.com/office/word/2010/wordml" w:rsidTr="68DBE824" w14:paraId="29F53FAA" wp14:textId="77777777">
        <w:trPr>
          <w:tblCellMar/>
        </w:trPr>
        <w:tblPrEx>
          <w:tblCellMar/>
        </w:tblPrEx>
        <w:tc>
          <w:tcPr>
            <w:tcW w:w="9891" w:type="dxa"/>
            <w:tcMar/>
          </w:tcPr>
          <w:p w:rsidP="68DBE824" w14:paraId="13EBDDEC" wp14:textId="77777777" wp14:noSpellErr="1">
            <w:pPr>
              <w:jc w:val="both"/>
              <w:pStyle w:val="0"/>
              <w:rPr>
                <w:b w:val="1"/>
                <w:bCs w:val="1"/>
              </w:rPr>
            </w:pPr>
            <w:r w:rsidRPr="68DBE824" w:rsidR="68DBE824">
              <w:rPr>
                <w:b w:val="1"/>
                <w:bCs w:val="1"/>
              </w:rPr>
              <w:t xml:space="preserve">Президент федерации </w:t>
            </w:r>
          </w:p>
          <w:p w:rsidP="68DBE824" w14:paraId="14EE5FAF" wp14:textId="77777777" wp14:noSpellErr="1">
            <w:pPr>
              <w:jc w:val="both"/>
              <w:pStyle w:val="0"/>
              <w:rPr>
                <w:b w:val="1"/>
                <w:bCs w:val="1"/>
              </w:rPr>
            </w:pPr>
            <w:r w:rsidRPr="68DBE824" w:rsidR="68DBE824">
              <w:rPr>
                <w:b w:val="1"/>
                <w:bCs w:val="1"/>
              </w:rPr>
              <w:t xml:space="preserve">Перетягивания каната </w:t>
            </w:r>
          </w:p>
          <w:p w:rsidP="68DBE824" w14:paraId="2FEFF185" wp14:textId="77777777" wp14:noSpellErr="1">
            <w:pPr>
              <w:jc w:val="both"/>
              <w:pStyle w:val="0"/>
              <w:rPr>
                <w:b w:val="1"/>
                <w:bCs w:val="1"/>
              </w:rPr>
            </w:pPr>
            <w:r w:rsidRPr="68DBE824" w:rsidR="68DBE824">
              <w:rPr>
                <w:b w:val="1"/>
                <w:bCs w:val="1"/>
              </w:rPr>
              <w:t xml:space="preserve">Саратовской области </w:t>
            </w:r>
          </w:p>
          <w:p w14:paraId="0A37501D" wp14:textId="77777777">
            <w:pPr>
              <w:jc w:val="both"/>
              <w:pStyle w:val="0"/>
              <w:rPr>
                <w:b w:val="1"/>
              </w:rPr>
            </w:pPr>
          </w:p>
        </w:tc>
      </w:tr>
      <w:tr xmlns:wp14="http://schemas.microsoft.com/office/word/2010/wordml" w:rsidTr="68DBE824" w14:paraId="5C55B340" wp14:textId="77777777">
        <w:trPr>
          <w:tblCellMar/>
          <w:trHeight w:val="502" w:hRule="atLeast"/>
        </w:trPr>
        <w:tblPrEx>
          <w:tblCellMar/>
        </w:tblPrEx>
        <w:tc>
          <w:tcPr>
            <w:tcW w:w="9891" w:type="dxa"/>
            <w:tcMar/>
          </w:tcPr>
          <w:p w14:paraId="5DAB6C7B" wp14:textId="77777777">
            <w:pPr>
              <w:jc w:val="right"/>
              <w:pStyle w:val="0"/>
              <w:rPr>
                <w:b w:val="1"/>
              </w:rPr>
            </w:pPr>
          </w:p>
          <w:p w:rsidP="68DBE824" w14:paraId="552EF14F" wp14:textId="77777777" wp14:noSpellErr="1">
            <w:pPr>
              <w:pStyle w:val="0"/>
              <w:rPr>
                <w:b w:val="1"/>
                <w:bCs w:val="1"/>
              </w:rPr>
            </w:pPr>
            <w:r w:rsidRPr="68DBE824" w:rsidR="68DBE824">
              <w:rPr>
                <w:b w:val="1"/>
                <w:bCs w:val="1"/>
              </w:rPr>
              <w:t>__________ Зверев В.Л.</w:t>
            </w:r>
          </w:p>
        </w:tc>
      </w:tr>
    </w:tbl>
    <w:p xmlns:wp14="http://schemas.microsoft.com/office/word/2010/wordml" w14:paraId="02EB378F" wp14:textId="77777777">
      <w:pPr>
        <w:pStyle w:val="3"/>
      </w:pPr>
    </w:p>
    <w:p xmlns:wp14="http://schemas.microsoft.com/office/word/2010/wordml" w14:paraId="6A05A809" wp14:textId="77777777">
      <w:pPr>
        <w:pStyle w:val="3"/>
      </w:pPr>
    </w:p>
    <w:p xmlns:wp14="http://schemas.microsoft.com/office/word/2010/wordml" w:rsidP="68DBE824" w14:paraId="021347A4" wp14:textId="77777777" wp14:noSpellErr="1">
      <w:pPr>
        <w:jc w:val="center"/>
        <w:ind w:left="720"/>
        <w:pStyle w:val="3"/>
        <w:rPr>
          <w:sz w:val="28"/>
          <w:szCs w:val="28"/>
        </w:rPr>
      </w:pPr>
      <w:r w:rsidRPr="68DBE824" w:rsidR="68DBE824">
        <w:rPr>
          <w:sz w:val="28"/>
          <w:szCs w:val="28"/>
        </w:rPr>
        <w:t>Положение</w:t>
      </w:r>
    </w:p>
    <w:p xmlns:wp14="http://schemas.microsoft.com/office/word/2010/wordml" w:rsidP="68DBE824" w14:paraId="500F1364" wp14:textId="77777777" wp14:noSpellErr="1">
      <w:pPr>
        <w:jc w:val="center"/>
        <w:ind w:left="720"/>
        <w:pStyle w:val="3"/>
        <w:rPr>
          <w:sz w:val="28"/>
          <w:szCs w:val="28"/>
        </w:rPr>
      </w:pPr>
      <w:r w:rsidRPr="68DBE824" w:rsidR="68DBE824">
        <w:rPr>
          <w:sz w:val="28"/>
          <w:szCs w:val="28"/>
        </w:rPr>
        <w:t>Соревнования проводятся при поддержке общественной палаты Саратовской области и министерства молодежной политики, спорта и туризма.</w:t>
      </w:r>
    </w:p>
    <w:p xmlns:wp14="http://schemas.microsoft.com/office/word/2010/wordml" w:rsidP="68DBE824" w14:paraId="070D20F0" wp14:textId="77777777" wp14:noSpellErr="1">
      <w:pPr>
        <w:pStyle w:val="3"/>
        <w:numPr>
          <w:ilvl w:val="0"/>
          <w:numId w:val="1"/>
        </w:numPr>
        <w:rPr>
          <w:sz w:val="24"/>
          <w:szCs w:val="24"/>
        </w:rPr>
      </w:pPr>
      <w:r w:rsidRPr="68DBE824" w:rsidR="68DBE824">
        <w:rPr>
          <w:sz w:val="24"/>
          <w:szCs w:val="24"/>
        </w:rPr>
        <w:t xml:space="preserve"> ЦЕЛИ И ЗАДАЧИ.</w:t>
      </w:r>
    </w:p>
    <w:p xmlns:wp14="http://schemas.microsoft.com/office/word/2010/wordml" w14:paraId="44143055" wp14:textId="77777777" wp14:noSpellErr="1">
      <w:pPr>
        <w:pStyle w:val="21"/>
      </w:pPr>
      <w:r w:rsidR="68DBE824">
        <w:rPr/>
        <w:t>1.1. Открытое кубок Саратовской области по перетягиванию каната проводится с целью:</w:t>
      </w:r>
    </w:p>
    <w:p xmlns:wp14="http://schemas.microsoft.com/office/word/2010/wordml" w14:paraId="1D90BD63" wp14:textId="77777777" wp14:noSpellErr="1">
      <w:pPr>
        <w:pStyle w:val="21"/>
      </w:pPr>
      <w:r w:rsidR="68DBE824">
        <w:rPr/>
        <w:t>1.1.2. Пропаганды спорта среди населения</w:t>
      </w:r>
    </w:p>
    <w:p xmlns:wp14="http://schemas.microsoft.com/office/word/2010/wordml" w14:paraId="1733110D" wp14:textId="77777777" wp14:noSpellErr="1">
      <w:pPr>
        <w:pStyle w:val="21"/>
      </w:pPr>
      <w:r w:rsidR="68DBE824">
        <w:rPr/>
        <w:t>1.1.3. Популяризации силовых видов спорта в России</w:t>
      </w:r>
    </w:p>
    <w:p xmlns:wp14="http://schemas.microsoft.com/office/word/2010/wordml" w14:paraId="0F0563B5" wp14:textId="77777777" wp14:noSpellErr="1">
      <w:pPr>
        <w:pStyle w:val="21"/>
      </w:pPr>
      <w:r w:rsidR="68DBE824">
        <w:rPr/>
        <w:t>1.1.4. Развития и укрепления отношений между различными участниками  спортивного сообщества</w:t>
      </w:r>
    </w:p>
    <w:p xmlns:wp14="http://schemas.microsoft.com/office/word/2010/wordml" w14:paraId="72BC5B47" wp14:textId="77777777" wp14:noSpellErr="1">
      <w:pPr>
        <w:pStyle w:val="21"/>
      </w:pPr>
      <w:r w:rsidR="68DBE824">
        <w:rPr/>
        <w:t>1.1.5. Выявления наиболее физически подготовленных атлетов</w:t>
      </w:r>
    </w:p>
    <w:p xmlns:wp14="http://schemas.microsoft.com/office/word/2010/wordml" w14:paraId="252FEE2F" wp14:textId="77777777" wp14:noSpellErr="1">
      <w:pPr>
        <w:pStyle w:val="21"/>
      </w:pPr>
      <w:r w:rsidR="68DBE824">
        <w:rPr/>
        <w:t>1.1.6. Повышения спортивного мастерства</w:t>
      </w:r>
    </w:p>
    <w:p xmlns:wp14="http://schemas.microsoft.com/office/word/2010/wordml" w14:paraId="5A39BBE3" wp14:textId="77777777">
      <w:pPr>
        <w:pStyle w:val="21"/>
      </w:pPr>
    </w:p>
    <w:p xmlns:wp14="http://schemas.microsoft.com/office/word/2010/wordml" w14:paraId="41C8F396" wp14:textId="77777777">
      <w:pPr>
        <w:pStyle w:val="22"/>
        <w:rPr>
          <w:b w:val="1"/>
        </w:rPr>
      </w:pPr>
    </w:p>
    <w:p xmlns:wp14="http://schemas.microsoft.com/office/word/2010/wordml" w:rsidP="68DBE824" w14:paraId="05AA5021" wp14:noSpellErr="1" wp14:textId="61226D68">
      <w:pPr>
        <w:pStyle w:val="21"/>
        <w:ind w:left="360"/>
        <w:rPr>
          <w:b w:val="1"/>
          <w:bCs w:val="1"/>
        </w:rPr>
      </w:pPr>
      <w:r w:rsidRPr="68DBE824" w:rsidR="68DBE824">
        <w:rPr>
          <w:b w:val="1"/>
          <w:bCs w:val="1"/>
        </w:rPr>
        <w:t xml:space="preserve">2 </w:t>
      </w:r>
      <w:r w:rsidRPr="68DBE824" w:rsidR="68DBE824">
        <w:rPr>
          <w:b w:val="1"/>
          <w:bCs w:val="1"/>
        </w:rPr>
        <w:t>СРОКИ И МЕСТО ПРОВЕДЕНИЯ СОРЕВНОВАНИЙ.</w:t>
      </w:r>
    </w:p>
    <w:p xmlns:wp14="http://schemas.microsoft.com/office/word/2010/wordml" w14:paraId="668A0898" wp14:textId="5626AD4F">
      <w:pPr>
        <w:pStyle w:val="21"/>
      </w:pPr>
      <w:r w:rsidR="1DEAE4E3">
        <w:rPr/>
        <w:t xml:space="preserve">2.1.  Соревнования проводятся </w:t>
      </w:r>
      <w:r w:rsidR="1DEAE4E3">
        <w:rPr/>
        <w:t>06</w:t>
      </w:r>
      <w:r w:rsidR="1DEAE4E3">
        <w:rPr/>
        <w:t>.</w:t>
      </w:r>
      <w:r w:rsidR="1DEAE4E3">
        <w:rPr/>
        <w:t>10</w:t>
      </w:r>
      <w:r w:rsidR="1DEAE4E3">
        <w:rPr/>
        <w:t>.2018 г. в 12:00</w:t>
      </w:r>
    </w:p>
    <w:p xmlns:wp14="http://schemas.microsoft.com/office/word/2010/wordml" w14:paraId="40C7E24C" wp14:textId="77777777" wp14:noSpellErr="1">
      <w:pPr>
        <w:pStyle w:val="21"/>
      </w:pPr>
      <w:r w:rsidR="68DBE824">
        <w:rPr/>
        <w:t xml:space="preserve">2.2. Соревнования проводятся по адресу: </w:t>
      </w:r>
    </w:p>
    <w:p xmlns:wp14="http://schemas.microsoft.com/office/word/2010/wordml" w14:paraId="4DD4EFF5" wp14:noSpellErr="1" wp14:textId="798D4631">
      <w:pPr>
        <w:pStyle w:val="21"/>
      </w:pPr>
      <w:r w:rsidR="68DBE824">
        <w:rPr/>
        <w:t>г. Саратов, Театральная площадь.</w:t>
      </w:r>
      <w:r w:rsidR="68DBE824">
        <w:rPr/>
        <w:t xml:space="preserve"> ВНИМАНИЕ - место проведения может быть изменено.</w:t>
      </w:r>
    </w:p>
    <w:p xmlns:wp14="http://schemas.microsoft.com/office/word/2010/wordml" w14:paraId="55A3E0CE" wp14:textId="77777777" wp14:noSpellErr="1">
      <w:pPr>
        <w:pStyle w:val="21"/>
      </w:pPr>
      <w:r w:rsidR="68DBE824">
        <w:rPr/>
        <w:t>Дополнительная информация:</w:t>
      </w:r>
    </w:p>
    <w:p xmlns:wp14="http://schemas.microsoft.com/office/word/2010/wordml" w14:paraId="213888DD" wp14:textId="77777777" wp14:noSpellErr="1">
      <w:pPr>
        <w:pStyle w:val="21"/>
      </w:pPr>
      <w:r w:rsidR="68DBE824">
        <w:rPr/>
        <w:t>8-927-127-41-01  президент ФПКСО Зверев В.Л.</w:t>
      </w:r>
    </w:p>
    <w:p xmlns:wp14="http://schemas.microsoft.com/office/word/2010/wordml" w:rsidP="68DBE824" w14:paraId="2C458593" wp14:textId="77777777" wp14:noSpellErr="1">
      <w:pPr>
        <w:pStyle w:val="21"/>
        <w:rPr>
          <w:b w:val="1"/>
          <w:bCs w:val="1"/>
        </w:rPr>
      </w:pPr>
      <w:r w:rsidRPr="68DBE824" w:rsidR="68DBE824">
        <w:rPr>
          <w:b w:val="1"/>
          <w:bCs w:val="1"/>
        </w:rPr>
        <w:t xml:space="preserve">         3. ОРГАНИЗАТОРЫ СОРЕВНОВАНИЙ.</w:t>
      </w:r>
    </w:p>
    <w:p xmlns:wp14="http://schemas.microsoft.com/office/word/2010/wordml" w14:paraId="76FBCA44" wp14:textId="77777777" wp14:noSpellErr="1">
      <w:pPr>
        <w:pStyle w:val="21"/>
      </w:pPr>
      <w:r w:rsidR="68DBE824">
        <w:rPr/>
        <w:t>- Общее руководство по подготовке и проведению соревнований осуществляется некоммерческой организацией «ФПКСО»</w:t>
      </w:r>
    </w:p>
    <w:p xmlns:wp14="http://schemas.microsoft.com/office/word/2010/wordml" w14:paraId="0E6B6B89" wp14:textId="77777777">
      <w:pPr>
        <w:pStyle w:val="21"/>
      </w:pPr>
      <w:r w:rsidR="1DEAE4E3">
        <w:rPr/>
        <w:t xml:space="preserve">Главный судья – </w:t>
      </w:r>
      <w:proofErr w:type="spellStart"/>
      <w:r w:rsidR="1DEAE4E3">
        <w:rPr/>
        <w:t>Аблизин</w:t>
      </w:r>
      <w:proofErr w:type="spellEnd"/>
      <w:r w:rsidR="1DEAE4E3">
        <w:rPr/>
        <w:t xml:space="preserve"> А. В.</w:t>
      </w:r>
    </w:p>
    <w:p xmlns:wp14="http://schemas.microsoft.com/office/word/2010/wordml" w14:paraId="14D7B8FC" wp14:textId="77777777" wp14:noSpellErr="1">
      <w:pPr>
        <w:pStyle w:val="21"/>
      </w:pPr>
      <w:r w:rsidR="68DBE824">
        <w:rPr/>
        <w:t>Главный секретарь – Старостин О.В.</w:t>
      </w:r>
    </w:p>
    <w:p xmlns:wp14="http://schemas.microsoft.com/office/word/2010/wordml" w14:paraId="46209234" wp14:textId="77777777" wp14:noSpellErr="1">
      <w:pPr>
        <w:pStyle w:val="21"/>
      </w:pPr>
      <w:r w:rsidRPr="68DBE824" w:rsidR="68DBE824">
        <w:rPr>
          <w:b w:val="1"/>
          <w:bCs w:val="1"/>
        </w:rPr>
        <w:t>4 . ТРЕБОВАНИЯ К УЧАСТНИКАМ СОРЕВНОВАНИЙ И УСЛОВИЯ ПРОВЕДЕНИЯ.</w:t>
      </w:r>
    </w:p>
    <w:p xmlns:wp14="http://schemas.microsoft.com/office/word/2010/wordml" w14:paraId="654EB376" wp14:textId="77777777" wp14:noSpellErr="1">
      <w:pPr>
        <w:pStyle w:val="21"/>
      </w:pPr>
      <w:r w:rsidR="68DBE824">
        <w:rPr/>
        <w:t>4.1. К  участию допускаются:</w:t>
      </w:r>
    </w:p>
    <w:p xmlns:wp14="http://schemas.microsoft.com/office/word/2010/wordml" w14:paraId="38B67DB5" wp14:textId="77777777" wp14:noSpellErr="1">
      <w:pPr>
        <w:pStyle w:val="21"/>
      </w:pPr>
      <w:r w:rsidR="68DBE824">
        <w:rPr/>
        <w:t xml:space="preserve">          -мужчины старше 16 лет </w:t>
      </w:r>
    </w:p>
    <w:p xmlns:wp14="http://schemas.microsoft.com/office/word/2010/wordml" w14:paraId="1E206736" wp14:textId="77777777" wp14:noSpellErr="1">
      <w:pPr>
        <w:pStyle w:val="21"/>
      </w:pPr>
      <w:r w:rsidR="68DBE824">
        <w:rPr/>
        <w:t xml:space="preserve">          -разделение производится на 2 категории: </w:t>
      </w:r>
    </w:p>
    <w:p xmlns:wp14="http://schemas.microsoft.com/office/word/2010/wordml" w14:paraId="618462AA" wp14:textId="77777777" wp14:noSpellErr="1">
      <w:pPr>
        <w:pStyle w:val="21"/>
      </w:pPr>
      <w:r w:rsidR="68DBE824">
        <w:rPr/>
        <w:t>Мужчины – до 720 кг (8 чел)</w:t>
      </w:r>
    </w:p>
    <w:p xmlns:wp14="http://schemas.microsoft.com/office/word/2010/wordml" w14:paraId="3F1F7F97" wp14:textId="77777777" wp14:noSpellErr="1">
      <w:pPr>
        <w:pStyle w:val="21"/>
      </w:pPr>
      <w:r w:rsidR="68DBE824">
        <w:rPr/>
        <w:t>Мужчины свыше 720 кг (8 чел)</w:t>
      </w:r>
    </w:p>
    <w:p xmlns:wp14="http://schemas.microsoft.com/office/word/2010/wordml" w14:paraId="2F0DDD35" wp14:textId="77777777">
      <w:pPr>
        <w:pStyle w:val="21"/>
      </w:pPr>
      <w:r>
        <w:t xml:space="preserve">          </w:t>
      </w:r>
    </w:p>
    <w:p xmlns:wp14="http://schemas.microsoft.com/office/word/2010/wordml" w14:paraId="07744964" wp14:textId="77777777" wp14:noSpellErr="1">
      <w:pPr>
        <w:pStyle w:val="21"/>
      </w:pPr>
      <w:r w:rsidR="68DBE824">
        <w:rPr/>
        <w:t>4.2. Соревнования проводятся в командном зачете</w:t>
      </w:r>
    </w:p>
    <w:p xmlns:wp14="http://schemas.microsoft.com/office/word/2010/wordml" w14:paraId="1A9A507D" wp14:textId="77777777" wp14:noSpellErr="1">
      <w:pPr>
        <w:pStyle w:val="21"/>
      </w:pPr>
      <w:r w:rsidR="68DBE824">
        <w:rPr/>
        <w:t>4.3. Каждый участник обязан иметь документ, удостоверяющий личность и медицинскую справку, в противном случае организаторы не несут ответственность за здоровье спортсмена.</w:t>
      </w:r>
    </w:p>
    <w:p xmlns:wp14="http://schemas.microsoft.com/office/word/2010/wordml" w14:paraId="7A3CBC58" wp14:textId="77777777" wp14:noSpellErr="1">
      <w:pPr>
        <w:pStyle w:val="21"/>
      </w:pPr>
      <w:r w:rsidR="68DBE824">
        <w:rPr/>
        <w:t>4.4. Каждый атлет обязан демонстрировать спортивное поведение.</w:t>
      </w:r>
    </w:p>
    <w:p xmlns:wp14="http://schemas.microsoft.com/office/word/2010/wordml" w14:paraId="2EBBA635" wp14:textId="77777777" wp14:noSpellErr="1">
      <w:pPr>
        <w:pStyle w:val="21"/>
      </w:pPr>
      <w:r w:rsidR="68DBE824">
        <w:rPr/>
        <w:t>4.5. Неспортивное поведение,  может наказываться дисквалификацией или удалением с соревнований.</w:t>
      </w:r>
    </w:p>
    <w:p xmlns:wp14="http://schemas.microsoft.com/office/word/2010/wordml" w14:paraId="18CBE216" wp14:textId="77777777" wp14:noSpellErr="1">
      <w:pPr>
        <w:pStyle w:val="21"/>
      </w:pPr>
      <w:r w:rsidR="68DBE824">
        <w:rPr/>
        <w:t>4.6. Оргкомитет оставляет за главным врачом соревнований право, при вероятности вреда здоровью атлета, безоговорочного снятия этого атлета с участия в соревнованиях.</w:t>
      </w:r>
    </w:p>
    <w:p xmlns:wp14="http://schemas.microsoft.com/office/word/2010/wordml" w14:paraId="2C3C0298" wp14:textId="77777777" wp14:noSpellErr="1">
      <w:pPr>
        <w:pStyle w:val="21"/>
      </w:pPr>
      <w:r w:rsidR="68DBE824">
        <w:rPr/>
        <w:t>4.7. Атлеты допускаются к участию только при наличии у них спортивной формы и спортивной обуви.</w:t>
      </w:r>
    </w:p>
    <w:p xmlns:wp14="http://schemas.microsoft.com/office/word/2010/wordml" w14:paraId="650B0A3A" wp14:textId="77777777" wp14:noSpellErr="1">
      <w:pPr>
        <w:pStyle w:val="21"/>
      </w:pPr>
      <w:r w:rsidR="68DBE824">
        <w:rPr/>
        <w:t>4.8. В соревнованиях разрешается использование эластичных бинтов, напульсников, перчаток, тейпов, поясных ремней для тяжелой атлетики и пауэрлифтинга, компрессионной одежды, шапок, защиты паха и рук, магнезии, талька.</w:t>
      </w:r>
    </w:p>
    <w:p xmlns:wp14="http://schemas.microsoft.com/office/word/2010/wordml" w14:paraId="17A0C605" wp14:textId="77777777">
      <w:pPr>
        <w:pStyle w:val="21"/>
      </w:pPr>
      <w:r w:rsidR="1DEAE4E3">
        <w:rPr/>
        <w:t xml:space="preserve">4.9. Не разрешается использование крюков, перчаток с крюками, клеящих веществ, комбинезонов для приседа и </w:t>
      </w:r>
      <w:proofErr w:type="spellStart"/>
      <w:r w:rsidR="1DEAE4E3">
        <w:rPr/>
        <w:t>жимовых</w:t>
      </w:r>
      <w:proofErr w:type="spellEnd"/>
      <w:r w:rsidR="1DEAE4E3">
        <w:rPr/>
        <w:t xml:space="preserve"> маек, костюмов с экзоскелетом и т.п. усилителями.</w:t>
      </w:r>
    </w:p>
    <w:p xmlns:wp14="http://schemas.microsoft.com/office/word/2010/wordml" w14:paraId="1786B7EE" wp14:textId="77777777" wp14:noSpellErr="1">
      <w:pPr>
        <w:pStyle w:val="21"/>
      </w:pPr>
      <w:r w:rsidRPr="68DBE824" w:rsidR="68DBE824">
        <w:rPr>
          <w:b w:val="1"/>
          <w:bCs w:val="1"/>
        </w:rPr>
        <w:t>5. СУДЕЙСТВО СОРЕВНОВАНИЙ.</w:t>
      </w:r>
    </w:p>
    <w:p xmlns:wp14="http://schemas.microsoft.com/office/word/2010/wordml" w14:paraId="606BA20D" wp14:textId="77777777" wp14:noSpellErr="1">
      <w:pPr>
        <w:pStyle w:val="21"/>
      </w:pPr>
      <w:r w:rsidR="68DBE824">
        <w:rPr/>
        <w:t>5.1. Судьи ответственны за отслеживание стандартов движений и подтверждение результата атлетов.</w:t>
      </w:r>
    </w:p>
    <w:p xmlns:wp14="http://schemas.microsoft.com/office/word/2010/wordml" w14:paraId="37D8383D" wp14:textId="77777777" wp14:noSpellErr="1">
      <w:pPr>
        <w:pStyle w:val="21"/>
      </w:pPr>
      <w:r w:rsidR="68DBE824">
        <w:rPr/>
        <w:t>5.2. Нарушение атлетом требований установленных стандартов движения или его амплитуды ведет к незачету повторения.</w:t>
      </w:r>
    </w:p>
    <w:p xmlns:wp14="http://schemas.microsoft.com/office/word/2010/wordml" w14:paraId="67B0131A" wp14:textId="77777777" wp14:noSpellErr="1">
      <w:pPr>
        <w:pStyle w:val="21"/>
      </w:pPr>
      <w:r w:rsidR="68DBE824">
        <w:rPr/>
        <w:t>5.3. Атлет является единственным ответственным за уточнение всех вопросов относительно стандартов движения перед выполнением.</w:t>
      </w:r>
    </w:p>
    <w:p xmlns:wp14="http://schemas.microsoft.com/office/word/2010/wordml" w14:paraId="5DA0963B" wp14:textId="77777777" wp14:noSpellErr="1">
      <w:pPr>
        <w:pStyle w:val="21"/>
      </w:pPr>
      <w:r w:rsidR="68DBE824">
        <w:rPr/>
        <w:t>5.4. В случае наличия физических ограничений ,атлет обязан заранее уведомить судейский состав.</w:t>
      </w:r>
    </w:p>
    <w:p xmlns:wp14="http://schemas.microsoft.com/office/word/2010/wordml" w14:paraId="4C015219" wp14:textId="77777777" wp14:noSpellErr="1">
      <w:pPr>
        <w:pStyle w:val="21"/>
      </w:pPr>
      <w:r w:rsidR="68DBE824">
        <w:rPr/>
        <w:t>5.5. Отказ в выполнении инструкций судьи, перебранки может вылиться в штрафные санкции или дисквалификацию атлета с соревнований.</w:t>
      </w:r>
    </w:p>
    <w:p xmlns:wp14="http://schemas.microsoft.com/office/word/2010/wordml" w14:paraId="19B16C71" wp14:textId="77777777" wp14:noSpellErr="1">
      <w:pPr>
        <w:pStyle w:val="21"/>
      </w:pPr>
      <w:r w:rsidR="68DBE824">
        <w:rPr/>
        <w:t xml:space="preserve"> 5.6. Судьи соревнований и члены оргкомитета имеют право остановить выполнение атлетом задания в любой момент соревнований, если предполагают, что атлет находится под угрозой нанесения серьезной травмы себе и/или окружающим.</w:t>
      </w:r>
    </w:p>
    <w:p xmlns:wp14="http://schemas.microsoft.com/office/word/2010/wordml" w14:paraId="74EEFE61" wp14:textId="77777777" wp14:noSpellErr="1">
      <w:pPr>
        <w:pStyle w:val="21"/>
      </w:pPr>
      <w:r w:rsidR="68DBE824">
        <w:rPr/>
        <w:t>5.7. Как только атлет вступил на соревновательную территорию, тренерам и зрителям запрещено передавать ему какие-либо предметы (воду, магнезию, тейпы и т.д.). Также запрещено находиться посторонним на территории соревновательной площадки, спортсмен может быть дисквалифицирован.</w:t>
      </w:r>
    </w:p>
    <w:p xmlns:wp14="http://schemas.microsoft.com/office/word/2010/wordml" w14:paraId="10C7286A" wp14:textId="77777777" wp14:noSpellErr="1">
      <w:pPr>
        <w:pStyle w:val="21"/>
      </w:pPr>
      <w:r w:rsidR="68DBE824">
        <w:rPr/>
        <w:t> </w:t>
      </w:r>
      <w:r w:rsidRPr="68DBE824" w:rsidR="68DBE824">
        <w:rPr>
          <w:b w:val="1"/>
          <w:bCs w:val="1"/>
        </w:rPr>
        <w:t xml:space="preserve">7. ОПРЕДЕЛЕНИЕ ПОБЕДИТЕЛЕЙ. </w:t>
      </w:r>
    </w:p>
    <w:p xmlns:wp14="http://schemas.microsoft.com/office/word/2010/wordml" w14:paraId="4F18EED4" wp14:textId="77777777" wp14:noSpellErr="1">
      <w:pPr>
        <w:pStyle w:val="21"/>
      </w:pPr>
      <w:r w:rsidR="68DBE824">
        <w:rPr/>
        <w:t>7.1 Победитель определяется в финальной схватке.</w:t>
      </w:r>
    </w:p>
    <w:p xmlns:wp14="http://schemas.microsoft.com/office/word/2010/wordml" w:rsidP="68DBE824" w14:paraId="02CD35B6" wp14:textId="77777777" wp14:noSpellErr="1">
      <w:pPr>
        <w:pStyle w:val="21"/>
        <w:rPr>
          <w:b w:val="1"/>
          <w:bCs w:val="1"/>
        </w:rPr>
      </w:pPr>
      <w:r w:rsidRPr="68DBE824" w:rsidR="68DBE824">
        <w:rPr>
          <w:b w:val="1"/>
          <w:bCs w:val="1"/>
        </w:rPr>
        <w:t>8. НАГРАЖДЕНИЕ.</w:t>
      </w:r>
    </w:p>
    <w:p xmlns:wp14="http://schemas.microsoft.com/office/word/2010/wordml" w14:paraId="34BE70D4" wp14:textId="77777777" wp14:noSpellErr="1">
      <w:pPr>
        <w:pStyle w:val="21"/>
      </w:pPr>
      <w:r w:rsidR="68DBE824">
        <w:rPr/>
        <w:t>8.1 Победители и участники соревнований награждаются ценными призами, грамотами, медалями.</w:t>
      </w:r>
    </w:p>
    <w:p xmlns:wp14="http://schemas.microsoft.com/office/word/2010/wordml" w:rsidP="68DBE824" w14:paraId="3CAB2DD2" wp14:textId="77777777" wp14:noSpellErr="1">
      <w:pPr>
        <w:pStyle w:val="21"/>
        <w:rPr>
          <w:b w:val="1"/>
          <w:bCs w:val="1"/>
        </w:rPr>
      </w:pPr>
      <w:r w:rsidRPr="68DBE824" w:rsidR="68DBE824">
        <w:rPr>
          <w:b w:val="1"/>
          <w:bCs w:val="1"/>
        </w:rPr>
        <w:t>9. УСЛОВИЯ ФИНАНСИРОВАНИЯ.</w:t>
      </w:r>
    </w:p>
    <w:p xmlns:wp14="http://schemas.microsoft.com/office/word/2010/wordml" w14:paraId="1EA8325B" wp14:textId="77777777" wp14:noSpellErr="1">
      <w:pPr>
        <w:pStyle w:val="21"/>
      </w:pPr>
      <w:r w:rsidR="68DBE824">
        <w:rPr/>
        <w:t>9.1 Расходы по командированию участников, руководителей делегаций, тренеров на соревнования (проезд, питание, страховка) обеспечивают командирующие организации.</w:t>
      </w:r>
    </w:p>
    <w:p xmlns:wp14="http://schemas.microsoft.com/office/word/2010/wordml" w14:paraId="0CB31658" wp14:textId="77777777" wp14:noSpellErr="1">
      <w:pPr>
        <w:pStyle w:val="21"/>
      </w:pPr>
      <w:r w:rsidR="68DBE824">
        <w:rPr/>
        <w:t>9.2 Затраты на призы, приглашение спортсменов и артистов обеспечиваются за счет спонсорской поддержки.</w:t>
      </w:r>
    </w:p>
    <w:p xmlns:wp14="http://schemas.microsoft.com/office/word/2010/wordml" w:rsidP="68DBE824" w14:paraId="545CC23C" wp14:noSpellErr="1" wp14:textId="36459602">
      <w:pPr>
        <w:pStyle w:val="21"/>
        <w:ind w:left="0"/>
        <w:rPr>
          <w:b w:val="1"/>
          <w:bCs w:val="1"/>
        </w:rPr>
      </w:pPr>
      <w:r w:rsidRPr="68DBE824" w:rsidR="68DBE824">
        <w:rPr>
          <w:b w:val="1"/>
          <w:bCs w:val="1"/>
        </w:rPr>
        <w:t xml:space="preserve">10 </w:t>
      </w:r>
      <w:r w:rsidRPr="68DBE824" w:rsidR="68DBE824">
        <w:rPr>
          <w:b w:val="1"/>
          <w:bCs w:val="1"/>
        </w:rPr>
        <w:t>ЗАЯВКИ НА УЧАСТИЕ.</w:t>
      </w:r>
    </w:p>
    <w:p xmlns:wp14="http://schemas.microsoft.com/office/word/2010/wordml" w14:paraId="7EF67208" wp14:textId="77777777" wp14:noSpellErr="1">
      <w:pPr>
        <w:pStyle w:val="21"/>
      </w:pPr>
      <w:r w:rsidR="68DBE824">
        <w:rPr/>
        <w:t>10.1 Данное положение является вызовом на соревнования.</w:t>
      </w:r>
    </w:p>
    <w:p xmlns:wp14="http://schemas.microsoft.com/office/word/2010/wordml" w14:paraId="56DB07A4" wp14:textId="77777777" wp14:noSpellErr="1">
      <w:pPr>
        <w:pStyle w:val="21"/>
      </w:pPr>
      <w:r w:rsidR="68DBE824">
        <w:rPr/>
        <w:t>10.2 Заявки на участие присылать по электронному адресу: zversportrus@mail.ru</w:t>
      </w:r>
    </w:p>
    <w:p xmlns:wp14="http://schemas.microsoft.com/office/word/2010/wordml" w:rsidP="68DBE824" w14:paraId="79D7AD9C" wp14:textId="77777777" wp14:noSpellErr="1">
      <w:pPr>
        <w:pStyle w:val="21"/>
        <w:rPr>
          <w:b w:val="1"/>
          <w:bCs w:val="1"/>
        </w:rPr>
      </w:pPr>
      <w:r w:rsidRPr="68DBE824" w:rsidR="68DBE824">
        <w:rPr>
          <w:b w:val="1"/>
          <w:bCs w:val="1"/>
        </w:rPr>
        <w:t>10.3 Регистрация участников проводится с 10:00 до 11:30 в день соревнований.</w:t>
      </w:r>
    </w:p>
    <w:sectPr>
      <w:pgSz w:w="11906" w:h="16838" w:orient="portrait"/>
      <w:pgMar w:top="1134" w:right="850" w:bottom="1134" w:left="1701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decimal"/>
      <w:lvlText w:val="%1."/>
      <w:start w:val="1"/>
      <w:pPr>
        <w:ind w:left="720" w:hanging="360"/>
      </w:pPr>
      <w:rPr>
        <w:b w:val="1"/>
      </w:rPr>
    </w:lvl>
    <w:lvl w:ilvl="1">
      <w:numFmt w:val="decimal"/>
      <w:lvlText w:val="%1.%2"/>
      <w:start w:val="1"/>
      <w:pPr>
        <w:ind w:left="720" w:hanging="360"/>
      </w:pPr>
    </w:lvl>
    <w:lvl w:ilvl="2">
      <w:numFmt w:val="decimal"/>
      <w:lvlText w:val="%1.%2.%3"/>
      <w:start w:val="1"/>
      <w:pPr>
        <w:ind w:left="1080" w:hanging="720"/>
      </w:pPr>
    </w:lvl>
    <w:lvl w:ilvl="3">
      <w:numFmt w:val="decimal"/>
      <w:lvlText w:val="%1.%2.%3.%4"/>
      <w:start w:val="1"/>
      <w:pPr>
        <w:ind w:left="1080" w:hanging="720"/>
      </w:pPr>
    </w:lvl>
    <w:lvl w:ilvl="4">
      <w:numFmt w:val="decimal"/>
      <w:lvlText w:val="%1.%2.%3.%4.%5"/>
      <w:start w:val="1"/>
      <w:pPr>
        <w:ind w:left="1440" w:hanging="1080"/>
      </w:pPr>
    </w:lvl>
    <w:lvl w:ilvl="5">
      <w:numFmt w:val="decimal"/>
      <w:lvlText w:val="%1.%2.%3.%4.%5.%6"/>
      <w:start w:val="1"/>
      <w:pPr>
        <w:ind w:left="1440" w:hanging="1080"/>
      </w:pPr>
    </w:lvl>
    <w:lvl w:ilvl="6">
      <w:numFmt w:val="decimal"/>
      <w:lvlText w:val="%1.%2.%3.%4.%5.%6.%7"/>
      <w:start w:val="1"/>
      <w:pPr>
        <w:ind w:left="1800" w:hanging="1440"/>
      </w:pPr>
    </w:lvl>
    <w:lvl w:ilvl="7">
      <w:numFmt w:val="decimal"/>
      <w:lvlText w:val="%1.%2.%3.%4.%5.%6.%7.%8"/>
      <w:start w:val="1"/>
      <w:pPr>
        <w:ind w:left="1800" w:hanging="1440"/>
      </w:pPr>
    </w:lvl>
    <w:lvl w:ilvl="8">
      <w:numFmt w:val="decimal"/>
      <w:lvlText w:val="%1.%2.%3.%4.%5.%6.%7.%8.%9"/>
      <w:start w:val="1"/>
      <w:pPr>
        <w:ind w:left="2160" w:hanging="1800"/>
      </w:pPr>
    </w:lvl>
  </w:abstractNum>
  <w:abstractNum w:abstractNumId="2">
    <w:lvl w:ilvl="0">
      <w:numFmt w:val="decimal"/>
      <w:lvlText w:val="%1."/>
      <w:start w:val="10"/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defaultTabStop w:val="720"/>
  <w:compat>
    <w:compatSetting w:val="14" w:uri="http://schemas.microsoft.com/office/word" w:name="compatibilityMode"/>
  </w:compat>
  <w14:docId w14:val="02F45592"/>
  <w15:docId w15:val="{968af08a-fd16-464b-a35c-1065c4052f9e}"/>
  <w:rsids>
    <w:rsidRoot w:val="68DBE824"/>
    <w:rsid w:val="1DEAE4E3"/>
    <w:rsid w:val="68DBE824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mc="http://schemas.openxmlformats.org/markup-compatibility/2006" xmlns:w="http://schemas.openxmlformats.org/wordprocessingml/2006/main" mc:Ignorable="w14 wp14">
  <w:docDefaults>
    <w:rPrDefault>
      <w:rPr>
        <w:rFonts w:ascii="Times New Roman" w:hAnsi="Times New Roman"/>
        <w:sz w:val="20"/>
      </w:rPr>
    </w:rPrDefault>
    <w:pPrDefault>
      <w:pPr>
        <w:spacing w:line="240.0" w:lineRule="auto"/>
      </w:pPr>
    </w:pPrDefault>
  </w:docDefaults>
  <w:style w:type="paragraph" w:styleId="20">
    <w:name w:val="Нижний колонтитул"/>
    <w:rPr>
      <w:sz w:val="24"/>
    </w:rPr>
  </w:style>
  <w:style w:type="paragraph" w:styleId="21">
    <w:name w:val="Обычный (веб)"/>
    <w:pPr>
      <w:spacing w:before="100" w:after="100"/>
    </w:pPr>
    <w:rPr>
      <w:sz w:val="24"/>
    </w:rPr>
  </w:style>
  <w:style w:type="paragraph" w:styleId="22">
    <w:name w:val="Абзац списка"/>
    <w:pPr>
      <w:ind w:left="708"/>
    </w:pPr>
    <w:rPr>
      <w:sz w:val="24"/>
    </w:rPr>
  </w:style>
  <w:style w:type="paragraph" w:styleId="19">
    <w:name w:val="Верхний колонтитул"/>
    <w:rPr>
      <w:sz w:val="24"/>
    </w:rPr>
  </w:style>
  <w:style w:type="paragraph" w:styleId="0">
    <w:name w:val="Обычный"/>
    <w:rPr>
      <w:sz w:val="24"/>
    </w:rPr>
  </w:style>
  <w:style w:type="paragraph" w:styleId="3">
    <w:name w:val="Заголовок 3"/>
    <w:pPr>
      <w:spacing w:before="100" w:after="100"/>
    </w:pPr>
    <w:rPr>
      <w:sz w:val="26"/>
      <w:b w:val="1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1" /><Relationship Type="http://schemas.openxmlformats.org/officeDocument/2006/relationships/settings" Target="settings.xml" Id="rId2" /><Relationship Type="http://schemas.openxmlformats.org/officeDocument/2006/relationships/styles" Target="styles.xml" Id="rId3" /></Relationships>
</file>

<file path=docProps/app.xml><?xml version="1.0" encoding="utf-8"?>
<ap:Properties xmlns:vt="http://schemas.openxmlformats.org/officeDocument/2006/docPropsVTypes" xmlns="http://schemas.openxmlformats.org/officeDocument/2006/extended-properties" xmlns:ap="http://schemas.openxmlformats.org/officeDocument/2006/extended-properties"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Положение последняя редакция (1) (копия 1).docx</dc:title>
  <lastModifiedBy>o.starostin@mail.ru</lastModifiedBy>
  <dcterms:modified xsi:type="dcterms:W3CDTF">2018-09-12T14:53:03.5866086Z</dcterms:modified>
</coreProperties>
</file>