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8A" w:rsidRDefault="003375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758A" w:rsidRDefault="0033758A">
      <w:pPr>
        <w:pStyle w:val="ConsPlusNormal"/>
        <w:jc w:val="both"/>
        <w:outlineLvl w:val="0"/>
      </w:pPr>
    </w:p>
    <w:p w:rsidR="0033758A" w:rsidRDefault="0033758A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33758A" w:rsidRDefault="0033758A">
      <w:pPr>
        <w:pStyle w:val="ConsPlusTitle"/>
        <w:jc w:val="center"/>
      </w:pPr>
      <w:r>
        <w:t>САРАТОВСКОЙ ОБЛАСТИ</w:t>
      </w:r>
    </w:p>
    <w:p w:rsidR="0033758A" w:rsidRDefault="0033758A">
      <w:pPr>
        <w:pStyle w:val="ConsPlusTitle"/>
        <w:jc w:val="center"/>
      </w:pPr>
    </w:p>
    <w:p w:rsidR="0033758A" w:rsidRDefault="0033758A">
      <w:pPr>
        <w:pStyle w:val="ConsPlusTitle"/>
        <w:jc w:val="center"/>
      </w:pPr>
      <w:r>
        <w:t>ПРИКАЗ</w:t>
      </w:r>
    </w:p>
    <w:p w:rsidR="0033758A" w:rsidRDefault="0033758A">
      <w:pPr>
        <w:pStyle w:val="ConsPlusTitle"/>
        <w:jc w:val="center"/>
      </w:pPr>
      <w:r>
        <w:t>от 23 апреля 2014 г. N 172</w:t>
      </w:r>
    </w:p>
    <w:p w:rsidR="0033758A" w:rsidRDefault="0033758A">
      <w:pPr>
        <w:pStyle w:val="ConsPlusTitle"/>
        <w:jc w:val="center"/>
      </w:pPr>
    </w:p>
    <w:p w:rsidR="0033758A" w:rsidRDefault="0033758A">
      <w:pPr>
        <w:pStyle w:val="ConsPlusTitle"/>
        <w:jc w:val="center"/>
      </w:pPr>
      <w:r>
        <w:t>О ПЕРЕЧНЕ ДОЛЖНОСТЕЙ</w:t>
      </w:r>
    </w:p>
    <w:p w:rsidR="0033758A" w:rsidRDefault="0033758A">
      <w:pPr>
        <w:pStyle w:val="ConsPlusNormal"/>
        <w:jc w:val="center"/>
      </w:pPr>
    </w:p>
    <w:p w:rsidR="0033758A" w:rsidRDefault="0033758A">
      <w:pPr>
        <w:pStyle w:val="ConsPlusNormal"/>
        <w:jc w:val="center"/>
      </w:pPr>
      <w:r>
        <w:t>Список изменяющих документов</w:t>
      </w:r>
    </w:p>
    <w:p w:rsidR="0033758A" w:rsidRDefault="0033758A">
      <w:pPr>
        <w:pStyle w:val="ConsPlusNormal"/>
        <w:jc w:val="center"/>
      </w:pPr>
      <w:proofErr w:type="gramStart"/>
      <w:r>
        <w:t>(в ред. приказов министерства молодежной политики,</w:t>
      </w:r>
      <w:proofErr w:type="gramEnd"/>
    </w:p>
    <w:p w:rsidR="0033758A" w:rsidRDefault="0033758A">
      <w:pPr>
        <w:pStyle w:val="ConsPlusNormal"/>
        <w:jc w:val="center"/>
      </w:pPr>
      <w:r>
        <w:t>спорта и туризма Саратовской области</w:t>
      </w:r>
    </w:p>
    <w:p w:rsidR="0033758A" w:rsidRDefault="0033758A">
      <w:pPr>
        <w:pStyle w:val="ConsPlusNormal"/>
        <w:jc w:val="center"/>
      </w:pPr>
      <w:r>
        <w:t xml:space="preserve">от 30.03.2015 </w:t>
      </w:r>
      <w:hyperlink r:id="rId6" w:history="1">
        <w:r>
          <w:rPr>
            <w:color w:val="0000FF"/>
          </w:rPr>
          <w:t>N 117</w:t>
        </w:r>
      </w:hyperlink>
      <w:r>
        <w:t xml:space="preserve">, от 29.01.2016 </w:t>
      </w:r>
      <w:hyperlink r:id="rId7" w:history="1">
        <w:r>
          <w:rPr>
            <w:color w:val="0000FF"/>
          </w:rPr>
          <w:t>N 35</w:t>
        </w:r>
      </w:hyperlink>
      <w:r>
        <w:t>)</w:t>
      </w: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детей", во исполнение </w:t>
      </w:r>
      <w:hyperlink r:id="rId9" w:history="1">
        <w:r>
          <w:rPr>
            <w:color w:val="0000FF"/>
          </w:rPr>
          <w:t>Закона</w:t>
        </w:r>
      </w:hyperlink>
      <w:r>
        <w:t xml:space="preserve"> Саратовской области "О государственной гражданской службе Саратовской области",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Саратовской области от 26 августа 2009 г. N 91 "О перечне должностей" (с изм. от 07.06.2013), в связи с изменением структуры министерства приказываю:</w:t>
      </w:r>
    </w:p>
    <w:p w:rsidR="0033758A" w:rsidRDefault="0033758A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 министерства,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33758A" w:rsidRDefault="003375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30.03.2015 N 117)</w:t>
      </w:r>
    </w:p>
    <w:p w:rsidR="0033758A" w:rsidRDefault="0033758A">
      <w:pPr>
        <w:pStyle w:val="ConsPlusNormal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молодежной политики, спорта и туризма Саратовской области от 30.03.2015 N 117.</w:t>
      </w:r>
    </w:p>
    <w:p w:rsidR="0033758A" w:rsidRDefault="0033758A">
      <w:pPr>
        <w:pStyle w:val="ConsPlusNormal"/>
        <w:ind w:firstLine="540"/>
        <w:jc w:val="both"/>
      </w:pPr>
      <w:r>
        <w:t>3. Отделу организационной и кадровой работы (Цветковой Н.А.) ознакомить с настоящим приказом сотрудников министерства.</w:t>
      </w:r>
    </w:p>
    <w:p w:rsidR="0033758A" w:rsidRDefault="0033758A">
      <w:pPr>
        <w:pStyle w:val="ConsPlusNormal"/>
        <w:ind w:firstLine="540"/>
        <w:jc w:val="both"/>
      </w:pPr>
      <w:r>
        <w:t xml:space="preserve">4. Информационно-аналитическому отделу обеспечить размещение соответствующего приказа на официальном </w:t>
      </w:r>
      <w:proofErr w:type="gramStart"/>
      <w:r>
        <w:t>сайте</w:t>
      </w:r>
      <w:proofErr w:type="gramEnd"/>
      <w:r>
        <w:t xml:space="preserve"> министерства.</w:t>
      </w:r>
    </w:p>
    <w:p w:rsidR="0033758A" w:rsidRDefault="0033758A">
      <w:pPr>
        <w:pStyle w:val="ConsPlusNormal"/>
        <w:ind w:firstLine="540"/>
        <w:jc w:val="both"/>
      </w:pPr>
      <w:r>
        <w:t>5. Приказ от 9 декабря 2013 г. N 591 "О перечне должностей" признать утратившим силу.</w:t>
      </w:r>
    </w:p>
    <w:p w:rsidR="0033758A" w:rsidRDefault="0033758A">
      <w:pPr>
        <w:pStyle w:val="ConsPlusNormal"/>
        <w:ind w:firstLine="540"/>
        <w:jc w:val="both"/>
      </w:pPr>
      <w:r>
        <w:t>6. Контроль исполнения настоящего приказа возлагаю на первого заместителя министра А.В. Абросимова.</w:t>
      </w: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right"/>
      </w:pPr>
      <w:r>
        <w:t>Министр</w:t>
      </w:r>
    </w:p>
    <w:p w:rsidR="0033758A" w:rsidRDefault="0033758A">
      <w:pPr>
        <w:pStyle w:val="ConsPlusNormal"/>
        <w:jc w:val="right"/>
      </w:pPr>
      <w:r>
        <w:t>Н.Б.БРИЛЕНОК</w:t>
      </w: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right"/>
        <w:outlineLvl w:val="0"/>
      </w:pPr>
      <w:r>
        <w:t>Приложение N 1</w:t>
      </w:r>
    </w:p>
    <w:p w:rsidR="0033758A" w:rsidRDefault="0033758A">
      <w:pPr>
        <w:pStyle w:val="ConsPlusNormal"/>
        <w:jc w:val="right"/>
      </w:pPr>
      <w:r>
        <w:t>к приказу</w:t>
      </w:r>
    </w:p>
    <w:p w:rsidR="0033758A" w:rsidRDefault="0033758A">
      <w:pPr>
        <w:pStyle w:val="ConsPlusNormal"/>
        <w:jc w:val="right"/>
      </w:pPr>
      <w:r>
        <w:t>министерства молодежной политики, спорта и туризма</w:t>
      </w:r>
    </w:p>
    <w:p w:rsidR="0033758A" w:rsidRDefault="0033758A">
      <w:pPr>
        <w:pStyle w:val="ConsPlusNormal"/>
        <w:jc w:val="right"/>
      </w:pPr>
      <w:r>
        <w:t>Саратовской области</w:t>
      </w:r>
    </w:p>
    <w:p w:rsidR="0033758A" w:rsidRDefault="0033758A">
      <w:pPr>
        <w:pStyle w:val="ConsPlusNormal"/>
        <w:jc w:val="right"/>
      </w:pPr>
      <w:r>
        <w:t>от 23 апреля 2014 г. N 172</w:t>
      </w: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Title"/>
        <w:jc w:val="center"/>
      </w:pPr>
      <w:bookmarkStart w:id="0" w:name="P36"/>
      <w:bookmarkEnd w:id="0"/>
      <w:r>
        <w:t>ПЕРЕЧЕНЬ</w:t>
      </w:r>
    </w:p>
    <w:p w:rsidR="0033758A" w:rsidRDefault="0033758A">
      <w:pPr>
        <w:pStyle w:val="ConsPlusTitle"/>
        <w:jc w:val="center"/>
      </w:pPr>
      <w:r>
        <w:t>ДОЛЖНОСТЕЙ ГОСУДАРСТВЕННОЙ ГРАЖДАНСКОЙ СЛУЖБЫ МИНИСТЕРСТВА,</w:t>
      </w:r>
    </w:p>
    <w:p w:rsidR="0033758A" w:rsidRDefault="0033758A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33758A" w:rsidRDefault="0033758A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33758A" w:rsidRDefault="0033758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3758A" w:rsidRDefault="0033758A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33758A" w:rsidRDefault="0033758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33758A" w:rsidRDefault="0033758A">
      <w:pPr>
        <w:pStyle w:val="ConsPlusTitle"/>
        <w:jc w:val="center"/>
      </w:pPr>
      <w:r>
        <w:t>И НЕСОВЕРШЕННОЛЕТНИХ ДЕТЕЙ</w:t>
      </w:r>
    </w:p>
    <w:p w:rsidR="0033758A" w:rsidRDefault="0033758A">
      <w:pPr>
        <w:pStyle w:val="ConsPlusNormal"/>
        <w:jc w:val="center"/>
      </w:pPr>
    </w:p>
    <w:p w:rsidR="0033758A" w:rsidRDefault="0033758A">
      <w:pPr>
        <w:pStyle w:val="ConsPlusNormal"/>
        <w:jc w:val="center"/>
      </w:pPr>
      <w:r>
        <w:t>Список изменяющих документов</w:t>
      </w:r>
    </w:p>
    <w:p w:rsidR="0033758A" w:rsidRDefault="0033758A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33758A" w:rsidRDefault="0033758A">
      <w:pPr>
        <w:pStyle w:val="ConsPlusNormal"/>
        <w:jc w:val="center"/>
      </w:pPr>
      <w:r>
        <w:t>спорта и туризма Саратовской области от 29.01.2016 N 35)</w:t>
      </w:r>
    </w:p>
    <w:p w:rsidR="0033758A" w:rsidRDefault="003375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041"/>
      </w:tblGrid>
      <w:tr w:rsidR="0033758A">
        <w:tc>
          <w:tcPr>
            <w:tcW w:w="7313" w:type="dxa"/>
          </w:tcPr>
          <w:p w:rsidR="0033758A" w:rsidRDefault="0033758A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1"/>
            </w:pPr>
            <w:r>
              <w:t>Отдел молодежных организаций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1"/>
            </w:pPr>
            <w:r>
              <w:t>Отдел координации молодежных программ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1"/>
            </w:pPr>
            <w:r>
              <w:t>Отдел физкультурно-массовой работы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1"/>
            </w:pPr>
            <w:r>
              <w:t>Отдел видов спорта и образовательных учреждений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1"/>
            </w:pPr>
            <w:r>
              <w:t>Управление информационно-организационной работы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2"/>
            </w:pPr>
            <w:r>
              <w:t>Отдел организационной и кадровой работы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Референт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2"/>
            </w:pPr>
            <w:r>
              <w:t>Отдел правового обеспечения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2"/>
            </w:pPr>
            <w:r>
              <w:t>Отдел развития туризма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lastRenderedPageBreak/>
              <w:t>Консультант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2"/>
            </w:pPr>
            <w:r>
              <w:t>Информационно-аналитический отдел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Референт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1"/>
            </w:pPr>
            <w:r>
              <w:t>Управление экономики и финансов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2"/>
            </w:pPr>
            <w:r>
              <w:t>Отдел планирования и исполнения бюджета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3</w:t>
            </w:r>
          </w:p>
        </w:tc>
      </w:tr>
      <w:tr w:rsidR="0033758A">
        <w:tc>
          <w:tcPr>
            <w:tcW w:w="9354" w:type="dxa"/>
            <w:gridSpan w:val="2"/>
          </w:tcPr>
          <w:p w:rsidR="0033758A" w:rsidRDefault="0033758A">
            <w:pPr>
              <w:pStyle w:val="ConsPlusNormal"/>
              <w:jc w:val="center"/>
              <w:outlineLvl w:val="2"/>
            </w:pPr>
            <w:r>
              <w:t>Отдел материально-технического обеспечения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Начальник отдела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  <w:tr w:rsidR="0033758A">
        <w:tc>
          <w:tcPr>
            <w:tcW w:w="7313" w:type="dxa"/>
          </w:tcPr>
          <w:p w:rsidR="0033758A" w:rsidRDefault="0033758A">
            <w:pPr>
              <w:pStyle w:val="ConsPlusNormal"/>
            </w:pPr>
            <w:r>
              <w:t>Консультант</w:t>
            </w:r>
          </w:p>
        </w:tc>
        <w:tc>
          <w:tcPr>
            <w:tcW w:w="2041" w:type="dxa"/>
          </w:tcPr>
          <w:p w:rsidR="0033758A" w:rsidRDefault="0033758A">
            <w:pPr>
              <w:pStyle w:val="ConsPlusNormal"/>
              <w:jc w:val="center"/>
            </w:pPr>
            <w:r>
              <w:t>1</w:t>
            </w:r>
          </w:p>
        </w:tc>
      </w:tr>
    </w:tbl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right"/>
        <w:outlineLvl w:val="0"/>
      </w:pPr>
      <w:r>
        <w:t>Приложение N 2</w:t>
      </w:r>
    </w:p>
    <w:p w:rsidR="0033758A" w:rsidRDefault="0033758A">
      <w:pPr>
        <w:pStyle w:val="ConsPlusNormal"/>
        <w:jc w:val="right"/>
      </w:pPr>
      <w:r>
        <w:t>к приказу</w:t>
      </w:r>
    </w:p>
    <w:p w:rsidR="0033758A" w:rsidRDefault="0033758A">
      <w:pPr>
        <w:pStyle w:val="ConsPlusNormal"/>
        <w:jc w:val="right"/>
      </w:pPr>
      <w:r>
        <w:t>министерства молодежной политики, спорта и туризма</w:t>
      </w:r>
    </w:p>
    <w:p w:rsidR="0033758A" w:rsidRDefault="0033758A">
      <w:pPr>
        <w:pStyle w:val="ConsPlusNormal"/>
        <w:jc w:val="right"/>
      </w:pPr>
      <w:r>
        <w:t>Саратовской области</w:t>
      </w:r>
    </w:p>
    <w:p w:rsidR="0033758A" w:rsidRDefault="0033758A">
      <w:pPr>
        <w:pStyle w:val="ConsPlusNormal"/>
        <w:jc w:val="right"/>
      </w:pPr>
      <w:r>
        <w:t>от 23 апреля 2014 г. N 172</w:t>
      </w: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Title"/>
        <w:jc w:val="center"/>
      </w:pPr>
      <w:r>
        <w:t>ПЕРЕЧЕНЬ</w:t>
      </w:r>
    </w:p>
    <w:p w:rsidR="0033758A" w:rsidRDefault="0033758A">
      <w:pPr>
        <w:pStyle w:val="ConsPlusTitle"/>
        <w:jc w:val="center"/>
      </w:pPr>
      <w:r>
        <w:t>ДОЛЖНОСТЕЙ ГОСУДАРСТВЕННОЙ ГРАЖДАНСКОЙ СЛУЖБЫ ОБЛАСТИ</w:t>
      </w:r>
    </w:p>
    <w:p w:rsidR="0033758A" w:rsidRDefault="0033758A">
      <w:pPr>
        <w:pStyle w:val="ConsPlusTitle"/>
        <w:jc w:val="center"/>
      </w:pPr>
      <w:r>
        <w:t>МИНИСТЕРСТВА, ПРИ ЗАМЕЩЕНИИ КОТОРЫХ ГОСУДАРСТВЕННЫЕ</w:t>
      </w:r>
    </w:p>
    <w:p w:rsidR="0033758A" w:rsidRDefault="0033758A">
      <w:pPr>
        <w:pStyle w:val="ConsPlusTitle"/>
        <w:jc w:val="center"/>
      </w:pPr>
      <w:r>
        <w:t>ГРАЖДАНСКИЕ СЛУЖАЩИЕ ОБЛАСТИ ОБЯЗАНЫ ПРЕДСТАВЛЯТЬ</w:t>
      </w:r>
    </w:p>
    <w:p w:rsidR="0033758A" w:rsidRDefault="0033758A">
      <w:pPr>
        <w:pStyle w:val="ConsPlusTitle"/>
        <w:jc w:val="center"/>
      </w:pPr>
      <w:r>
        <w:t>СВЕДЕНИЯ О СВОИХ РАСХОДАХ, А ТАКЖЕ СВЕДЕНИЯ О РАСХОДАХ</w:t>
      </w:r>
    </w:p>
    <w:p w:rsidR="0033758A" w:rsidRDefault="0033758A">
      <w:pPr>
        <w:pStyle w:val="ConsPlusTitle"/>
        <w:jc w:val="center"/>
      </w:pPr>
      <w:r>
        <w:t>СВОИХ СУПРУГИ (СУПРУГА) И НЕСОВЕРШЕННОЛЕТНИХ ДЕТЕЙ</w:t>
      </w: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молодежной политики, спорта и туризма Саратовской области от 30.03.2015 N 117.</w:t>
      </w: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jc w:val="both"/>
      </w:pPr>
    </w:p>
    <w:p w:rsidR="0033758A" w:rsidRDefault="003375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854" w:rsidRDefault="003D7854">
      <w:bookmarkStart w:id="1" w:name="_GoBack"/>
      <w:bookmarkEnd w:id="1"/>
    </w:p>
    <w:sectPr w:rsidR="003D7854" w:rsidSect="00A0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8A"/>
    <w:rsid w:val="0033758A"/>
    <w:rsid w:val="003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0B0C0AB959CE12D73FB1A4E10652D43EDB619CDAD6ECFE15EF18AF2BE71A7A03E8FC4022281EA7Fr5N" TargetMode="External"/><Relationship Id="rId13" Type="http://schemas.openxmlformats.org/officeDocument/2006/relationships/hyperlink" Target="consultantplus://offline/ref=F380B0C0AB959CE12D73E517587C382549E7E913C1A8639BBC01AAD7A5B77BF0E771D686462F80EBF4E2DF7Dr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0B0C0AB959CE12D73E517587C382549E7E913C1A8639BBC01AAD7A5B77BF0E771D686462F80EBF4E2DF7DrEN" TargetMode="External"/><Relationship Id="rId12" Type="http://schemas.openxmlformats.org/officeDocument/2006/relationships/hyperlink" Target="consultantplus://offline/ref=F380B0C0AB959CE12D73E517587C382549E7E913C0AE669FB901AAD7A5B77BF0E771D686462F80EBF4E2DF7Dr3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0B0C0AB959CE12D73E517587C382549E7E913C0AE669FB901AAD7A5B77BF0E771D686462F80EBF4E2DF7DrEN" TargetMode="External"/><Relationship Id="rId11" Type="http://schemas.openxmlformats.org/officeDocument/2006/relationships/hyperlink" Target="consultantplus://offline/ref=F380B0C0AB959CE12D73E517587C382549E7E913C0AE669FB901AAD7A5B77BF0E771D686462F80EBF4E2DF7Dr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80B0C0AB959CE12D73E517587C382549E7E913C0AE6291BA01AAD7A5B77BF0E771D686462F80EBF4E2DD7Dr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0B0C0AB959CE12D73E517587C382549E7E913C9AA679AB508F7DDADEE77F2E07E899141668CEAF4E2DED375r7N" TargetMode="External"/><Relationship Id="rId14" Type="http://schemas.openxmlformats.org/officeDocument/2006/relationships/hyperlink" Target="consultantplus://offline/ref=F380B0C0AB959CE12D73E517587C382549E7E913C0AE669FB901AAD7A5B77BF0E771D686462F80EBF4E2DE7D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2017-05-03T13:43:00Z</dcterms:created>
  <dcterms:modified xsi:type="dcterms:W3CDTF">2017-05-03T13:44:00Z</dcterms:modified>
</cp:coreProperties>
</file>