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7D" w:rsidRDefault="004D190A" w:rsidP="00024C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27AB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024C7D" w:rsidRDefault="004D190A" w:rsidP="00024C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27A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</w:t>
      </w:r>
      <w:r w:rsidRPr="00A527AB">
        <w:rPr>
          <w:rFonts w:ascii="Times New Roman" w:hAnsi="Times New Roman"/>
          <w:b/>
          <w:sz w:val="28"/>
          <w:szCs w:val="28"/>
        </w:rPr>
        <w:t xml:space="preserve"> исполнении </w:t>
      </w:r>
      <w:r w:rsidR="00024C7D">
        <w:rPr>
          <w:rFonts w:ascii="Times New Roman" w:hAnsi="Times New Roman"/>
          <w:b/>
          <w:sz w:val="28"/>
          <w:szCs w:val="28"/>
        </w:rPr>
        <w:t>решения коллегии министерства молодежной политики, спорта и туризма области</w:t>
      </w:r>
      <w:r w:rsidRPr="00A527AB">
        <w:rPr>
          <w:rFonts w:ascii="Times New Roman" w:hAnsi="Times New Roman"/>
          <w:b/>
          <w:sz w:val="28"/>
          <w:szCs w:val="28"/>
        </w:rPr>
        <w:t xml:space="preserve"> </w:t>
      </w:r>
    </w:p>
    <w:p w:rsidR="004D190A" w:rsidRPr="00A527AB" w:rsidRDefault="00475642" w:rsidP="00024C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871F08" w:rsidRPr="00827EDD">
        <w:rPr>
          <w:rFonts w:ascii="Times New Roman" w:hAnsi="Times New Roman"/>
          <w:b/>
          <w:sz w:val="28"/>
          <w:szCs w:val="28"/>
        </w:rPr>
        <w:t xml:space="preserve">17.02.2017 </w:t>
      </w:r>
      <w:r w:rsidR="00871F08" w:rsidRPr="00871F08">
        <w:rPr>
          <w:rFonts w:ascii="Times New Roman" w:hAnsi="Times New Roman"/>
          <w:i/>
          <w:sz w:val="28"/>
          <w:szCs w:val="28"/>
        </w:rPr>
        <w:t>(задачи на 2017 год)</w:t>
      </w:r>
      <w:r w:rsidR="00024C7D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89"/>
        <w:gridCol w:w="5215"/>
        <w:gridCol w:w="8582"/>
      </w:tblGrid>
      <w:tr w:rsidR="004D190A" w:rsidTr="00265240">
        <w:tc>
          <w:tcPr>
            <w:tcW w:w="989" w:type="dxa"/>
          </w:tcPr>
          <w:p w:rsidR="004D190A" w:rsidRPr="004D190A" w:rsidRDefault="004D190A" w:rsidP="004D19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90A">
              <w:rPr>
                <w:rFonts w:ascii="Times New Roman" w:hAnsi="Times New Roman"/>
                <w:b/>
                <w:sz w:val="24"/>
                <w:szCs w:val="24"/>
              </w:rPr>
              <w:t>№ пункта</w:t>
            </w:r>
          </w:p>
        </w:tc>
        <w:tc>
          <w:tcPr>
            <w:tcW w:w="5215" w:type="dxa"/>
          </w:tcPr>
          <w:p w:rsidR="004D190A" w:rsidRDefault="00024C7D" w:rsidP="004D19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Поручение</w:t>
            </w:r>
          </w:p>
        </w:tc>
        <w:tc>
          <w:tcPr>
            <w:tcW w:w="8582" w:type="dxa"/>
          </w:tcPr>
          <w:p w:rsidR="004D190A" w:rsidRDefault="00024C7D" w:rsidP="004D19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Исполнение</w:t>
            </w:r>
          </w:p>
        </w:tc>
      </w:tr>
      <w:tr w:rsidR="004D190A" w:rsidRPr="0091163B" w:rsidTr="00265240">
        <w:tc>
          <w:tcPr>
            <w:tcW w:w="989" w:type="dxa"/>
          </w:tcPr>
          <w:p w:rsidR="004D190A" w:rsidRPr="0091163B" w:rsidRDefault="004D190A" w:rsidP="004D19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163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215" w:type="dxa"/>
          </w:tcPr>
          <w:p w:rsidR="004D190A" w:rsidRPr="0091163B" w:rsidRDefault="004D190A" w:rsidP="004D19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163B">
              <w:rPr>
                <w:rFonts w:ascii="Times New Roman" w:hAnsi="Times New Roman"/>
                <w:sz w:val="26"/>
                <w:szCs w:val="26"/>
              </w:rPr>
              <w:t>Министерству молодежной политики, спорта и туризма области обеспечить:</w:t>
            </w:r>
          </w:p>
          <w:p w:rsidR="004D190A" w:rsidRPr="0091163B" w:rsidRDefault="004D190A" w:rsidP="004D190A">
            <w:pPr>
              <w:tabs>
                <w:tab w:val="left" w:pos="426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91163B">
              <w:rPr>
                <w:rFonts w:ascii="Times New Roman" w:hAnsi="Times New Roman"/>
                <w:sz w:val="26"/>
                <w:szCs w:val="26"/>
              </w:rPr>
              <w:t>- переход 12 подведомственных министерству учреждений дополнительного образования детей спортивной направленности в учреждения нового типа (СШ и СШОР).</w:t>
            </w:r>
          </w:p>
          <w:p w:rsidR="004D190A" w:rsidRPr="0091163B" w:rsidRDefault="004D190A" w:rsidP="004D190A">
            <w:pPr>
              <w:spacing w:after="0" w:line="240" w:lineRule="auto"/>
              <w:ind w:left="375" w:hanging="34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1163B">
              <w:rPr>
                <w:rFonts w:ascii="Times New Roman" w:hAnsi="Times New Roman"/>
                <w:b/>
                <w:sz w:val="26"/>
                <w:szCs w:val="26"/>
              </w:rPr>
              <w:t xml:space="preserve">Срок: до 1 апреля 2017 года </w:t>
            </w:r>
          </w:p>
          <w:p w:rsidR="004D190A" w:rsidRPr="0091163B" w:rsidRDefault="004D190A" w:rsidP="004D190A">
            <w:pPr>
              <w:pStyle w:val="Style5"/>
              <w:widowControl/>
              <w:spacing w:line="240" w:lineRule="auto"/>
              <w:ind w:left="426" w:hanging="342"/>
              <w:rPr>
                <w:b/>
                <w:sz w:val="26"/>
                <w:szCs w:val="26"/>
              </w:rPr>
            </w:pPr>
            <w:r w:rsidRPr="0091163B">
              <w:rPr>
                <w:b/>
                <w:sz w:val="26"/>
                <w:szCs w:val="26"/>
              </w:rPr>
              <w:t>Отв.: А.В. Абросимов</w:t>
            </w:r>
          </w:p>
        </w:tc>
        <w:tc>
          <w:tcPr>
            <w:tcW w:w="8582" w:type="dxa"/>
          </w:tcPr>
          <w:p w:rsidR="004D190A" w:rsidRPr="00265240" w:rsidRDefault="006169B3" w:rsidP="004458E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65240">
              <w:rPr>
                <w:rFonts w:ascii="Times New Roman" w:hAnsi="Times New Roman"/>
                <w:b/>
                <w:sz w:val="26"/>
                <w:szCs w:val="26"/>
              </w:rPr>
              <w:t xml:space="preserve">Исполнено. </w:t>
            </w:r>
            <w:r w:rsidRPr="0026524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рамках </w:t>
            </w:r>
            <w:r w:rsidRPr="00265240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модернизации системы подготовки спортивного резерва в Российской Федерации</w:t>
            </w:r>
            <w:r w:rsidRPr="0026524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территории области проведена работа по переводу основных спортивных школ в учреждения нового типа, в результате которой было </w:t>
            </w:r>
            <w:r w:rsidRPr="00265240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модернизировано 31 учреждение</w:t>
            </w:r>
            <w:r w:rsidRPr="0026524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15 спортивных школ олимпийского резерва и 16 спортивных школ, </w:t>
            </w:r>
            <w:r w:rsidR="004458E2" w:rsidRPr="00265240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 13 подведомственных министерству.</w:t>
            </w:r>
          </w:p>
        </w:tc>
      </w:tr>
      <w:tr w:rsidR="004D190A" w:rsidRPr="0091163B" w:rsidTr="00871F08">
        <w:trPr>
          <w:trHeight w:val="2499"/>
        </w:trPr>
        <w:tc>
          <w:tcPr>
            <w:tcW w:w="989" w:type="dxa"/>
          </w:tcPr>
          <w:p w:rsidR="004D190A" w:rsidRPr="0091163B" w:rsidRDefault="004D190A" w:rsidP="004D19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15" w:type="dxa"/>
          </w:tcPr>
          <w:p w:rsidR="004D190A" w:rsidRPr="0091163B" w:rsidRDefault="004D190A" w:rsidP="004D19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163B">
              <w:rPr>
                <w:rFonts w:ascii="Times New Roman" w:hAnsi="Times New Roman"/>
                <w:sz w:val="26"/>
                <w:szCs w:val="26"/>
              </w:rPr>
              <w:t>- увеличение</w:t>
            </w:r>
            <w:r w:rsidRPr="0091163B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  <w:r w:rsidRPr="0091163B">
              <w:rPr>
                <w:rFonts w:ascii="Times New Roman" w:hAnsi="Times New Roman"/>
                <w:iCs/>
                <w:sz w:val="26"/>
                <w:szCs w:val="26"/>
              </w:rPr>
              <w:t xml:space="preserve">численности систематически занимающихся физической культурой и спортом </w:t>
            </w:r>
            <w:r w:rsidRPr="0091163B">
              <w:rPr>
                <w:rFonts w:ascii="Times New Roman" w:hAnsi="Times New Roman"/>
                <w:sz w:val="26"/>
                <w:szCs w:val="26"/>
              </w:rPr>
              <w:t>до 31,4 % в 2017 году;</w:t>
            </w:r>
          </w:p>
          <w:p w:rsidR="004D190A" w:rsidRPr="0091163B" w:rsidRDefault="004D190A" w:rsidP="004D1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1163B">
              <w:rPr>
                <w:rFonts w:ascii="Times New Roman" w:hAnsi="Times New Roman"/>
                <w:b/>
                <w:sz w:val="26"/>
                <w:szCs w:val="26"/>
              </w:rPr>
              <w:t>Срок: до 31.12.2017 года</w:t>
            </w:r>
          </w:p>
        </w:tc>
        <w:tc>
          <w:tcPr>
            <w:tcW w:w="8582" w:type="dxa"/>
          </w:tcPr>
          <w:p w:rsidR="004D190A" w:rsidRPr="00265240" w:rsidRDefault="006169B3" w:rsidP="00E11F2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65240">
              <w:rPr>
                <w:rFonts w:ascii="Times New Roman" w:hAnsi="Times New Roman"/>
                <w:b/>
                <w:sz w:val="26"/>
                <w:szCs w:val="26"/>
              </w:rPr>
              <w:t>Исполнено.</w:t>
            </w:r>
            <w:r w:rsidRPr="00265240">
              <w:rPr>
                <w:rFonts w:ascii="Times New Roman" w:hAnsi="Times New Roman"/>
                <w:sz w:val="26"/>
                <w:szCs w:val="26"/>
              </w:rPr>
              <w:t xml:space="preserve"> По данным федерального статистического наблюдения численность систематически занимающихся физической культурой и спортом на 01.01.2018 составила </w:t>
            </w:r>
            <w:r w:rsidR="00E11F24" w:rsidRPr="001D6D6D">
              <w:rPr>
                <w:rFonts w:ascii="Times New Roman" w:hAnsi="Times New Roman"/>
                <w:sz w:val="28"/>
                <w:szCs w:val="28"/>
              </w:rPr>
              <w:t>770</w:t>
            </w:r>
            <w:r w:rsidR="00E11F24">
              <w:rPr>
                <w:rFonts w:ascii="Times New Roman" w:hAnsi="Times New Roman"/>
                <w:sz w:val="28"/>
                <w:szCs w:val="28"/>
              </w:rPr>
              <w:t> </w:t>
            </w:r>
            <w:r w:rsidR="00E11F24" w:rsidRPr="001D6D6D">
              <w:rPr>
                <w:rFonts w:ascii="Times New Roman" w:hAnsi="Times New Roman"/>
                <w:sz w:val="28"/>
                <w:szCs w:val="28"/>
              </w:rPr>
              <w:t xml:space="preserve">241 </w:t>
            </w:r>
            <w:r w:rsidRPr="00265240">
              <w:rPr>
                <w:rFonts w:ascii="Times New Roman" w:hAnsi="Times New Roman"/>
                <w:sz w:val="26"/>
                <w:szCs w:val="26"/>
              </w:rPr>
              <w:t>человек или 33,</w:t>
            </w:r>
            <w:r w:rsidR="00976D59">
              <w:rPr>
                <w:rFonts w:ascii="Times New Roman" w:hAnsi="Times New Roman"/>
                <w:sz w:val="26"/>
                <w:szCs w:val="26"/>
              </w:rPr>
              <w:t>3</w:t>
            </w:r>
            <w:r w:rsidRPr="00265240">
              <w:rPr>
                <w:rFonts w:ascii="Times New Roman" w:hAnsi="Times New Roman"/>
                <w:sz w:val="26"/>
                <w:szCs w:val="26"/>
              </w:rPr>
              <w:t xml:space="preserve"> % от общей численности населения (2016 год – 717</w:t>
            </w:r>
            <w:r w:rsidRPr="00265240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Pr="00265240">
              <w:rPr>
                <w:rFonts w:ascii="Times New Roman" w:hAnsi="Times New Roman"/>
                <w:sz w:val="26"/>
                <w:szCs w:val="26"/>
              </w:rPr>
              <w:t>749 человек или 30,8 %). В соответствии с государственной программой Саратовской области «Развитие физической культуры, спорта, туризма и молодежной политики на 2014-2020 годы» плановое значение данного целевого показателя на 2017 год составляет 31,4 %.</w:t>
            </w:r>
          </w:p>
        </w:tc>
      </w:tr>
      <w:tr w:rsidR="004D190A" w:rsidRPr="0091163B" w:rsidTr="00265240">
        <w:tc>
          <w:tcPr>
            <w:tcW w:w="989" w:type="dxa"/>
          </w:tcPr>
          <w:p w:rsidR="004D190A" w:rsidRPr="0091163B" w:rsidRDefault="004D190A" w:rsidP="004D19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163B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215" w:type="dxa"/>
          </w:tcPr>
          <w:p w:rsidR="004D190A" w:rsidRPr="0091163B" w:rsidRDefault="004D190A" w:rsidP="004D190A">
            <w:pPr>
              <w:tabs>
                <w:tab w:val="left" w:pos="426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91163B">
              <w:rPr>
                <w:rFonts w:ascii="Times New Roman" w:hAnsi="Times New Roman"/>
                <w:sz w:val="26"/>
                <w:szCs w:val="26"/>
              </w:rPr>
              <w:t xml:space="preserve">Министерству молодежной политики, спорта и туризма области совместно с министерством социального развития области в целях достойного выступления саратовских спортсменов на </w:t>
            </w:r>
            <w:r w:rsidRPr="0091163B">
              <w:rPr>
                <w:rFonts w:ascii="Times New Roman" w:hAnsi="Times New Roman"/>
                <w:sz w:val="26"/>
                <w:szCs w:val="26"/>
                <w:lang w:val="en-US"/>
              </w:rPr>
              <w:t>XXIII</w:t>
            </w:r>
            <w:r w:rsidRPr="0091163B">
              <w:rPr>
                <w:rFonts w:ascii="Times New Roman" w:hAnsi="Times New Roman"/>
                <w:sz w:val="26"/>
                <w:szCs w:val="26"/>
              </w:rPr>
              <w:t xml:space="preserve"> летних Сурдлимпийских играх 2017 года в Турции обеспечить необходимые условия для проведения тренировочных мероприятий.</w:t>
            </w:r>
          </w:p>
          <w:p w:rsidR="004D190A" w:rsidRPr="0091163B" w:rsidRDefault="004D190A" w:rsidP="004D1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1163B">
              <w:rPr>
                <w:rFonts w:ascii="Times New Roman" w:hAnsi="Times New Roman"/>
                <w:b/>
                <w:sz w:val="26"/>
                <w:szCs w:val="26"/>
              </w:rPr>
              <w:t xml:space="preserve">Срок: до 1 июля 2017 года </w:t>
            </w:r>
          </w:p>
          <w:p w:rsidR="004D190A" w:rsidRPr="0091163B" w:rsidRDefault="004D190A" w:rsidP="004D190A">
            <w:pPr>
              <w:pStyle w:val="Style5"/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91163B">
              <w:rPr>
                <w:b/>
                <w:sz w:val="26"/>
                <w:szCs w:val="26"/>
              </w:rPr>
              <w:t xml:space="preserve">Отв.: А.В. Абросимов, Л.В. Колязина </w:t>
            </w:r>
          </w:p>
        </w:tc>
        <w:tc>
          <w:tcPr>
            <w:tcW w:w="8582" w:type="dxa"/>
          </w:tcPr>
          <w:p w:rsidR="006169B3" w:rsidRPr="00265240" w:rsidRDefault="006169B3" w:rsidP="006169B3">
            <w:pPr>
              <w:pStyle w:val="aa"/>
              <w:jc w:val="both"/>
              <w:rPr>
                <w:sz w:val="26"/>
                <w:szCs w:val="26"/>
              </w:rPr>
            </w:pPr>
            <w:r w:rsidRPr="00265240">
              <w:rPr>
                <w:b/>
                <w:sz w:val="26"/>
                <w:szCs w:val="26"/>
              </w:rPr>
              <w:t>Исполнено.</w:t>
            </w:r>
            <w:r w:rsidR="00871F08">
              <w:rPr>
                <w:b/>
                <w:sz w:val="26"/>
                <w:szCs w:val="26"/>
              </w:rPr>
              <w:t xml:space="preserve"> </w:t>
            </w:r>
            <w:r w:rsidRPr="00265240">
              <w:rPr>
                <w:b/>
                <w:sz w:val="26"/>
                <w:szCs w:val="26"/>
              </w:rPr>
              <w:t xml:space="preserve"> </w:t>
            </w:r>
            <w:r w:rsidRPr="00265240">
              <w:rPr>
                <w:sz w:val="26"/>
                <w:szCs w:val="26"/>
              </w:rPr>
              <w:t xml:space="preserve">2017 год стал успешным для саратовских спортсменов. </w:t>
            </w:r>
            <w:r w:rsidRPr="00265240">
              <w:rPr>
                <w:rFonts w:eastAsia="Times New Roman"/>
                <w:sz w:val="26"/>
                <w:szCs w:val="26"/>
              </w:rPr>
              <w:t>Так</w:t>
            </w:r>
            <w:r w:rsidR="002C142F" w:rsidRPr="00265240">
              <w:rPr>
                <w:rFonts w:eastAsia="Times New Roman"/>
                <w:sz w:val="26"/>
                <w:szCs w:val="26"/>
              </w:rPr>
              <w:t>,</w:t>
            </w:r>
            <w:r w:rsidRPr="00265240">
              <w:rPr>
                <w:rFonts w:eastAsia="Times New Roman"/>
                <w:sz w:val="26"/>
                <w:szCs w:val="26"/>
              </w:rPr>
              <w:t xml:space="preserve"> в </w:t>
            </w:r>
            <w:r w:rsidRPr="00265240">
              <w:rPr>
                <w:sz w:val="26"/>
                <w:szCs w:val="26"/>
              </w:rPr>
              <w:t xml:space="preserve">Сурдлимпийских играх в  г. Самсун (Турция), </w:t>
            </w:r>
            <w:r w:rsidRPr="00265240">
              <w:rPr>
                <w:rFonts w:eastAsia="Times New Roman"/>
                <w:sz w:val="26"/>
                <w:szCs w:val="26"/>
              </w:rPr>
              <w:t xml:space="preserve">которые прошли с </w:t>
            </w:r>
            <w:r w:rsidRPr="00265240">
              <w:rPr>
                <w:sz w:val="26"/>
                <w:szCs w:val="26"/>
              </w:rPr>
              <w:t>18 по 30 июля</w:t>
            </w:r>
            <w:r w:rsidR="002C142F" w:rsidRPr="00265240">
              <w:rPr>
                <w:sz w:val="26"/>
                <w:szCs w:val="26"/>
              </w:rPr>
              <w:t>,</w:t>
            </w:r>
            <w:r w:rsidRPr="00265240">
              <w:rPr>
                <w:sz w:val="26"/>
                <w:szCs w:val="26"/>
              </w:rPr>
              <w:t xml:space="preserve"> приняли участие </w:t>
            </w:r>
            <w:r w:rsidRPr="00265240">
              <w:rPr>
                <w:b/>
                <w:sz w:val="26"/>
                <w:szCs w:val="26"/>
              </w:rPr>
              <w:t>10 наших спортсменов</w:t>
            </w:r>
            <w:r w:rsidRPr="00265240">
              <w:rPr>
                <w:sz w:val="26"/>
                <w:szCs w:val="26"/>
              </w:rPr>
              <w:t>, которые</w:t>
            </w:r>
            <w:r w:rsidRPr="00265240">
              <w:rPr>
                <w:b/>
                <w:sz w:val="26"/>
                <w:szCs w:val="26"/>
              </w:rPr>
              <w:t xml:space="preserve"> </w:t>
            </w:r>
            <w:r w:rsidRPr="00265240">
              <w:rPr>
                <w:sz w:val="26"/>
                <w:szCs w:val="26"/>
              </w:rPr>
              <w:t xml:space="preserve">завоевали  23 медали: 16 золотых, 3 серебряных и 4 бронзовых медали. </w:t>
            </w:r>
          </w:p>
          <w:p w:rsidR="004D190A" w:rsidRPr="00265240" w:rsidRDefault="004D190A" w:rsidP="004D19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90A" w:rsidRPr="0091163B" w:rsidTr="00265240">
        <w:tc>
          <w:tcPr>
            <w:tcW w:w="989" w:type="dxa"/>
          </w:tcPr>
          <w:p w:rsidR="004D190A" w:rsidRPr="0091163B" w:rsidRDefault="004D190A" w:rsidP="004D19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163B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5215" w:type="dxa"/>
          </w:tcPr>
          <w:p w:rsidR="004D190A" w:rsidRPr="0091163B" w:rsidRDefault="004D190A" w:rsidP="004D190A">
            <w:pPr>
              <w:tabs>
                <w:tab w:val="left" w:pos="426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91163B">
              <w:rPr>
                <w:rFonts w:ascii="Times New Roman" w:hAnsi="Times New Roman"/>
                <w:sz w:val="26"/>
                <w:szCs w:val="26"/>
              </w:rPr>
              <w:t>Министерству молодежной политики, спорта и туризма области обеспечить проведение на территории области не менее 50 соревнований всероссийского уровня.</w:t>
            </w:r>
          </w:p>
          <w:p w:rsidR="004D190A" w:rsidRPr="0091163B" w:rsidRDefault="004D190A" w:rsidP="004D1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1163B">
              <w:rPr>
                <w:rFonts w:ascii="Times New Roman" w:hAnsi="Times New Roman"/>
                <w:b/>
                <w:sz w:val="26"/>
                <w:szCs w:val="26"/>
              </w:rPr>
              <w:t xml:space="preserve">Срок: до 31 декабря 2017 года </w:t>
            </w:r>
          </w:p>
          <w:p w:rsidR="004D190A" w:rsidRPr="0091163B" w:rsidRDefault="004D190A" w:rsidP="004D190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163B">
              <w:rPr>
                <w:rFonts w:ascii="Times New Roman" w:hAnsi="Times New Roman"/>
                <w:b/>
                <w:sz w:val="26"/>
                <w:szCs w:val="26"/>
              </w:rPr>
              <w:t>Отв.: А.В. Абросимов</w:t>
            </w:r>
          </w:p>
        </w:tc>
        <w:tc>
          <w:tcPr>
            <w:tcW w:w="8582" w:type="dxa"/>
          </w:tcPr>
          <w:p w:rsidR="004D190A" w:rsidRPr="0091163B" w:rsidRDefault="00537417" w:rsidP="00871F08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1163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Исполнено</w:t>
            </w:r>
            <w:r w:rsidR="00C51C02" w:rsidRPr="0091163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. </w:t>
            </w:r>
            <w:r w:rsidR="00F87D5E" w:rsidRPr="00265240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="004458E2" w:rsidRPr="0026524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 территории области было проведено </w:t>
            </w:r>
            <w:r w:rsidR="004458E2" w:rsidRPr="0026524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54</w:t>
            </w:r>
            <w:r w:rsidR="004458E2" w:rsidRPr="0026524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4458E2" w:rsidRPr="0026524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всероссийских </w:t>
            </w:r>
            <w:r w:rsidR="004458E2" w:rsidRPr="00265240">
              <w:rPr>
                <w:rFonts w:ascii="Times New Roman" w:hAnsi="Times New Roman"/>
                <w:color w:val="000000"/>
                <w:sz w:val="26"/>
                <w:szCs w:val="26"/>
              </w:rPr>
              <w:t>(48 спортивных и 6 физкультурно-массовых)</w:t>
            </w:r>
            <w:r w:rsidR="004458E2" w:rsidRPr="0026524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и 334 областных мероприятия </w:t>
            </w:r>
            <w:r w:rsidR="004458E2" w:rsidRPr="0026524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(192 областных соревнования и 142 областных праздника и фестиваля), в том числе чемпионат России по бадминтону среди лиц, с поражением ОДА и Кубок России по настольному теннису среди лиц, с поражением ОДА и впервые в регионе прошли соревнования чемпионата и Кубка России по ралли-рейдам. На территории Хвалынского района прошла 5 традиционная Туриада, в которой ежегодно принимают участие более 700 спортсменов из 14 регионов Поволжья. </w:t>
            </w:r>
          </w:p>
        </w:tc>
      </w:tr>
      <w:tr w:rsidR="004D190A" w:rsidRPr="0091163B" w:rsidTr="00265240">
        <w:trPr>
          <w:trHeight w:val="4873"/>
        </w:trPr>
        <w:tc>
          <w:tcPr>
            <w:tcW w:w="989" w:type="dxa"/>
          </w:tcPr>
          <w:p w:rsidR="004D190A" w:rsidRPr="0091163B" w:rsidRDefault="004D190A" w:rsidP="004D19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5" w:type="dxa"/>
          </w:tcPr>
          <w:p w:rsidR="004D190A" w:rsidRPr="0091163B" w:rsidRDefault="004D190A" w:rsidP="004D190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63B">
              <w:rPr>
                <w:rFonts w:ascii="Times New Roman" w:hAnsi="Times New Roman" w:cs="Times New Roman"/>
                <w:sz w:val="26"/>
                <w:szCs w:val="26"/>
              </w:rPr>
              <w:t>- оказание методического и консультационного содействия органам местного самоуправления в организации работы центров тестирования по выполнению видов испытаний (тестов), нормативов Всероссийского физкультурно-спортивного комплекса «Готов к труду и обороне» (ГТО), среди всех возрастных категорий.</w:t>
            </w:r>
          </w:p>
          <w:p w:rsidR="004D190A" w:rsidRPr="0091163B" w:rsidRDefault="004D190A" w:rsidP="00024C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163B">
              <w:rPr>
                <w:rFonts w:ascii="Times New Roman" w:hAnsi="Times New Roman"/>
                <w:b/>
                <w:sz w:val="26"/>
                <w:szCs w:val="26"/>
              </w:rPr>
              <w:t>Срок: весь период</w:t>
            </w:r>
          </w:p>
        </w:tc>
        <w:tc>
          <w:tcPr>
            <w:tcW w:w="8582" w:type="dxa"/>
          </w:tcPr>
          <w:p w:rsidR="0091163B" w:rsidRPr="0091163B" w:rsidRDefault="00871F08" w:rsidP="00265240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jc w:val="both"/>
              <w:outlineLvl w:val="0"/>
              <w:rPr>
                <w:b w:val="0"/>
                <w:bCs w:val="0"/>
                <w:sz w:val="26"/>
                <w:szCs w:val="26"/>
              </w:rPr>
            </w:pPr>
            <w:r w:rsidRPr="00871F08">
              <w:rPr>
                <w:color w:val="000000"/>
                <w:sz w:val="26"/>
                <w:szCs w:val="26"/>
              </w:rPr>
              <w:t>Исполнено.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="0091163B" w:rsidRPr="0091163B">
              <w:rPr>
                <w:b w:val="0"/>
                <w:sz w:val="26"/>
                <w:szCs w:val="26"/>
              </w:rPr>
              <w:t xml:space="preserve">20 октября 2017 г. в г. Саратове в пресс-центре  </w:t>
            </w:r>
            <w:r w:rsidR="00BF0A20">
              <w:rPr>
                <w:b w:val="0"/>
                <w:sz w:val="26"/>
                <w:szCs w:val="26"/>
              </w:rPr>
              <w:br/>
            </w:r>
            <w:r w:rsidR="0091163B" w:rsidRPr="0091163B">
              <w:rPr>
                <w:b w:val="0"/>
                <w:sz w:val="26"/>
                <w:szCs w:val="26"/>
              </w:rPr>
              <w:t>ст. «Локомотив» состоялся  областной семинар-совещание  на тему «Основные направления работы по внедрению комплекса ВФСК ГТО среди всех категорий населения в муниципальных районах. В семинаре приняли участие руководители муниципальных центров,  тестирования, администраторы: 60 человек из 34 муниципальных районов области.</w:t>
            </w:r>
            <w:r w:rsidR="0091163B" w:rsidRPr="0091163B">
              <w:rPr>
                <w:b w:val="0"/>
                <w:bCs w:val="0"/>
                <w:sz w:val="26"/>
                <w:szCs w:val="26"/>
              </w:rPr>
              <w:t xml:space="preserve"> На областном семинаре рассматривались  вопросы: об использовании лицензионной атрибутики ВФСК «ГТО», изменения в нормативно-правовой базе функционирования Всероссийского физкультурно-спортивного комплекса "Готов к труду и обороне" (ГТО), методические рекомендации по организации и выполнению испытаний (тестов) Всероссийского физкультурно-спортивного комплекса «Готов к Труду и Обороне» (ГТО).</w:t>
            </w:r>
          </w:p>
          <w:p w:rsidR="004D190A" w:rsidRPr="0091163B" w:rsidRDefault="00265240" w:rsidP="0091163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     </w:t>
            </w:r>
            <w:r w:rsidR="0091163B" w:rsidRPr="0091163B">
              <w:rPr>
                <w:rFonts w:ascii="Times New Roman" w:hAnsi="Times New Roman"/>
                <w:sz w:val="26"/>
                <w:szCs w:val="26"/>
                <w:lang w:bidi="ru-RU"/>
              </w:rPr>
              <w:t>С участниками семинара состоялся круглый стол, на котором обсуждались критерии рейтинга муниципальных центров тестирования на 2018 год.</w:t>
            </w:r>
          </w:p>
        </w:tc>
      </w:tr>
      <w:tr w:rsidR="00024C7D" w:rsidRPr="0091163B" w:rsidTr="00265240">
        <w:tc>
          <w:tcPr>
            <w:tcW w:w="989" w:type="dxa"/>
          </w:tcPr>
          <w:p w:rsidR="00024C7D" w:rsidRPr="0091163B" w:rsidRDefault="00E15DAD" w:rsidP="004D19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163B">
              <w:rPr>
                <w:rFonts w:ascii="Times New Roman" w:hAnsi="Times New Roman"/>
                <w:sz w:val="26"/>
                <w:szCs w:val="26"/>
              </w:rPr>
              <w:t>5</w:t>
            </w:r>
            <w:r w:rsidR="00024C7D" w:rsidRPr="0091163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15" w:type="dxa"/>
          </w:tcPr>
          <w:p w:rsidR="00024C7D" w:rsidRPr="0091163B" w:rsidRDefault="00024C7D" w:rsidP="00024C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163B">
              <w:rPr>
                <w:rFonts w:ascii="Times New Roman" w:hAnsi="Times New Roman"/>
                <w:sz w:val="26"/>
                <w:szCs w:val="26"/>
              </w:rPr>
              <w:t xml:space="preserve">Рекомендовать органам местного самоуправления области: </w:t>
            </w:r>
          </w:p>
          <w:p w:rsidR="00024C7D" w:rsidRPr="0091163B" w:rsidRDefault="00024C7D" w:rsidP="00024C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163B">
              <w:rPr>
                <w:rFonts w:ascii="Times New Roman" w:hAnsi="Times New Roman"/>
                <w:sz w:val="26"/>
                <w:szCs w:val="26"/>
              </w:rPr>
              <w:t>- организовать тестирование среди всех возрастных категорий по Всероссийского физкультурно-спортивного комплекса «Готов к труду и обороне» (ГТО) и провести подготовку команд для участия в областном летнем и зимнем фестивалях ВФСК «ГТО».</w:t>
            </w:r>
          </w:p>
          <w:p w:rsidR="00024C7D" w:rsidRPr="0091163B" w:rsidRDefault="00024C7D" w:rsidP="00024C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163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Срок: февраль-март 2017 года</w:t>
            </w:r>
          </w:p>
        </w:tc>
        <w:tc>
          <w:tcPr>
            <w:tcW w:w="8582" w:type="dxa"/>
          </w:tcPr>
          <w:p w:rsidR="0091163B" w:rsidRPr="0091163B" w:rsidRDefault="00265240" w:rsidP="002652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524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Исполнено.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1163B" w:rsidRPr="0091163B">
              <w:rPr>
                <w:rFonts w:ascii="Times New Roman" w:hAnsi="Times New Roman"/>
                <w:sz w:val="26"/>
                <w:szCs w:val="26"/>
              </w:rPr>
              <w:t xml:space="preserve">В 2017 году соревнования по многоборью ГТО были включены в программу всех областных спартакиад, проведены региональные этапы зимнего и летнего фестиваля ВФСК «ГТО» среди обучающихся образовательных организаций области </w:t>
            </w:r>
            <w:r w:rsidR="0091163B" w:rsidRPr="0091163B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91163B" w:rsidRPr="0091163B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III</w:t>
            </w:r>
            <w:r w:rsidR="0091163B" w:rsidRPr="0091163B">
              <w:rPr>
                <w:rFonts w:ascii="Times New Roman" w:hAnsi="Times New Roman"/>
                <w:i/>
                <w:sz w:val="26"/>
                <w:szCs w:val="26"/>
              </w:rPr>
              <w:t>-</w:t>
            </w:r>
            <w:r w:rsidR="0091163B" w:rsidRPr="0091163B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IV</w:t>
            </w:r>
            <w:r w:rsidR="0091163B" w:rsidRPr="0091163B">
              <w:rPr>
                <w:rFonts w:ascii="Times New Roman" w:hAnsi="Times New Roman"/>
                <w:i/>
                <w:sz w:val="26"/>
                <w:szCs w:val="26"/>
              </w:rPr>
              <w:t xml:space="preserve"> ступени - 11-15 лет)</w:t>
            </w:r>
            <w:r w:rsidR="0091163B" w:rsidRPr="0091163B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91163B" w:rsidRPr="0091163B" w:rsidRDefault="0091163B" w:rsidP="00265240">
            <w:pPr>
              <w:spacing w:after="0" w:line="240" w:lineRule="auto"/>
              <w:ind w:firstLine="458"/>
              <w:jc w:val="both"/>
              <w:rPr>
                <w:rStyle w:val="0pt"/>
                <w:rFonts w:ascii="Times New Roman" w:hAnsi="Times New Roman"/>
                <w:sz w:val="26"/>
                <w:szCs w:val="26"/>
              </w:rPr>
            </w:pPr>
            <w:r w:rsidRPr="0091163B">
              <w:rPr>
                <w:rFonts w:ascii="Times New Roman" w:hAnsi="Times New Roman"/>
                <w:sz w:val="26"/>
                <w:szCs w:val="26"/>
              </w:rPr>
              <w:t xml:space="preserve">17-19 марта 2017 года в </w:t>
            </w:r>
            <w:r w:rsidRPr="0091163B">
              <w:rPr>
                <w:rStyle w:val="0pt"/>
                <w:rFonts w:ascii="Times New Roman" w:hAnsi="Times New Roman"/>
                <w:sz w:val="26"/>
                <w:szCs w:val="26"/>
              </w:rPr>
              <w:t>г.Вольск</w:t>
            </w:r>
            <w:r w:rsidR="00BF0A20">
              <w:rPr>
                <w:rStyle w:val="0pt"/>
                <w:rFonts w:ascii="Times New Roman" w:hAnsi="Times New Roman"/>
                <w:sz w:val="26"/>
                <w:szCs w:val="26"/>
              </w:rPr>
              <w:t xml:space="preserve"> </w:t>
            </w:r>
            <w:r w:rsidRPr="0091163B">
              <w:rPr>
                <w:rStyle w:val="0pt"/>
                <w:rFonts w:ascii="Times New Roman" w:hAnsi="Times New Roman"/>
                <w:sz w:val="26"/>
                <w:szCs w:val="26"/>
              </w:rPr>
              <w:t xml:space="preserve">состоялся региональный этап </w:t>
            </w:r>
            <w:r w:rsidRPr="0091163B">
              <w:rPr>
                <w:rStyle w:val="0pt"/>
                <w:rFonts w:ascii="Times New Roman" w:hAnsi="Times New Roman"/>
                <w:b/>
                <w:sz w:val="26"/>
                <w:szCs w:val="26"/>
              </w:rPr>
              <w:t>зимнего</w:t>
            </w:r>
            <w:r w:rsidRPr="0091163B">
              <w:rPr>
                <w:rStyle w:val="0pt"/>
                <w:rFonts w:ascii="Times New Roman" w:hAnsi="Times New Roman"/>
                <w:sz w:val="26"/>
                <w:szCs w:val="26"/>
              </w:rPr>
              <w:t xml:space="preserve"> фестиваля ВФСК «ГТО».</w:t>
            </w:r>
          </w:p>
          <w:p w:rsidR="0091163B" w:rsidRPr="0091163B" w:rsidRDefault="0091163B" w:rsidP="00265240">
            <w:pPr>
              <w:pStyle w:val="1"/>
              <w:shd w:val="clear" w:color="auto" w:fill="FFFFFF"/>
              <w:spacing w:before="0" w:beforeAutospacing="0" w:after="0" w:afterAutospacing="0"/>
              <w:ind w:firstLine="458"/>
              <w:jc w:val="both"/>
              <w:outlineLvl w:val="0"/>
              <w:rPr>
                <w:rStyle w:val="art-postheadericon"/>
                <w:b w:val="0"/>
                <w:bCs w:val="0"/>
                <w:sz w:val="26"/>
                <w:szCs w:val="26"/>
              </w:rPr>
            </w:pPr>
            <w:r w:rsidRPr="0091163B">
              <w:rPr>
                <w:rStyle w:val="art-postheadericon"/>
                <w:b w:val="0"/>
                <w:bCs w:val="0"/>
                <w:sz w:val="26"/>
                <w:szCs w:val="26"/>
              </w:rPr>
              <w:t xml:space="preserve">23 мая 2017 г. в г.Саратове состоялся региональный этап Областного </w:t>
            </w:r>
            <w:r w:rsidRPr="0091163B">
              <w:rPr>
                <w:rStyle w:val="art-postheadericon"/>
                <w:bCs w:val="0"/>
                <w:sz w:val="26"/>
                <w:szCs w:val="26"/>
              </w:rPr>
              <w:lastRenderedPageBreak/>
              <w:t>летнего</w:t>
            </w:r>
            <w:r w:rsidRPr="0091163B">
              <w:rPr>
                <w:rStyle w:val="art-postheadericon"/>
                <w:b w:val="0"/>
                <w:bCs w:val="0"/>
                <w:sz w:val="26"/>
                <w:szCs w:val="26"/>
              </w:rPr>
              <w:t xml:space="preserve"> фестиваля Всероссийского физкультурно-спортивного комплекса «Готов к труду и обороне» (ГТО).</w:t>
            </w:r>
          </w:p>
          <w:p w:rsidR="0091163B" w:rsidRPr="0091163B" w:rsidRDefault="0091163B" w:rsidP="00265240">
            <w:pPr>
              <w:shd w:val="clear" w:color="auto" w:fill="FFFFFF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163B">
              <w:rPr>
                <w:rFonts w:ascii="Times New Roman" w:hAnsi="Times New Roman"/>
                <w:sz w:val="26"/>
                <w:szCs w:val="26"/>
              </w:rPr>
              <w:t>По итогам регионального этапа состоялось заседание экспертного совета, на котором по лучшим личным результатам  были определены кандидаты в сборную команду в составе  14 человек из Екатериновского, Ртищевского, Перелюбского, Энгельсского, Вольского и Пугачевского муниципальных районов. 29-30 июля 2017 г. были проведены 2-х дневные учебно-тренировочные сборы на базе Пугачевского</w:t>
            </w:r>
            <w:r w:rsidR="00BF0A20">
              <w:rPr>
                <w:rFonts w:ascii="Times New Roman" w:hAnsi="Times New Roman"/>
                <w:sz w:val="26"/>
                <w:szCs w:val="26"/>
              </w:rPr>
              <w:t xml:space="preserve"> МР</w:t>
            </w:r>
            <w:r w:rsidRPr="0091163B">
              <w:rPr>
                <w:rFonts w:ascii="Times New Roman" w:hAnsi="Times New Roman"/>
                <w:sz w:val="26"/>
                <w:szCs w:val="26"/>
              </w:rPr>
              <w:t xml:space="preserve">. По итогам сборов была окончательна сформирована сборная команда, в которую вошли 7 представителей Пугачевского </w:t>
            </w:r>
            <w:r w:rsidR="00BF0A20">
              <w:rPr>
                <w:rFonts w:ascii="Times New Roman" w:hAnsi="Times New Roman"/>
                <w:sz w:val="26"/>
                <w:szCs w:val="26"/>
              </w:rPr>
              <w:t xml:space="preserve"> МР </w:t>
            </w:r>
            <w:r w:rsidRPr="0091163B">
              <w:rPr>
                <w:rFonts w:ascii="Times New Roman" w:hAnsi="Times New Roman"/>
                <w:sz w:val="26"/>
                <w:szCs w:val="26"/>
              </w:rPr>
              <w:t>и 1 из г.</w:t>
            </w:r>
            <w:r w:rsidR="002652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163B">
              <w:rPr>
                <w:rFonts w:ascii="Times New Roman" w:hAnsi="Times New Roman"/>
                <w:sz w:val="26"/>
                <w:szCs w:val="26"/>
              </w:rPr>
              <w:t xml:space="preserve">Саратова старшим тренером сборной команды области был назначен учитель физкультуры из </w:t>
            </w:r>
            <w:r w:rsidR="00BF0A20">
              <w:rPr>
                <w:rFonts w:ascii="Times New Roman" w:hAnsi="Times New Roman"/>
                <w:sz w:val="26"/>
                <w:szCs w:val="26"/>
              </w:rPr>
              <w:br/>
            </w:r>
            <w:r w:rsidRPr="0091163B">
              <w:rPr>
                <w:rFonts w:ascii="Times New Roman" w:hAnsi="Times New Roman"/>
                <w:sz w:val="26"/>
                <w:szCs w:val="26"/>
              </w:rPr>
              <w:t xml:space="preserve">г. Пугачева Румянцев Александр Александрович. </w:t>
            </w:r>
          </w:p>
          <w:p w:rsidR="0091163B" w:rsidRPr="0091163B" w:rsidRDefault="0091163B" w:rsidP="00265240">
            <w:pPr>
              <w:shd w:val="clear" w:color="auto" w:fill="FFFFFF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163B">
              <w:rPr>
                <w:rFonts w:ascii="Times New Roman" w:hAnsi="Times New Roman"/>
                <w:sz w:val="26"/>
                <w:szCs w:val="26"/>
              </w:rPr>
              <w:t>Сборная команда области приняла участие в финальных соревнованиях Всероссийского летнего фестиваля ВФСК «ГТО» среди обучающихся образовательных организаций, который проходил с 18 октября по 8 ноября 2017 года на базе Федерального государственного бюджетного образовательного учреждения «Международный детский центр «Артек» (р.</w:t>
            </w:r>
            <w:r w:rsidR="002652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163B">
              <w:rPr>
                <w:rFonts w:ascii="Times New Roman" w:hAnsi="Times New Roman"/>
                <w:sz w:val="26"/>
                <w:szCs w:val="26"/>
              </w:rPr>
              <w:t>Крым).</w:t>
            </w:r>
          </w:p>
          <w:p w:rsidR="00024C7D" w:rsidRPr="0091163B" w:rsidRDefault="0091163B" w:rsidP="00265240">
            <w:pPr>
              <w:shd w:val="clear" w:color="auto" w:fill="FFFFFF"/>
              <w:spacing w:after="0" w:line="240" w:lineRule="auto"/>
              <w:ind w:firstLine="74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1163B">
              <w:rPr>
                <w:rFonts w:ascii="Times New Roman" w:hAnsi="Times New Roman"/>
                <w:sz w:val="26"/>
                <w:szCs w:val="26"/>
              </w:rPr>
              <w:t>Сборная команда Саратовской области заняла 21 место в командном зачете из 85 регионов Российской Федерации.</w:t>
            </w:r>
          </w:p>
        </w:tc>
      </w:tr>
      <w:tr w:rsidR="0091163B" w:rsidRPr="0091163B" w:rsidTr="00265240">
        <w:tc>
          <w:tcPr>
            <w:tcW w:w="989" w:type="dxa"/>
          </w:tcPr>
          <w:p w:rsidR="0091163B" w:rsidRPr="0091163B" w:rsidRDefault="0091163B" w:rsidP="004D19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163B"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5215" w:type="dxa"/>
          </w:tcPr>
          <w:p w:rsidR="0091163B" w:rsidRPr="0091163B" w:rsidRDefault="0091163B" w:rsidP="00024C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163B">
              <w:rPr>
                <w:rFonts w:ascii="Times New Roman" w:hAnsi="Times New Roman"/>
                <w:sz w:val="26"/>
                <w:szCs w:val="26"/>
              </w:rPr>
              <w:t>Рекомендовать органам местного самоуправления Воскресенского, Красноармейского, Краснокутского, Озинского, Петровского, Перелюбского, Ровенского районов проработать вопрос выполнения нормативов Всероссийского физкультурно-спортивного комплекса «Готов к труду и обороне» среди учащихся общеобразовательных учреждений.</w:t>
            </w:r>
          </w:p>
          <w:p w:rsidR="0091163B" w:rsidRPr="0091163B" w:rsidRDefault="0091163B" w:rsidP="00024C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163B">
              <w:rPr>
                <w:rFonts w:ascii="Times New Roman" w:hAnsi="Times New Roman"/>
                <w:b/>
                <w:sz w:val="26"/>
                <w:szCs w:val="26"/>
              </w:rPr>
              <w:t>Срок: до 1 марта 2017 года</w:t>
            </w:r>
          </w:p>
        </w:tc>
        <w:tc>
          <w:tcPr>
            <w:tcW w:w="8582" w:type="dxa"/>
          </w:tcPr>
          <w:p w:rsidR="0091163B" w:rsidRPr="0091163B" w:rsidRDefault="00265240" w:rsidP="002652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5240">
              <w:rPr>
                <w:rFonts w:ascii="Times New Roman" w:hAnsi="Times New Roman"/>
                <w:b/>
                <w:sz w:val="26"/>
                <w:szCs w:val="26"/>
              </w:rPr>
              <w:t>Исполнено.</w:t>
            </w:r>
            <w:r w:rsidR="0091163B" w:rsidRPr="009116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1163B" w:rsidRPr="0026524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 2017 году</w:t>
            </w:r>
            <w:r w:rsidR="0091163B" w:rsidRPr="0091163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91163B" w:rsidRPr="0026524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 Саратовской области</w:t>
            </w:r>
            <w:r w:rsidR="0091163B" w:rsidRPr="0091163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91163B" w:rsidRPr="009116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 протестировано  </w:t>
            </w:r>
            <w:r w:rsidR="0091163B" w:rsidRPr="0026524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14786</w:t>
            </w:r>
            <w:r w:rsidR="0091163B" w:rsidRPr="002652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чел., из которых </w:t>
            </w:r>
            <w:r w:rsidR="0091163B" w:rsidRPr="0026524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9164  чел,</w:t>
            </w:r>
            <w:r w:rsidR="0091163B" w:rsidRPr="002652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выполнили нормативы ВФСК «ГТО» что составило </w:t>
            </w:r>
            <w:r w:rsidR="0091163B" w:rsidRPr="0026524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61,9%</w:t>
            </w:r>
            <w:r w:rsidR="0091163B" w:rsidRPr="002652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от общего числа выполнявших</w:t>
            </w:r>
            <w:r w:rsidR="0091163B" w:rsidRPr="009116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(показатель государственной программы Саратовской области «Развитие физической культуры, спорта, туризма и молодёжной политики» на 2014- 2020 годы, на 2017 г. составляет</w:t>
            </w:r>
            <w:r w:rsidR="00BF0A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1163B" w:rsidRPr="009116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BF0A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1163B" w:rsidRPr="009116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34%):</w:t>
            </w:r>
          </w:p>
          <w:p w:rsidR="0091163B" w:rsidRPr="0091163B" w:rsidRDefault="0091163B" w:rsidP="0026524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16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Процент выполнивших нормативы ГТО  среди учащихся общеобразовательных организаций области составляет 87,6%.</w:t>
            </w:r>
          </w:p>
          <w:p w:rsidR="0091163B" w:rsidRPr="0091163B" w:rsidRDefault="0091163B" w:rsidP="00265240">
            <w:pPr>
              <w:shd w:val="clear" w:color="auto" w:fill="FFFFFF"/>
              <w:spacing w:after="0" w:line="240" w:lineRule="auto"/>
              <w:ind w:firstLine="31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524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Краснокутский район</w:t>
            </w:r>
            <w:r w:rsidRPr="009116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244  учащихся общеобразовательных учреждений выполнили нормативы ГТО на знаки отличия(96,82 % от общего числа выполнивших нормативы): золото – 19, серебро – 146 чел., бронза – 79 чел.;</w:t>
            </w:r>
          </w:p>
          <w:p w:rsidR="0091163B" w:rsidRPr="0091163B" w:rsidRDefault="0091163B" w:rsidP="0088312E">
            <w:pPr>
              <w:shd w:val="clear" w:color="auto" w:fill="FFFFFF"/>
              <w:spacing w:after="0" w:line="338" w:lineRule="atLeast"/>
              <w:ind w:firstLine="31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524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Красноармейский район</w:t>
            </w:r>
            <w:r w:rsidRPr="009116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76  человек - учащихся общеобразовательных учреждений выполнили нормативы ГТО на знаки отличия</w:t>
            </w:r>
            <w:r w:rsidR="00BF0A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116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(48,71 % от общего числа выполнивших нормативы): золото – 53, </w:t>
            </w:r>
            <w:r w:rsidRPr="009116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серебро – 19 чел., бронза – 4 чел.;</w:t>
            </w:r>
          </w:p>
          <w:p w:rsidR="0091163B" w:rsidRPr="0091163B" w:rsidRDefault="0091163B" w:rsidP="0088312E">
            <w:pPr>
              <w:shd w:val="clear" w:color="auto" w:fill="FFFFFF"/>
              <w:spacing w:after="0" w:line="338" w:lineRule="atLeast"/>
              <w:ind w:firstLine="31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524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Воскресенский район</w:t>
            </w:r>
            <w:r w:rsidRPr="009116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54</w:t>
            </w:r>
            <w:r w:rsidR="002652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116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учащихся общеобразовательных учреждений выполнили нормативы ГТО на знаки отличия(90 % от общего числа выполнивших нормативы): золото – 15, серебро – 36 чел., бронза – 3 чел.;</w:t>
            </w:r>
          </w:p>
          <w:p w:rsidR="0091163B" w:rsidRPr="0091163B" w:rsidRDefault="0091163B" w:rsidP="0088312E">
            <w:pPr>
              <w:shd w:val="clear" w:color="auto" w:fill="FFFFFF"/>
              <w:spacing w:after="0" w:line="338" w:lineRule="atLeast"/>
              <w:ind w:firstLine="31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524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Петровский район</w:t>
            </w:r>
            <w:r w:rsidRPr="009116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124 учащихся общеобразовательных учреждений выполнили нормативы ГТО на знаки отличия(60,48 % от общего числа выполнивших нормативы): золото – 9, серебро – 67 чел., бронза – 48 чел.;</w:t>
            </w:r>
          </w:p>
          <w:p w:rsidR="0091163B" w:rsidRPr="0091163B" w:rsidRDefault="0091163B" w:rsidP="0088312E">
            <w:pPr>
              <w:shd w:val="clear" w:color="auto" w:fill="FFFFFF"/>
              <w:spacing w:after="0" w:line="338" w:lineRule="atLeast"/>
              <w:ind w:firstLine="31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524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Перелюбский район</w:t>
            </w:r>
            <w:r w:rsidRPr="009116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</w:t>
            </w:r>
            <w:r w:rsidR="002652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116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учащихся общеобразовательных учреждений выполнили нормативы ГТО на знаки отличия(80 % от общего числа выполнивших нормативы): золото – 1, серебро – 3 чел.</w:t>
            </w:r>
          </w:p>
          <w:p w:rsidR="0091163B" w:rsidRPr="0091163B" w:rsidRDefault="0091163B" w:rsidP="0088312E">
            <w:pPr>
              <w:shd w:val="clear" w:color="auto" w:fill="FFFFFF"/>
              <w:spacing w:after="0" w:line="338" w:lineRule="atLeast"/>
              <w:ind w:firstLine="31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524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Озинский район</w:t>
            </w:r>
            <w:r w:rsidRPr="009116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140 учащихся общеобразовательных учреждений выполнили нормативы ГТО на знаки отличия(78,65 % от общего числа выполнивших нормативы): золото – 28, серебро – 56 чел., бронза – 56 чел.;</w:t>
            </w:r>
          </w:p>
        </w:tc>
      </w:tr>
      <w:tr w:rsidR="0091163B" w:rsidRPr="0091163B" w:rsidTr="00265240">
        <w:tc>
          <w:tcPr>
            <w:tcW w:w="989" w:type="dxa"/>
          </w:tcPr>
          <w:p w:rsidR="0091163B" w:rsidRPr="0091163B" w:rsidRDefault="0091163B" w:rsidP="004D19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163B"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5215" w:type="dxa"/>
          </w:tcPr>
          <w:p w:rsidR="0091163B" w:rsidRPr="0091163B" w:rsidRDefault="0091163B" w:rsidP="00024C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163B">
              <w:rPr>
                <w:rFonts w:ascii="Times New Roman" w:hAnsi="Times New Roman"/>
                <w:sz w:val="26"/>
                <w:szCs w:val="26"/>
              </w:rPr>
              <w:t xml:space="preserve">Рекомендовать органам местного самоуправления Саратовской области: </w:t>
            </w:r>
          </w:p>
          <w:p w:rsidR="0091163B" w:rsidRPr="0091163B" w:rsidRDefault="0091163B" w:rsidP="00024C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163B">
              <w:rPr>
                <w:rFonts w:ascii="Times New Roman" w:hAnsi="Times New Roman"/>
                <w:sz w:val="26"/>
                <w:szCs w:val="26"/>
              </w:rPr>
              <w:t>- проработать вопрос размещения в сети Интернет графики приема нормативов Всероссийского физкультурно-спортивного комплекса «Готов к труду и обороне» среди всех возрастных категорий.</w:t>
            </w:r>
          </w:p>
          <w:p w:rsidR="0091163B" w:rsidRPr="0091163B" w:rsidRDefault="0091163B" w:rsidP="00024C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163B">
              <w:rPr>
                <w:rFonts w:ascii="Times New Roman" w:hAnsi="Times New Roman"/>
                <w:b/>
                <w:sz w:val="26"/>
                <w:szCs w:val="26"/>
              </w:rPr>
              <w:t>Срок: до 1 марта 2017 года</w:t>
            </w:r>
          </w:p>
        </w:tc>
        <w:tc>
          <w:tcPr>
            <w:tcW w:w="8582" w:type="dxa"/>
          </w:tcPr>
          <w:p w:rsidR="0091163B" w:rsidRPr="0091163B" w:rsidRDefault="00265240" w:rsidP="002652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5240">
              <w:rPr>
                <w:rFonts w:ascii="Times New Roman" w:hAnsi="Times New Roman"/>
                <w:b/>
                <w:sz w:val="26"/>
                <w:szCs w:val="26"/>
              </w:rPr>
              <w:t>Исполнено.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1163B" w:rsidRPr="0091163B">
              <w:rPr>
                <w:rFonts w:ascii="Times New Roman" w:hAnsi="Times New Roman"/>
                <w:sz w:val="26"/>
                <w:szCs w:val="26"/>
              </w:rPr>
              <w:t>Графики приема нормативов Всероссийского физкультурно-спортивного комплекса «Готов к труду и обороне» среди всех возрастных категорий размещены на официальных сайтах администраций муниципальных районов области.</w:t>
            </w:r>
          </w:p>
          <w:p w:rsidR="0091163B" w:rsidRPr="0091163B" w:rsidRDefault="0091163B" w:rsidP="0088312E">
            <w:pPr>
              <w:ind w:firstLine="459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1163B" w:rsidRPr="0091163B" w:rsidTr="00265240">
        <w:tc>
          <w:tcPr>
            <w:tcW w:w="989" w:type="dxa"/>
          </w:tcPr>
          <w:p w:rsidR="0091163B" w:rsidRPr="0091163B" w:rsidRDefault="0091163B" w:rsidP="004D19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5" w:type="dxa"/>
          </w:tcPr>
          <w:p w:rsidR="0091163B" w:rsidRPr="0091163B" w:rsidRDefault="0091163B" w:rsidP="00024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1163B">
              <w:rPr>
                <w:rFonts w:ascii="Times New Roman" w:hAnsi="Times New Roman"/>
                <w:sz w:val="26"/>
                <w:szCs w:val="26"/>
              </w:rPr>
              <w:t>- усилить работу по информационному освещению Всероссийского физкультурно-спортивного комплекса «Готов к труду и обороне», в том числе размещение социальной рекламы в соответствии с официальным брендбуком ГТО.</w:t>
            </w:r>
          </w:p>
          <w:p w:rsidR="0091163B" w:rsidRPr="0091163B" w:rsidRDefault="0091163B" w:rsidP="00024C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91163B">
              <w:rPr>
                <w:rFonts w:ascii="Times New Roman" w:hAnsi="Times New Roman"/>
                <w:b/>
                <w:sz w:val="26"/>
                <w:szCs w:val="26"/>
              </w:rPr>
              <w:t>Срок: весь период</w:t>
            </w:r>
          </w:p>
        </w:tc>
        <w:tc>
          <w:tcPr>
            <w:tcW w:w="8582" w:type="dxa"/>
          </w:tcPr>
          <w:p w:rsidR="0091163B" w:rsidRPr="0091163B" w:rsidRDefault="00265240" w:rsidP="002652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5240">
              <w:rPr>
                <w:rFonts w:ascii="Times New Roman" w:hAnsi="Times New Roman"/>
                <w:b/>
                <w:sz w:val="26"/>
                <w:szCs w:val="26"/>
              </w:rPr>
              <w:t>Исполнено.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1163B" w:rsidRPr="0091163B">
              <w:rPr>
                <w:rFonts w:ascii="Times New Roman" w:hAnsi="Times New Roman"/>
                <w:sz w:val="26"/>
                <w:szCs w:val="26"/>
              </w:rPr>
              <w:t xml:space="preserve">По итогам работы регионов со средствами массовой информации в 2017 году Саратовская область занимает 10 место в России и 2 место в Приволжском Федеральном округе по освещению мероприятий реализации комплекса ГТО. (Данные получены с применением специализированного комплекса «Медиалогия», проводившим </w:t>
            </w:r>
            <w:r w:rsidR="0091163B" w:rsidRPr="0091163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мониторинг СМИ и медиа-исследования.</w:t>
            </w:r>
            <w:r w:rsidR="0091163B" w:rsidRPr="0091163B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91163B" w:rsidRPr="0091163B" w:rsidRDefault="0091163B" w:rsidP="00265240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1163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Освещение спортивно-массовых мероприятий в рамках Всероссийского физкультурно-спортивного комплекса ГТО осуществляется через федеральный портал ВФСК «ГТО». В 2017 году на официальном сайте размещено 14 публикаций.</w:t>
            </w:r>
          </w:p>
          <w:p w:rsidR="0091163B" w:rsidRPr="0091163B" w:rsidRDefault="0091163B" w:rsidP="00265240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1163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Муниципальными центрами тестирования ВФСК «ГТО»  ведется </w:t>
            </w:r>
            <w:r w:rsidRPr="0091163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работа по приобретению и размещению социальной рекламы в соответствии с официальным</w:t>
            </w:r>
            <w:r w:rsidR="00BF0A2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91163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брендбуком ГТО.</w:t>
            </w:r>
          </w:p>
        </w:tc>
      </w:tr>
      <w:tr w:rsidR="0091163B" w:rsidRPr="0091163B" w:rsidTr="00265240">
        <w:tc>
          <w:tcPr>
            <w:tcW w:w="989" w:type="dxa"/>
          </w:tcPr>
          <w:p w:rsidR="0091163B" w:rsidRPr="0091163B" w:rsidRDefault="0091163B" w:rsidP="004D19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163B">
              <w:rPr>
                <w:rFonts w:ascii="Times New Roman" w:hAnsi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5215" w:type="dxa"/>
          </w:tcPr>
          <w:p w:rsidR="0091163B" w:rsidRPr="0091163B" w:rsidRDefault="0091163B" w:rsidP="00024C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163B">
              <w:rPr>
                <w:rFonts w:ascii="Times New Roman" w:hAnsi="Times New Roman"/>
                <w:sz w:val="26"/>
                <w:szCs w:val="26"/>
              </w:rPr>
              <w:t>Министерству молодежной политики, спорта и туризма области в целях завершения строительства бассейна Саратовского государственного университета имени Чернышевского Н.Г. обеспечить:</w:t>
            </w:r>
          </w:p>
          <w:p w:rsidR="0091163B" w:rsidRPr="0091163B" w:rsidRDefault="0091163B" w:rsidP="00024C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63B">
              <w:rPr>
                <w:rFonts w:ascii="Times New Roman" w:hAnsi="Times New Roman" w:cs="Times New Roman"/>
                <w:sz w:val="26"/>
                <w:szCs w:val="26"/>
              </w:rPr>
              <w:t>- предоставление субсидии общественной организации, на приобретение для спортивных сооружений образовательных учреждений, расположенных в городе Саратове, строительных конструкций и оборудования (чаша бассейна), включая монтажные и пусконаладочные  работы и обучение штатного персонала объекта.</w:t>
            </w:r>
          </w:p>
          <w:p w:rsidR="0091163B" w:rsidRPr="0091163B" w:rsidRDefault="0091163B" w:rsidP="00024C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163B">
              <w:rPr>
                <w:rFonts w:ascii="Times New Roman" w:hAnsi="Times New Roman"/>
                <w:b/>
                <w:sz w:val="26"/>
                <w:szCs w:val="26"/>
              </w:rPr>
              <w:t>Срок: до 01.06.2017</w:t>
            </w:r>
          </w:p>
        </w:tc>
        <w:tc>
          <w:tcPr>
            <w:tcW w:w="8582" w:type="dxa"/>
            <w:shd w:val="clear" w:color="auto" w:fill="auto"/>
          </w:tcPr>
          <w:p w:rsidR="0091163B" w:rsidRPr="0091163B" w:rsidRDefault="0091163B" w:rsidP="00723F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65240">
              <w:rPr>
                <w:rFonts w:ascii="Times New Roman" w:hAnsi="Times New Roman"/>
                <w:b/>
                <w:sz w:val="26"/>
                <w:szCs w:val="26"/>
              </w:rPr>
              <w:t>Исполнено.</w:t>
            </w:r>
            <w:r w:rsidRPr="00265240">
              <w:rPr>
                <w:rFonts w:ascii="Times New Roman" w:hAnsi="Times New Roman"/>
                <w:sz w:val="26"/>
                <w:szCs w:val="26"/>
              </w:rPr>
              <w:t xml:space="preserve"> Строительство бассейна Саратовского государственного университета имени Чернышевского Н.Г.  завершено, торжественное открытие состоялось в сентябре 2017 года</w:t>
            </w:r>
            <w:r w:rsidRPr="00265240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91163B" w:rsidRPr="0091163B" w:rsidTr="00265240">
        <w:tc>
          <w:tcPr>
            <w:tcW w:w="989" w:type="dxa"/>
          </w:tcPr>
          <w:p w:rsidR="0091163B" w:rsidRPr="0091163B" w:rsidRDefault="0091163B" w:rsidP="004D19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163B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215" w:type="dxa"/>
          </w:tcPr>
          <w:p w:rsidR="0091163B" w:rsidRPr="0091163B" w:rsidRDefault="0091163B" w:rsidP="00024C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163B">
              <w:rPr>
                <w:rFonts w:ascii="Times New Roman" w:hAnsi="Times New Roman"/>
                <w:sz w:val="26"/>
                <w:szCs w:val="26"/>
              </w:rPr>
              <w:t>Рекомендовать администрации Балашовского муниципального района области обеспечить выполнение работ по подготовке основания футбольного поля на стадионе «Олимп» для устройства искусственного покрытия.</w:t>
            </w:r>
          </w:p>
          <w:p w:rsidR="0091163B" w:rsidRPr="0091163B" w:rsidRDefault="0091163B" w:rsidP="00024C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163B">
              <w:rPr>
                <w:rFonts w:ascii="Times New Roman" w:hAnsi="Times New Roman"/>
                <w:b/>
                <w:sz w:val="26"/>
                <w:szCs w:val="26"/>
              </w:rPr>
              <w:t>Срок: 01.09.2017</w:t>
            </w:r>
          </w:p>
        </w:tc>
        <w:tc>
          <w:tcPr>
            <w:tcW w:w="8582" w:type="dxa"/>
          </w:tcPr>
          <w:p w:rsidR="0091163B" w:rsidRPr="00265240" w:rsidRDefault="0091163B" w:rsidP="00723F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5240">
              <w:rPr>
                <w:rFonts w:ascii="Times New Roman" w:hAnsi="Times New Roman"/>
                <w:b/>
                <w:sz w:val="26"/>
                <w:szCs w:val="26"/>
              </w:rPr>
              <w:t>Исполнено.</w:t>
            </w:r>
            <w:r w:rsidRPr="00265240">
              <w:rPr>
                <w:rFonts w:ascii="Times New Roman" w:hAnsi="Times New Roman"/>
                <w:sz w:val="26"/>
                <w:szCs w:val="26"/>
              </w:rPr>
              <w:t xml:space="preserve"> Работы по подготовке основания футбольного поля стадиона «Олимп» г. Балашова для устройства искусственного покрытия завершены, выполнено устройство искусственного покрытия и сертификация футбольного поля.</w:t>
            </w:r>
          </w:p>
          <w:p w:rsidR="0091163B" w:rsidRPr="0091163B" w:rsidRDefault="0091163B" w:rsidP="004D19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D190A" w:rsidRDefault="004D190A" w:rsidP="004D190A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D190A" w:rsidRPr="00A527AB" w:rsidRDefault="004D190A" w:rsidP="004D190A">
      <w:pPr>
        <w:suppressAutoHyphens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sectPr w:rsidR="004D190A" w:rsidRPr="00A527AB" w:rsidSect="004D190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90A"/>
    <w:rsid w:val="00024C7D"/>
    <w:rsid w:val="002460C6"/>
    <w:rsid w:val="00265240"/>
    <w:rsid w:val="002C142F"/>
    <w:rsid w:val="004458E2"/>
    <w:rsid w:val="00475642"/>
    <w:rsid w:val="004D190A"/>
    <w:rsid w:val="00537417"/>
    <w:rsid w:val="005A39D9"/>
    <w:rsid w:val="006169B3"/>
    <w:rsid w:val="00641B25"/>
    <w:rsid w:val="00723F71"/>
    <w:rsid w:val="00727135"/>
    <w:rsid w:val="007B4209"/>
    <w:rsid w:val="00871F08"/>
    <w:rsid w:val="00880348"/>
    <w:rsid w:val="0091163B"/>
    <w:rsid w:val="00976D59"/>
    <w:rsid w:val="00BF0A20"/>
    <w:rsid w:val="00C51C02"/>
    <w:rsid w:val="00CD4605"/>
    <w:rsid w:val="00D078F1"/>
    <w:rsid w:val="00D357E1"/>
    <w:rsid w:val="00DC2907"/>
    <w:rsid w:val="00E11F24"/>
    <w:rsid w:val="00E15DAD"/>
    <w:rsid w:val="00F8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0A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116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19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4D1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Обычный (веб)1,Знак,Обычный (Web)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a6"/>
    <w:unhideWhenUsed/>
    <w:qFormat/>
    <w:rsid w:val="004D1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4D190A"/>
    <w:pPr>
      <w:spacing w:after="120" w:line="276" w:lineRule="auto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D190A"/>
    <w:rPr>
      <w:rFonts w:ascii="Calibri" w:eastAsia="Times New Roman" w:hAnsi="Calibri" w:cs="Times New Roman"/>
      <w:lang w:eastAsia="ru-RU"/>
    </w:rPr>
  </w:style>
  <w:style w:type="character" w:customStyle="1" w:styleId="a6">
    <w:name w:val="Обычный (веб) Знак"/>
    <w:aliases w:val="Обычный (веб)1 Знак,Знак Знак,Обычный (Web)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5"/>
    <w:locked/>
    <w:rsid w:val="004D1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D190A"/>
    <w:pPr>
      <w:widowControl w:val="0"/>
      <w:autoSpaceDE w:val="0"/>
      <w:autoSpaceDN w:val="0"/>
      <w:adjustRightInd w:val="0"/>
      <w:spacing w:after="0" w:line="341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Без интервала Знак"/>
    <w:link w:val="aa"/>
    <w:uiPriority w:val="1"/>
    <w:locked/>
    <w:rsid w:val="006169B3"/>
    <w:rPr>
      <w:rFonts w:ascii="Times New Roman" w:eastAsiaTheme="minorEastAsia" w:hAnsi="Times New Roman" w:cs="Times New Roman"/>
      <w:lang w:eastAsia="ru-RU"/>
    </w:rPr>
  </w:style>
  <w:style w:type="paragraph" w:styleId="aa">
    <w:name w:val="No Spacing"/>
    <w:link w:val="a9"/>
    <w:uiPriority w:val="1"/>
    <w:qFormat/>
    <w:rsid w:val="006169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16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0pt">
    <w:name w:val="Основной текст + Интервал 0 pt"/>
    <w:uiPriority w:val="99"/>
    <w:rsid w:val="0091163B"/>
    <w:rPr>
      <w:spacing w:val="5"/>
      <w:shd w:val="clear" w:color="auto" w:fill="FFFFFF"/>
    </w:rPr>
  </w:style>
  <w:style w:type="character" w:customStyle="1" w:styleId="art-postheadericon">
    <w:name w:val="art-postheadericon"/>
    <w:basedOn w:val="a0"/>
    <w:rsid w:val="00911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TcvetkovaNA</dc:creator>
  <cp:lastModifiedBy>SkryabinskayaEA</cp:lastModifiedBy>
  <cp:revision>2</cp:revision>
  <cp:lastPrinted>2018-02-19T13:13:00Z</cp:lastPrinted>
  <dcterms:created xsi:type="dcterms:W3CDTF">2018-06-05T09:47:00Z</dcterms:created>
  <dcterms:modified xsi:type="dcterms:W3CDTF">2018-06-05T09:47:00Z</dcterms:modified>
</cp:coreProperties>
</file>