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C8" w:rsidRDefault="001E5E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5EC8" w:rsidRDefault="001E5EC8">
      <w:pPr>
        <w:pStyle w:val="ConsPlusNormal"/>
        <w:jc w:val="both"/>
        <w:outlineLvl w:val="0"/>
      </w:pPr>
    </w:p>
    <w:p w:rsidR="001E5EC8" w:rsidRDefault="001E5EC8">
      <w:pPr>
        <w:pStyle w:val="ConsPlusTitle"/>
        <w:jc w:val="center"/>
        <w:outlineLvl w:val="0"/>
      </w:pPr>
      <w:r>
        <w:t>ПРАВИТЕЛЬСТВО САРАТОВСКОЙ ОБЛАСТИ</w:t>
      </w:r>
    </w:p>
    <w:p w:rsidR="001E5EC8" w:rsidRDefault="001E5EC8">
      <w:pPr>
        <w:pStyle w:val="ConsPlusTitle"/>
        <w:jc w:val="center"/>
      </w:pPr>
    </w:p>
    <w:p w:rsidR="001E5EC8" w:rsidRDefault="001E5EC8">
      <w:pPr>
        <w:pStyle w:val="ConsPlusTitle"/>
        <w:jc w:val="center"/>
      </w:pPr>
      <w:r>
        <w:t>ПОСТАНОВЛЕНИЕ</w:t>
      </w:r>
    </w:p>
    <w:p w:rsidR="001E5EC8" w:rsidRDefault="001E5EC8">
      <w:pPr>
        <w:pStyle w:val="ConsPlusTitle"/>
        <w:jc w:val="center"/>
      </w:pPr>
      <w:r>
        <w:t>от 21 марта 2018 г. N 137-П</w:t>
      </w:r>
    </w:p>
    <w:p w:rsidR="001E5EC8" w:rsidRDefault="001E5EC8">
      <w:pPr>
        <w:pStyle w:val="ConsPlusTitle"/>
        <w:jc w:val="center"/>
      </w:pPr>
    </w:p>
    <w:p w:rsidR="001E5EC8" w:rsidRDefault="001E5EC8">
      <w:pPr>
        <w:pStyle w:val="ConsPlusTitle"/>
        <w:jc w:val="center"/>
      </w:pPr>
      <w:r>
        <w:t>О ВНЕСЕНИИ ИЗМЕНЕНИЙ В ГОСУДАРСТВЕННУЮ ПРОГРАММУ</w:t>
      </w:r>
    </w:p>
    <w:p w:rsidR="001E5EC8" w:rsidRDefault="001E5EC8">
      <w:pPr>
        <w:pStyle w:val="ConsPlusTitle"/>
        <w:jc w:val="center"/>
      </w:pPr>
      <w:r>
        <w:t>САРАТОВСКОЙ ОБЛАСТИ "РАЗВИТИЕ ФИЗИЧЕСКОЙ КУЛЬТУРЫ,</w:t>
      </w:r>
    </w:p>
    <w:p w:rsidR="001E5EC8" w:rsidRDefault="001E5EC8">
      <w:pPr>
        <w:pStyle w:val="ConsPlusTitle"/>
        <w:jc w:val="center"/>
      </w:pPr>
      <w:r>
        <w:t>СПОРТА, ТУРИЗМА И МОЛОДЕЖНОЙ ПОЛИТИКИ" НА 2014 - 2020 ГОДЫ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и </w:t>
      </w:r>
      <w:hyperlink r:id="rId6" w:history="1">
        <w:r>
          <w:rPr>
            <w:color w:val="0000FF"/>
          </w:rPr>
          <w:t>Закона</w:t>
        </w:r>
      </w:hyperlink>
      <w:r>
        <w:t xml:space="preserve"> Саратовской области "О бюджетном процессе в Саратовской области" Правительство области постановляет: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1. Внести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 в государственную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Саратовской области "Развитие физической культуры, спорта, туризма и молодежной политики" на 2014 - 2020 годы, утвержденную постановлением Правительства Саратовской области от 3 октября 2013 года N 526-П, согласно приложению.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right"/>
      </w:pPr>
      <w:r>
        <w:t>Губернатор</w:t>
      </w:r>
    </w:p>
    <w:p w:rsidR="001E5EC8" w:rsidRDefault="001E5EC8">
      <w:pPr>
        <w:pStyle w:val="ConsPlusNormal"/>
        <w:jc w:val="right"/>
      </w:pPr>
      <w:r>
        <w:t>Саратовской области</w:t>
      </w:r>
    </w:p>
    <w:p w:rsidR="001E5EC8" w:rsidRDefault="001E5EC8">
      <w:pPr>
        <w:pStyle w:val="ConsPlusNormal"/>
        <w:jc w:val="right"/>
      </w:pPr>
      <w:r>
        <w:t>В.В.РАДАЕВ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right"/>
        <w:outlineLvl w:val="0"/>
      </w:pPr>
      <w:r>
        <w:t>Приложение</w:t>
      </w:r>
    </w:p>
    <w:p w:rsidR="001E5EC8" w:rsidRDefault="001E5EC8">
      <w:pPr>
        <w:pStyle w:val="ConsPlusNormal"/>
        <w:jc w:val="right"/>
      </w:pPr>
      <w:r>
        <w:t>к постановлению</w:t>
      </w:r>
    </w:p>
    <w:p w:rsidR="001E5EC8" w:rsidRDefault="001E5EC8">
      <w:pPr>
        <w:pStyle w:val="ConsPlusNormal"/>
        <w:jc w:val="right"/>
      </w:pPr>
      <w:r>
        <w:t>Правительства Саратовской области</w:t>
      </w:r>
    </w:p>
    <w:p w:rsidR="001E5EC8" w:rsidRDefault="001E5EC8">
      <w:pPr>
        <w:pStyle w:val="ConsPlusNormal"/>
        <w:jc w:val="right"/>
      </w:pPr>
      <w:r>
        <w:t>от 21 марта 2018 г. N 137-П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Title"/>
        <w:jc w:val="center"/>
      </w:pPr>
      <w:bookmarkStart w:id="0" w:name="P28"/>
      <w:bookmarkEnd w:id="0"/>
      <w:r>
        <w:t>ИЗМЕНЕНИЯ,</w:t>
      </w:r>
    </w:p>
    <w:p w:rsidR="001E5EC8" w:rsidRDefault="001E5EC8">
      <w:pPr>
        <w:pStyle w:val="ConsPlusTitle"/>
        <w:jc w:val="center"/>
      </w:pPr>
      <w:r>
        <w:t>ВНОСИМЫЕ В ГОСУДАРСТВЕННУЮ ПРОГРАММУ САРАТОВСКОЙ ОБЛАСТИ</w:t>
      </w:r>
    </w:p>
    <w:p w:rsidR="001E5EC8" w:rsidRDefault="001E5EC8">
      <w:pPr>
        <w:pStyle w:val="ConsPlusTitle"/>
        <w:jc w:val="center"/>
      </w:pPr>
      <w:r>
        <w:t>"РАЗВИТИЕ ФИЗИЧЕСКОЙ КУЛЬТУРЫ, СПОРТА, ТУРИЗМА И МОЛОДЕЖНОЙ</w:t>
      </w:r>
    </w:p>
    <w:p w:rsidR="001E5EC8" w:rsidRDefault="001E5EC8">
      <w:pPr>
        <w:pStyle w:val="ConsPlusTitle"/>
        <w:jc w:val="center"/>
      </w:pPr>
      <w:r>
        <w:t>ПОЛИТИКИ" НА 2014 - 2020 ГОДЫ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паспорте</w:t>
        </w:r>
      </w:hyperlink>
      <w:r>
        <w:t xml:space="preserve"> государственной программы: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9" w:history="1">
        <w:r w:rsidR="001E5EC8">
          <w:rPr>
            <w:color w:val="0000FF"/>
          </w:rPr>
          <w:t>позицию</w:t>
        </w:r>
      </w:hyperlink>
      <w:r w:rsidR="001E5EC8">
        <w:t xml:space="preserve"> "Ответственный исполнитель государственной программы" дополнить словами ", министерство молодежной политики и спорта области";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10" w:history="1">
        <w:r w:rsidR="001E5EC8">
          <w:rPr>
            <w:color w:val="0000FF"/>
          </w:rPr>
          <w:t>позицию</w:t>
        </w:r>
      </w:hyperlink>
      <w:r w:rsidR="001E5EC8">
        <w:t xml:space="preserve"> "Участники государственной программы" дополнить словами ", комитет по туризму области (плательщик - управление делами Правительства области), министерство строительства и жилищно-коммунального хозяйства области";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11" w:history="1">
        <w:r w:rsidR="001E5EC8">
          <w:rPr>
            <w:color w:val="0000FF"/>
          </w:rPr>
          <w:t>позицию</w:t>
        </w:r>
      </w:hyperlink>
      <w:r w:rsidR="001E5EC8">
        <w:t xml:space="preserve"> "Объемы финансового обеспечения государственной программы" изложить в следующей редакции:</w:t>
      </w:r>
    </w:p>
    <w:p w:rsidR="001E5EC8" w:rsidRDefault="001E5E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6917"/>
      </w:tblGrid>
      <w:tr w:rsidR="001E5EC8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>
            <w:pPr>
              <w:pStyle w:val="ConsPlusNormal"/>
            </w:pPr>
            <w:r>
              <w:lastRenderedPageBreak/>
              <w:t>"Объемы финансового обеспечения государственной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общий объем финансового обеспечения государственной программы на 2014 - 2020 годы составит 7735880,3 тыс. рублей, из них: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2014 год - 567349,9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2015 год - 1057313,6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2016 год - 910600,3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2017 год - 1116261,7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2018 год - 1225445,4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2019 год - 1017199,5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2020 год - 1841709,9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областной бюджет - 6268400,5 тыс. рублей, из них: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2014 год - 448892,0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2015 год - 957258,7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2016 год - 822872,5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2017 год - 1056018,4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2018 год - 880527,2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2019 год - 855636,8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2020 год - 1247194,9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федеральный бюджет (прогнозно) - 1200869,6 тыс. рублей, из них: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2014 год - 101229,4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2015 год - 85640,9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2016 год - 71722,8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2017 год - 30200,3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2018 год - 210446,2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2019 год - 107115,0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2020 год - 594515,0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местные бюджеты (прогнозно) - 230501,9 тыс. рублей, из них: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2014 год - 4634,2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2015 год - 1755,0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2016 год - 5150,0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2017 год - 30043,0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2018 год - 134472,0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2019 год - 54447,7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2020 год - 0,0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внебюджетные источники (прогнозно) - 36108,3 тыс. рублей, из них: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2014 год - 12594,3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2015 год - 12659,0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2016 год - 10855,0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2017 год - 0,0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2018 год - 0,0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2019 год - 0,0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2020 год - 0,0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в том числе по подпрограммам: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подпрограмма 1 "Физическая культура и спорт. Подготовка спортивного резерва" - 5606208,4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подпрограмма 2 "Туризм" - 38902,6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подпрограмма 3 "Молодежная политика" - 143840,3 тыс. рублей;</w:t>
            </w:r>
          </w:p>
        </w:tc>
      </w:tr>
      <w:tr w:rsidR="001E5EC8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подпрограмма 4 "Материально-техническая база спорта" - 1946929,0 тыс. рублей".</w:t>
            </w:r>
          </w:p>
        </w:tc>
      </w:tr>
    </w:tbl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Часть первую раздела 8</w:t>
        </w:r>
      </w:hyperlink>
      <w:r>
        <w:t xml:space="preserve"> "Финансовое обеспечение реализации государственной программы" изложить в следующей редакции: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"Общий объем финансового обеспечения государственной программы на 2014 - 2020 годы составит 7735880,3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2014 год - 567349,9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2015 год - 1057313,6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2016 год - 910600,3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2017 год - 1116261,7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2018 год - 1225445,4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2019 год - 1017199,5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2020 год - 1841709,9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в том числе: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lastRenderedPageBreak/>
        <w:t>областной бюджет - 6268400,5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2014 год - 448892,0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2015 год - 957258,7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2016 год - 822872,5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2017 год - 1056018,4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2018 год - 880527,2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2019 год - 855636,8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2020 год - 1247194,9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федеральный бюджет (прогнозно) - 1200869,6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2014 год - 101229,4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2015 год - 85640,9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2016 год - 71722,8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2017 год - 30200,3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2018 год - 210446,2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2019 год - 107115,0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2020 год - 594515,0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местные бюджеты (прогнозно) - 230501,9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2014 год - 4634,2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2015 год - 1755,0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2016 год - 5150,0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2017 год - 30043,0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2018 год - 134472,0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2019 год - 54447,7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2020 год - 0,0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внебюджетные источники (прогнозно) - 36108,3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2014 год - 12594,3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2015 год - 12659,0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2016 год - 10855,0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2017 год - 0,0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2018 год - 0,0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lastRenderedPageBreak/>
        <w:t>2019 год - 0,0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2020 год - 0,0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в том числе по подпрограммам: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подпрограмма 1 "Физическая культура и спорт. Подготовка спортивного резерва" - 5606208,4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подпрограмма 2 "Туризм" - 38902,6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подпрограмма 3 "Молодежная политика" - 143840,3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подпрограмма 4 "Материально-техническая база спорта" - 1946929,0 тыс. рублей.".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3. В </w:t>
      </w:r>
      <w:hyperlink r:id="rId13" w:history="1">
        <w:r>
          <w:rPr>
            <w:color w:val="0000FF"/>
          </w:rPr>
          <w:t>разделе 10</w:t>
        </w:r>
      </w:hyperlink>
      <w:r>
        <w:t xml:space="preserve"> "Характеристика подпрограмм государственной программы":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подпрограмме 1</w:t>
        </w:r>
      </w:hyperlink>
      <w:r>
        <w:t xml:space="preserve"> "Физическая культура и спорт. Подготовка спортивного резерва":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16" w:history="1">
        <w:r w:rsidR="001E5EC8">
          <w:rPr>
            <w:color w:val="0000FF"/>
          </w:rPr>
          <w:t>позицию</w:t>
        </w:r>
      </w:hyperlink>
      <w:r w:rsidR="001E5EC8">
        <w:t xml:space="preserve"> "Ответственный исполнитель подпрограммы" дополнить словами ", министерство молодежной политики и спорта области";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17" w:history="1">
        <w:r w:rsidR="001E5EC8">
          <w:rPr>
            <w:color w:val="0000FF"/>
          </w:rPr>
          <w:t>позицию</w:t>
        </w:r>
      </w:hyperlink>
      <w:r w:rsidR="001E5EC8">
        <w:t xml:space="preserve"> "Объем и источники финансового обеспечения подпрограммы (по годам)" изложить в следующей редакции:</w:t>
      </w:r>
    </w:p>
    <w:p w:rsidR="001E5EC8" w:rsidRDefault="001E5E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174"/>
      </w:tblGrid>
      <w:tr w:rsidR="001E5EC8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>
            <w:pPr>
              <w:pStyle w:val="ConsPlusNormal"/>
            </w:pPr>
            <w:r>
              <w:t>"Объем и источники финансового обеспечения подпрограммы (по годам)</w:t>
            </w:r>
          </w:p>
        </w:tc>
        <w:tc>
          <w:tcPr>
            <w:tcW w:w="7174" w:type="dxa"/>
            <w:tcBorders>
              <w:top w:val="single" w:sz="4" w:space="0" w:color="auto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общий объем финансового обеспечения подпрограммы - 5606208,4 тыс. рублей, из них: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2014 год - 552369,3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2015 год - 1026543,6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2016 год - 751408,7 тыс. рублей,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2017 год - 873105,8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2018 год - 782187,0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2019 год - 802271,4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2020 год - 818322,6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областной бюджет - 5388432,8 тыс. рублей, из них: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2014 год - 446832,9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2015 год - 936833,7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2016 год - 745763,7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2017 год - 856796,0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2018 год - 781612,5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2019 год - 802271,4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2020 год - 818322,6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федеральный бюджет (прогнозно) - 209399,6 тыс. рублей, из них: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2014 год - 101229,4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2015 год - 85640,9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2016 год - 5645,0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2017 год - 16309,8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2018 год - 574,5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2019 год - 0,0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2020 год - 0,0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местный бюджет (прогнозно) - 2907,0 тыс. рублей, из них: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2014 год - 2807,0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2015 год - 100,0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внебюджетные источники (прогнозно) - 5469,0 тыс. рублей, из них: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2014 год - 1500,0 тыс. рублей;</w:t>
            </w:r>
          </w:p>
        </w:tc>
      </w:tr>
      <w:tr w:rsidR="001E5EC8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174" w:type="dxa"/>
            <w:tcBorders>
              <w:top w:val="nil"/>
              <w:bottom w:val="single" w:sz="4" w:space="0" w:color="auto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2015 год - 3969,0 тыс. рублей";</w:t>
            </w:r>
          </w:p>
        </w:tc>
      </w:tr>
    </w:tbl>
    <w:p w:rsidR="001E5EC8" w:rsidRDefault="001E5EC8">
      <w:pPr>
        <w:pStyle w:val="ConsPlusNormal"/>
        <w:jc w:val="both"/>
      </w:pPr>
    </w:p>
    <w:p w:rsidR="001E5EC8" w:rsidRDefault="00914D30">
      <w:pPr>
        <w:pStyle w:val="ConsPlusNormal"/>
        <w:ind w:firstLine="540"/>
        <w:jc w:val="both"/>
      </w:pPr>
      <w:hyperlink r:id="rId18" w:history="1">
        <w:r w:rsidR="001E5EC8">
          <w:rPr>
            <w:color w:val="0000FF"/>
          </w:rPr>
          <w:t>абзац десятый части второй раздела 6</w:t>
        </w:r>
      </w:hyperlink>
      <w:r w:rsidR="001E5EC8">
        <w:t xml:space="preserve"> "Характеристика ведомственных целевых программ и основных мероприятий подпрограммы" изложить в следующей редакции: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"основное мероприятие 1.9 "Государственная поддержка организаций, предоставляющих услуги в области физической культуры и массового спорта" (финансирование подведомственных министерству государственных унитарных предприятий в части оплаты коммунальных расходов по содержанию государственного имущества, оплаты капитального и текущего ремонта, оплаты труда работников, налогов, объектом которых является государственное имущество, финансовая поддержка социально ориентированных некоммерческих организаций на оказание услуг в сфере физической культуры и массового спорта и т.д.);";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19" w:history="1">
        <w:r w:rsidR="001E5EC8">
          <w:rPr>
            <w:color w:val="0000FF"/>
          </w:rPr>
          <w:t>часть первую раздела 8</w:t>
        </w:r>
      </w:hyperlink>
      <w:r w:rsidR="001E5EC8">
        <w:t xml:space="preserve"> "Объем финансового обеспечения, необходимый для реализации подпрограммы" изложить в следующей редакции: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"Общий объем финансового обеспечения подпрограммы - 5606208,4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2014 год - 552369,3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2015 год - 1026543,6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2016 год - 751408,7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2017 год - 873105,8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2018 год - 782187,0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lastRenderedPageBreak/>
        <w:t>2019 год - 802271,4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2020 год - 818322,6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в том числе: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областной бюджет - 5388432,8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2014 год - 446832,9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2015 год - 936833,7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2016 год - 745763,7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2017 год - 856796,0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2018 год - 781612,5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2019 год - 802271,4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2020 год - 818322,6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федеральный бюджет (прогнозно) - 209399,6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2014 год - 101229,4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2015 год - 85640,9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2016 год - 5645,0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2017 год - 16309,8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2018 год - 574,5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2019 год - 0,0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2020 год - 0,0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местный бюджет (прогнозно) - 2907,0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2014 год - 2807,0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2015 год - 100,0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внебюджетные источники (прогнозно) - 5469,0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2014 год - 1500,0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2015 год - 3969,0 тыс. рублей.";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подпрограмме 2</w:t>
        </w:r>
      </w:hyperlink>
      <w:r>
        <w:t xml:space="preserve"> "Туризм":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22" w:history="1">
        <w:r w:rsidR="001E5EC8">
          <w:rPr>
            <w:color w:val="0000FF"/>
          </w:rPr>
          <w:t>позицию</w:t>
        </w:r>
      </w:hyperlink>
      <w:r w:rsidR="001E5EC8">
        <w:t xml:space="preserve"> "Ответственный исполнитель подпрограммы" дополнить словами ", комитет по туризму области (плательщик - управление делами Правительства области)";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позиции</w:t>
        </w:r>
      </w:hyperlink>
      <w:r>
        <w:t xml:space="preserve"> "Объем и источники финансового обеспечения подпрограммы (по годам)":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4" w:history="1">
        <w:r>
          <w:rPr>
            <w:color w:val="0000FF"/>
          </w:rPr>
          <w:t>абзаце первом</w:t>
        </w:r>
      </w:hyperlink>
      <w:r>
        <w:t xml:space="preserve"> цифры "42354,3" заменить цифрами "38902,6";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шестом</w:t>
        </w:r>
      </w:hyperlink>
      <w:r>
        <w:t xml:space="preserve"> цифры "2352,9" заменить цифрами "725,0";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седьмом</w:t>
        </w:r>
      </w:hyperlink>
      <w:r>
        <w:t xml:space="preserve"> цифры "2649,0" заменить цифрами "725,0";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восьмом</w:t>
        </w:r>
      </w:hyperlink>
      <w:r>
        <w:t xml:space="preserve"> цифры "624,8" заменить цифрами "725,0";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десятом</w:t>
        </w:r>
      </w:hyperlink>
      <w:r>
        <w:t xml:space="preserve"> цифры "9882,8" заменить цифрами "6431,1";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пятнадцатом</w:t>
        </w:r>
      </w:hyperlink>
      <w:r>
        <w:t xml:space="preserve"> цифры "2352,9" заменить цифрами "725,0";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шестнадцатом</w:t>
        </w:r>
      </w:hyperlink>
      <w:r>
        <w:t xml:space="preserve"> цифры "2649,0" заменить цифрами "725,0";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семнадцатом</w:t>
        </w:r>
      </w:hyperlink>
      <w:r>
        <w:t xml:space="preserve"> цифры "624,8" заменить цифрами "725,0";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части первой раздела 8</w:t>
        </w:r>
      </w:hyperlink>
      <w:r>
        <w:t xml:space="preserve"> "Объем финансового обеспечения, необходимый для реализации подпрограммы":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первом</w:t>
        </w:r>
      </w:hyperlink>
      <w:r>
        <w:t xml:space="preserve"> цифры "42354,3" заменить цифрами "38902,6";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шестом</w:t>
        </w:r>
      </w:hyperlink>
      <w:r>
        <w:t xml:space="preserve"> цифры "2352,9" заменить цифрами "725,0";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седьмом</w:t>
        </w:r>
      </w:hyperlink>
      <w:r>
        <w:t xml:space="preserve"> цифры "2649,0" заменить цифрами "725,0";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абзаце восьмом</w:t>
        </w:r>
      </w:hyperlink>
      <w:r>
        <w:t xml:space="preserve"> цифры "624,8" заменить цифрами "725,0";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абзаце десятом</w:t>
        </w:r>
      </w:hyperlink>
      <w:r>
        <w:t xml:space="preserve"> цифры "9882,8" заменить цифрами "6431,1";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абзаце пятнадцатом</w:t>
        </w:r>
      </w:hyperlink>
      <w:r>
        <w:t xml:space="preserve"> цифры "2352,9" заменить цифрами "725,0";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абзаце шестнадцатом</w:t>
        </w:r>
      </w:hyperlink>
      <w:r>
        <w:t xml:space="preserve"> цифры "2649,0" заменить цифрами "725,0";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абзаце семнадцатом</w:t>
        </w:r>
      </w:hyperlink>
      <w:r>
        <w:t xml:space="preserve"> цифры "624,8" заменить цифрами "725,0";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подпрограмме 3</w:t>
        </w:r>
      </w:hyperlink>
      <w:r>
        <w:t xml:space="preserve"> "Молодежная политика":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42" w:history="1">
        <w:r w:rsidR="001E5EC8">
          <w:rPr>
            <w:color w:val="0000FF"/>
          </w:rPr>
          <w:t>позицию</w:t>
        </w:r>
      </w:hyperlink>
      <w:r w:rsidR="001E5EC8">
        <w:t xml:space="preserve"> "Ответственный исполнитель подпрограммы" паспорта подпрограммы дополнить словами ", министерство молодежной политики и спорта области";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подпрограмме 4</w:t>
        </w:r>
      </w:hyperlink>
      <w:r>
        <w:t xml:space="preserve"> "Материально-техническая база спорта":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45" w:history="1">
        <w:r w:rsidR="001E5EC8">
          <w:rPr>
            <w:color w:val="0000FF"/>
          </w:rPr>
          <w:t>позицию</w:t>
        </w:r>
      </w:hyperlink>
      <w:r w:rsidR="001E5EC8">
        <w:t xml:space="preserve"> "Ответственный исполнитель подпрограммы" дополнить словами ", министерство молодежной политики и спорта области";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46" w:history="1">
        <w:r w:rsidR="001E5EC8">
          <w:rPr>
            <w:color w:val="0000FF"/>
          </w:rPr>
          <w:t>позицию</w:t>
        </w:r>
      </w:hyperlink>
      <w:r w:rsidR="001E5EC8">
        <w:t xml:space="preserve"> "Объем и источники финансового обеспечения подпрограммы (по годам)" изложить в следующей редакции:</w:t>
      </w:r>
    </w:p>
    <w:p w:rsidR="001E5EC8" w:rsidRDefault="001E5E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1E5EC8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>
            <w:pPr>
              <w:pStyle w:val="ConsPlusNormal"/>
            </w:pPr>
            <w:r>
              <w:t>"Объем и источники финансового обеспечения подпрограммы (по годам)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общий объем финансового обеспечения подпрограммы составит 1946929,0 тыс. рублей, из них: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2016 год - 123971,9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2017 год - 217557,3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2018 год - 418462,2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2019 год - 189532,7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2020 год - 997404,9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областной бюджет - 747744,1 тыс. рублей, из них: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2016 год - 57171,9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2017 год - 176248,8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2018 год - 77233,5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2019 год - 31085,0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2020 год - 406004,9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федеральный бюджет (прогнозно) - 973422,2 тыс. рублей, из них: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2016 год - 60000,0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2017 год - 11265,5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2018 год - 206756,7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2019 год - 104000,0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2020 год - 591400,0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местные бюджеты (прогнозно) - 223762,7 тыс. рублей, из них: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2016 год - 4800,0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2017 год - 30043,0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2018 год - 134472,0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2019 год - 54447,7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2020 год - 0,0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jc w:val="both"/>
            </w:pPr>
            <w:r>
              <w:t>внебюджетные источники (прогнозно) - 2000,0 тыс. рублей, из них: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2016 год - 2000,0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2017 год - 0,0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2018 год - 0,0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nil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2019 год - 0,0 тыс. рублей;</w:t>
            </w:r>
          </w:p>
        </w:tc>
      </w:tr>
      <w:tr w:rsidR="001E5EC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5EC8" w:rsidRDefault="001E5EC8"/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1E5EC8" w:rsidRDefault="001E5EC8">
            <w:pPr>
              <w:pStyle w:val="ConsPlusNormal"/>
              <w:ind w:firstLine="283"/>
              <w:jc w:val="both"/>
            </w:pPr>
            <w:r>
              <w:t>2020 год - 0,0 тыс. рублей";</w:t>
            </w:r>
          </w:p>
        </w:tc>
      </w:tr>
    </w:tbl>
    <w:p w:rsidR="001E5EC8" w:rsidRDefault="001E5EC8">
      <w:pPr>
        <w:pStyle w:val="ConsPlusNormal"/>
        <w:jc w:val="both"/>
      </w:pPr>
    </w:p>
    <w:p w:rsidR="001E5EC8" w:rsidRDefault="00914D30">
      <w:pPr>
        <w:pStyle w:val="ConsPlusNormal"/>
        <w:ind w:firstLine="540"/>
        <w:jc w:val="both"/>
      </w:pPr>
      <w:hyperlink r:id="rId47" w:history="1">
        <w:r w:rsidR="001E5EC8">
          <w:rPr>
            <w:color w:val="0000FF"/>
          </w:rPr>
          <w:t>позицию</w:t>
        </w:r>
      </w:hyperlink>
      <w:r w:rsidR="001E5EC8">
        <w:t xml:space="preserve"> "Целевые показатели подпрограммы" дополнить абзацами следующего содержания: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"уровень технической готовности спортивного объекта, достигнутый в результате </w:t>
      </w:r>
      <w:r>
        <w:lastRenderedPageBreak/>
        <w:t>использования субсидии, с 44 процентов в 2018 году до 100 процентов в 2019 году;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уровень технической готовности спортивного объекта "г. Саратов. Дворец водных видов спорта", достигнутый в результате использования субсидии, с 14 процентов в 2018 году до 100 процентов в 2020 году;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единовременная пропускная способность объектов спорта, введенных в эксплуатацию, со 140 человек в 2019 году до 170 человек в 2020 году.";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48" w:history="1">
        <w:r w:rsidR="001E5EC8">
          <w:rPr>
            <w:color w:val="0000FF"/>
          </w:rPr>
          <w:t>часть четвертую раздела 2</w:t>
        </w:r>
      </w:hyperlink>
      <w:r w:rsidR="001E5EC8">
        <w:t xml:space="preserve"> "Приоритеты государственной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и этапов реализации подпрограммы" дополнить абзацами следующего содержания: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"уровень технической готовности спортивного объекта, достигнутый в результате использования субсидии, с 44 процентов в 2018 году до 100 процентов в 2019 году;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уровень технической готовности спортивного объекта "г. Саратов. Дворец водных видов спорта", достигнутый в результате использования субсидии, с 14 процентов в 2018 году до 100 процентов в 2020 году;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единовременная пропускная способность объектов спорта, введенных в эксплуатацию, со 140 человек в 2019 году до 170 человек в 2020 году.";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49" w:history="1">
        <w:r w:rsidR="001E5EC8">
          <w:rPr>
            <w:color w:val="0000FF"/>
          </w:rPr>
          <w:t>часть первую раздела 4</w:t>
        </w:r>
      </w:hyperlink>
      <w:r w:rsidR="001E5EC8">
        <w:t xml:space="preserve"> "Характеристика мер правового регулирования" дополнить словами: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", предоставления субсидии бюджетам муниципальных районов, городских округов, поселений области на строительство и реконструкцию малобюджетных физкультурно-спортивных объектов шаговой доступности, плоскостных сооружений, предоставления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разделе 6</w:t>
        </w:r>
      </w:hyperlink>
      <w:r>
        <w:t xml:space="preserve"> "Характеристика ведомственных целевых программ и основных мероприятий подпрограммы":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части первой</w:t>
        </w:r>
      </w:hyperlink>
      <w:r>
        <w:t>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52" w:history="1">
        <w:r w:rsidR="001E5EC8">
          <w:rPr>
            <w:color w:val="0000FF"/>
          </w:rPr>
          <w:t>позицию</w:t>
        </w:r>
      </w:hyperlink>
      <w:r w:rsidR="001E5EC8">
        <w:t xml:space="preserve"> "основное мероприятие 4.1" изложить в следующей редакции: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"основное мероприятие 4.1 "Строительство и реконструкция малобюджетных физкультурно-спортивных объектов шаговой доступности, плоскостных сооружений по проектам, рекомендованным Министерством спорта Российской Федерации".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В рамках данного мероприятия планируется: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строительство стадиона "Юность" в городе Ершове Саратовской области;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реконструкция спортивного зала ДЮСШ р.п. Новые Бурасы;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строительство мини-стадиона с универсальной игровой площадкой и ледовой площадкой, г. Пугачев;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строительство универсальной спортивной площадки, р.п. Духовницкое;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строительство универсальной спортивной площадки, р.п. Красный Кут;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строительство универсальной спортивной площадки, г. Пугачев;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lastRenderedPageBreak/>
        <w:t>строительство ледовой площадки, г. Пугачев.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На строительство стадиона "Юность" в городе Ершове Саратовской области в областном бюджете предусмотрена субсидия бюджетам муниципальных районов, городских округов, поселений области на строительство и реконструкцию малобюджетных физкультурно-спортивных объектов шаговой доступности, плоскостных сооружений.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Цели и условия предоставления субсидии бюджетам муниципальных районов, городских округов, поселений области на строительство и реконструкцию малобюджетных физкультурно-спортивных объектов шаговой доступности, плоскостных сооружений приведены в приложении N 11 к государственной программе.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Порядок предоставления и условия расходования из областного бюджета субсидии бюджетам муниципальных районов, городских округов, поселений области на строительство и реконструкцию малобюджетных физкультурно-спортивных объектов шаговой доступности, плоскостных сооружений утверждается постановлением Правительства области.";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53" w:history="1">
        <w:r w:rsidR="001E5EC8">
          <w:rPr>
            <w:color w:val="0000FF"/>
          </w:rPr>
          <w:t>позицию</w:t>
        </w:r>
      </w:hyperlink>
      <w:r w:rsidR="001E5EC8">
        <w:t xml:space="preserve"> "Основное мероприятие 4.10 "Строительство универсальной спортивной площадки на территории ФОК "Южный", г. Саратов" признать утратившей силу;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54" w:history="1">
        <w:r w:rsidR="001E5EC8">
          <w:rPr>
            <w:color w:val="0000FF"/>
          </w:rPr>
          <w:t>позицию</w:t>
        </w:r>
      </w:hyperlink>
      <w:r w:rsidR="001E5EC8">
        <w:t xml:space="preserve"> "основное мероприятие 4.12" изложить в следующей редакции: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"основное мероприятие 4.12 "Реализация мероприятий по подготовке и проведению чемпионата мира по футболу в 2018 году в Российской Федерации".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В рамках указанного мероприятия осуществляется реконструкция тренировочной площадки на стадионе "Авангард", Саратовская область, г. Саратов, ул. Танкистов, б/н, за счет иных межбюджетных трансфертов из областного бюджета бюджетам городских округов области.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Порядок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 утверждается постановлением Правительства области;";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55" w:history="1">
        <w:r w:rsidR="001E5EC8">
          <w:rPr>
            <w:color w:val="0000FF"/>
          </w:rPr>
          <w:t>часть первую раздела 8</w:t>
        </w:r>
      </w:hyperlink>
      <w:r w:rsidR="001E5EC8">
        <w:t xml:space="preserve"> "Объем финансового обеспечения, необходимый для реализации подпрограммы" изложить в следующей редакции: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"Общий объем финансового обеспечения подпрограммы составит 1946929,0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2016 год - 123971,9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2017 год - 217557,3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2018 год - 418462,2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2019 год - 189532,7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2020 год - 997404,9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в том числе: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областной бюджет - 747744,1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2016 год - 57171,9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2017 год - 176248,8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lastRenderedPageBreak/>
        <w:t>2018 год - 77233,5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2019 год - 31085,0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2020 год - 406004,9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федеральный бюджет (прогнозно) - 973422,2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2016 год - 60000,0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2017 год - 11265,5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2018 год - 206756,7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2019 год - 104000,0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2020 год - 591400,0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местные бюджеты (прогнозно) - 223762,7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2016 год - 4800,0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2017 год - 30043,0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2018 год - 134472,0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2019 год - 54447,7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2020 год - 0,0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внебюджетные источники (прогнозно) - 2000,0 тыс. рублей, из них: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2016 год - 2000,0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2017 год - 0,0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2018 год - 0,0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2019 год - 0,0 тыс. рублей;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2020 год - 0,0 тыс. рублей.".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4. В </w:t>
      </w:r>
      <w:hyperlink r:id="rId56" w:history="1">
        <w:r>
          <w:rPr>
            <w:color w:val="0000FF"/>
          </w:rPr>
          <w:t>таблице</w:t>
        </w:r>
      </w:hyperlink>
      <w:r>
        <w:t xml:space="preserve"> "Сведения о целевых показателях государственной программы Саратовской области "Развитие физической культуры, спорта, туризма и молодежной политики" на 2014 - 2020 годы" приложения N 1 к государственной программе: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графе одиннадцатой пункта 6 раздела</w:t>
        </w:r>
      </w:hyperlink>
      <w:r>
        <w:t xml:space="preserve"> "Государственная программа Саратовской области "Развитие физической культуры, спорта, туризма и молодежной политики" на 2014 - 2020 годы" цифры "1997" заменить цифрами "2017";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58" w:history="1">
        <w:r w:rsidR="001E5EC8">
          <w:rPr>
            <w:color w:val="0000FF"/>
          </w:rPr>
          <w:t>раздел</w:t>
        </w:r>
      </w:hyperlink>
      <w:r w:rsidR="001E5EC8">
        <w:t xml:space="preserve"> "Подпрограмма 4 "Материально-техническая база спорта" дополнить пунктами 4.5 - 4.7:</w:t>
      </w:r>
    </w:p>
    <w:p w:rsidR="001E5EC8" w:rsidRDefault="001E5E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85"/>
        <w:gridCol w:w="506"/>
        <w:gridCol w:w="386"/>
        <w:gridCol w:w="340"/>
        <w:gridCol w:w="405"/>
        <w:gridCol w:w="425"/>
        <w:gridCol w:w="340"/>
        <w:gridCol w:w="340"/>
        <w:gridCol w:w="510"/>
        <w:gridCol w:w="624"/>
        <w:gridCol w:w="743"/>
      </w:tblGrid>
      <w:tr w:rsidR="001E5EC8">
        <w:tc>
          <w:tcPr>
            <w:tcW w:w="737" w:type="dxa"/>
          </w:tcPr>
          <w:p w:rsidR="001E5EC8" w:rsidRDefault="001E5EC8">
            <w:pPr>
              <w:pStyle w:val="ConsPlusNormal"/>
              <w:jc w:val="both"/>
            </w:pPr>
            <w:r>
              <w:t>"4.5.</w:t>
            </w:r>
          </w:p>
        </w:tc>
        <w:tc>
          <w:tcPr>
            <w:tcW w:w="3685" w:type="dxa"/>
          </w:tcPr>
          <w:p w:rsidR="001E5EC8" w:rsidRDefault="001E5EC8">
            <w:pPr>
              <w:pStyle w:val="ConsPlusNormal"/>
              <w:jc w:val="both"/>
            </w:pPr>
            <w:r>
              <w:t>Уровень технической готовности спортивного объекта, достигнутый в результате использования субсидии</w:t>
            </w:r>
          </w:p>
        </w:tc>
        <w:tc>
          <w:tcPr>
            <w:tcW w:w="506" w:type="dxa"/>
          </w:tcPr>
          <w:p w:rsidR="001E5EC8" w:rsidRDefault="001E5E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86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5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1E5EC8" w:rsidRDefault="001E5EC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24" w:type="dxa"/>
          </w:tcPr>
          <w:p w:rsidR="001E5EC8" w:rsidRDefault="001E5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43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737" w:type="dxa"/>
          </w:tcPr>
          <w:p w:rsidR="001E5EC8" w:rsidRDefault="001E5EC8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3685" w:type="dxa"/>
          </w:tcPr>
          <w:p w:rsidR="001E5EC8" w:rsidRDefault="001E5EC8">
            <w:pPr>
              <w:pStyle w:val="ConsPlusNormal"/>
              <w:jc w:val="both"/>
            </w:pPr>
            <w:r>
              <w:t>Уровень технической готовности спортивного объекта "г. Саратов. Дворец водных видов спорта", достигнутый в результате использования субсидии</w:t>
            </w:r>
          </w:p>
        </w:tc>
        <w:tc>
          <w:tcPr>
            <w:tcW w:w="506" w:type="dxa"/>
          </w:tcPr>
          <w:p w:rsidR="001E5EC8" w:rsidRDefault="001E5E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86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5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1E5EC8" w:rsidRDefault="001E5E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1E5EC8" w:rsidRDefault="001E5EC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43" w:type="dxa"/>
          </w:tcPr>
          <w:p w:rsidR="001E5EC8" w:rsidRDefault="001E5EC8">
            <w:pPr>
              <w:pStyle w:val="ConsPlusNormal"/>
              <w:jc w:val="center"/>
            </w:pPr>
            <w:r>
              <w:t>100</w:t>
            </w:r>
          </w:p>
        </w:tc>
      </w:tr>
      <w:tr w:rsidR="001E5EC8">
        <w:tc>
          <w:tcPr>
            <w:tcW w:w="737" w:type="dxa"/>
          </w:tcPr>
          <w:p w:rsidR="001E5EC8" w:rsidRDefault="001E5EC8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3685" w:type="dxa"/>
          </w:tcPr>
          <w:p w:rsidR="001E5EC8" w:rsidRDefault="001E5EC8">
            <w:pPr>
              <w:pStyle w:val="ConsPlusNormal"/>
              <w:jc w:val="both"/>
            </w:pPr>
            <w: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506" w:type="dxa"/>
          </w:tcPr>
          <w:p w:rsidR="001E5EC8" w:rsidRDefault="001E5EC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86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5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1E5EC8" w:rsidRDefault="001E5EC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43" w:type="dxa"/>
          </w:tcPr>
          <w:p w:rsidR="001E5EC8" w:rsidRDefault="001E5EC8">
            <w:pPr>
              <w:pStyle w:val="ConsPlusNormal"/>
              <w:jc w:val="center"/>
            </w:pPr>
            <w:r>
              <w:t>170".</w:t>
            </w:r>
          </w:p>
        </w:tc>
      </w:tr>
    </w:tbl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ind w:firstLine="540"/>
        <w:jc w:val="both"/>
      </w:pPr>
      <w:r>
        <w:t xml:space="preserve">5. В </w:t>
      </w:r>
      <w:hyperlink r:id="rId59" w:history="1">
        <w:r>
          <w:rPr>
            <w:color w:val="0000FF"/>
          </w:rPr>
          <w:t>таблице</w:t>
        </w:r>
      </w:hyperlink>
      <w:r>
        <w:t xml:space="preserve"> "Сведения об основных мерах правового регулирования в сфере реализации государственной программы Саратовской области "Развитие физической культуры, спорта, туризма и молодежной политики" на 2014 - 2020 годы" приложения N 2 к государственной программе: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разделе</w:t>
        </w:r>
      </w:hyperlink>
      <w:r>
        <w:t xml:space="preserve"> "Подпрограмма 1 "Физическая культура и спорт. Подготовка спортивного резерва":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61" w:history="1">
        <w:r w:rsidR="001E5EC8">
          <w:rPr>
            <w:color w:val="0000FF"/>
          </w:rPr>
          <w:t>графу четвертую пунктов 1</w:t>
        </w:r>
      </w:hyperlink>
      <w:r w:rsidR="001E5EC8">
        <w:t xml:space="preserve"> - </w:t>
      </w:r>
      <w:hyperlink r:id="rId62" w:history="1">
        <w:r w:rsidR="001E5EC8">
          <w:rPr>
            <w:color w:val="0000FF"/>
          </w:rPr>
          <w:t>3 подраздела</w:t>
        </w:r>
      </w:hyperlink>
      <w:r w:rsidR="001E5EC8">
        <w:t xml:space="preserve"> "Основное мероприятие 1.2 "Организация и проведение физкультурных и спортивно-массовых мероприятий" дополнить словами ", министерство молодежной политики и спорта области";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63" w:history="1">
        <w:r w:rsidR="001E5EC8">
          <w:rPr>
            <w:color w:val="0000FF"/>
          </w:rPr>
          <w:t>графу четвертую пунктов 1</w:t>
        </w:r>
      </w:hyperlink>
      <w:r w:rsidR="001E5EC8">
        <w:t xml:space="preserve"> - </w:t>
      </w:r>
      <w:hyperlink r:id="rId64" w:history="1">
        <w:r w:rsidR="001E5EC8">
          <w:rPr>
            <w:color w:val="0000FF"/>
          </w:rPr>
          <w:t>5 подраздела</w:t>
        </w:r>
      </w:hyperlink>
      <w:r w:rsidR="001E5EC8">
        <w:t xml:space="preserve"> "Основное мероприятие 1.7 "Материальное стимулирование спортсменов и их тренеров" дополнить словами ", министерство молодежной политики и спорта области";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графе пятой пункта 1 подраздела</w:t>
        </w:r>
      </w:hyperlink>
      <w:r>
        <w:t xml:space="preserve"> "Основное мероприятие 1.8 "Организация и проведение смотров-конкурсов" цифры "2020" заменить цифрами "2017";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66" w:history="1">
        <w:r w:rsidR="001E5EC8">
          <w:rPr>
            <w:color w:val="0000FF"/>
          </w:rPr>
          <w:t>позицию</w:t>
        </w:r>
      </w:hyperlink>
      <w:r w:rsidR="001E5EC8">
        <w:t xml:space="preserve"> "Основное мероприятие 1.9 "Государственная поддержка организаций, предоставляющих физкультурно-спортивные услуги" изложить в следующей редакции: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"Основное мероприятие 1.9 "Государственная поддержка организаций, предоставляющих услуги в области физической культуры и массового спорта";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разделе</w:t>
        </w:r>
      </w:hyperlink>
      <w:r>
        <w:t xml:space="preserve"> "Подпрограмма 3 "Молодежная политика":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68" w:history="1">
        <w:r w:rsidR="001E5EC8">
          <w:rPr>
            <w:color w:val="0000FF"/>
          </w:rPr>
          <w:t>графу четвертую пунктов 1</w:t>
        </w:r>
      </w:hyperlink>
      <w:r w:rsidR="001E5EC8">
        <w:t xml:space="preserve">, </w:t>
      </w:r>
      <w:hyperlink r:id="rId69" w:history="1">
        <w:r w:rsidR="001E5EC8">
          <w:rPr>
            <w:color w:val="0000FF"/>
          </w:rPr>
          <w:t>2 подраздела</w:t>
        </w:r>
      </w:hyperlink>
      <w:r w:rsidR="001E5EC8">
        <w:t xml:space="preserve"> "Основное мероприятие 3.1 "Проведение областных, межрегиональных, всероссийских и международных мероприятий в сфере молодежной политики на территории области; организация участия представителей молодежи в мероприятиях областного, межрегионального, всероссийского и международного уровня" дополнить словами ", министерство молодежной политики и спорта области";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70" w:history="1">
        <w:r w:rsidR="001E5EC8">
          <w:rPr>
            <w:color w:val="0000FF"/>
          </w:rPr>
          <w:t>графу четвертую пункта 1 подраздела</w:t>
        </w:r>
      </w:hyperlink>
      <w:r w:rsidR="001E5EC8">
        <w:t xml:space="preserve"> "Основное мероприятие 3.2 "Поддержка талантливой молодежи" дополнить словами ", министерство молодежной политики и спорта области";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разделе</w:t>
        </w:r>
      </w:hyperlink>
      <w:r>
        <w:t xml:space="preserve"> "Подпрограмма 4 "Материально-техническая база спорта":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72" w:history="1">
        <w:r w:rsidR="001E5EC8">
          <w:rPr>
            <w:color w:val="0000FF"/>
          </w:rPr>
          <w:t>графу четвертую пункта 1 подраздела</w:t>
        </w:r>
      </w:hyperlink>
      <w:r w:rsidR="001E5EC8">
        <w:t xml:space="preserve"> "Основное мероприятие 4.5 "Предоставление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детско-юношеских школ, включая их доставку и сертификацию полей" дополнить словами ", министерство молодежной политики и спорта области";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73" w:history="1">
        <w:r w:rsidR="001E5EC8">
          <w:rPr>
            <w:color w:val="0000FF"/>
          </w:rPr>
          <w:t>дополнить</w:t>
        </w:r>
      </w:hyperlink>
      <w:r w:rsidR="001E5EC8">
        <w:t xml:space="preserve"> подразделами следующего содержания:</w:t>
      </w:r>
    </w:p>
    <w:p w:rsidR="001E5EC8" w:rsidRDefault="001E5E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1871"/>
        <w:gridCol w:w="3572"/>
        <w:gridCol w:w="1701"/>
        <w:gridCol w:w="1247"/>
      </w:tblGrid>
      <w:tr w:rsidR="001E5EC8">
        <w:tc>
          <w:tcPr>
            <w:tcW w:w="9066" w:type="dxa"/>
            <w:gridSpan w:val="5"/>
          </w:tcPr>
          <w:p w:rsidR="001E5EC8" w:rsidRDefault="001E5EC8">
            <w:pPr>
              <w:pStyle w:val="ConsPlusNormal"/>
              <w:jc w:val="center"/>
            </w:pPr>
            <w:r>
              <w:t>"Основное мероприятие 4.1 "Строительство и реконструкция малобюджетных физкультурно-спортивных объектов шаговой доступности, плоскостных сооружений по проектам, рекомендованным Министерством спорта Российской Федерации"</w:t>
            </w:r>
          </w:p>
        </w:tc>
      </w:tr>
      <w:tr w:rsidR="001E5EC8">
        <w:tc>
          <w:tcPr>
            <w:tcW w:w="675" w:type="dxa"/>
          </w:tcPr>
          <w:p w:rsidR="001E5EC8" w:rsidRDefault="001E5E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E5EC8" w:rsidRDefault="001E5EC8">
            <w:pPr>
              <w:pStyle w:val="ConsPlusNormal"/>
              <w:jc w:val="both"/>
            </w:pPr>
            <w:r>
              <w:t>Постановление Правительства Саратовской области</w:t>
            </w:r>
          </w:p>
        </w:tc>
        <w:tc>
          <w:tcPr>
            <w:tcW w:w="3572" w:type="dxa"/>
          </w:tcPr>
          <w:p w:rsidR="001E5EC8" w:rsidRDefault="001E5EC8">
            <w:pPr>
              <w:pStyle w:val="ConsPlusNormal"/>
            </w:pPr>
            <w:r>
              <w:t>о порядке предоставления из областного бюджета субсидии бюджетам муниципальных районов, городских округов, поселений области на строительство малобюджетных физкультурно-спортивных объектов шаговой доступности, плоскостных сооружений</w:t>
            </w:r>
          </w:p>
        </w:tc>
        <w:tc>
          <w:tcPr>
            <w:tcW w:w="1701" w:type="dxa"/>
          </w:tcPr>
          <w:p w:rsidR="001E5EC8" w:rsidRDefault="001E5EC8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2018 год</w:t>
            </w:r>
          </w:p>
        </w:tc>
      </w:tr>
      <w:tr w:rsidR="001E5EC8">
        <w:tc>
          <w:tcPr>
            <w:tcW w:w="9066" w:type="dxa"/>
            <w:gridSpan w:val="5"/>
          </w:tcPr>
          <w:p w:rsidR="001E5EC8" w:rsidRDefault="001E5EC8">
            <w:pPr>
              <w:pStyle w:val="ConsPlusNormal"/>
              <w:jc w:val="center"/>
            </w:pPr>
            <w:r>
              <w:t>Основное мероприятие 4.12 "Реализация мероприятий по подготовке и проведению чемпионата мира по футболу в 2018 году в Российской Федерации"</w:t>
            </w:r>
          </w:p>
        </w:tc>
      </w:tr>
      <w:tr w:rsidR="001E5EC8">
        <w:tc>
          <w:tcPr>
            <w:tcW w:w="675" w:type="dxa"/>
          </w:tcPr>
          <w:p w:rsidR="001E5EC8" w:rsidRDefault="001E5E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E5EC8" w:rsidRDefault="001E5EC8">
            <w:pPr>
              <w:pStyle w:val="ConsPlusNormal"/>
              <w:jc w:val="both"/>
            </w:pPr>
            <w:r>
              <w:t>Постановление Правительства Саратовской области</w:t>
            </w:r>
          </w:p>
        </w:tc>
        <w:tc>
          <w:tcPr>
            <w:tcW w:w="3572" w:type="dxa"/>
          </w:tcPr>
          <w:p w:rsidR="001E5EC8" w:rsidRDefault="001E5EC8">
            <w:pPr>
              <w:pStyle w:val="ConsPlusNormal"/>
            </w:pPr>
            <w:r>
              <w:t>о порядке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1701" w:type="dxa"/>
          </w:tcPr>
          <w:p w:rsidR="001E5EC8" w:rsidRDefault="001E5EC8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ind w:left="360"/>
              <w:jc w:val="both"/>
            </w:pPr>
            <w:r>
              <w:t>2018".</w:t>
            </w:r>
          </w:p>
        </w:tc>
      </w:tr>
    </w:tbl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ind w:firstLine="540"/>
        <w:jc w:val="both"/>
      </w:pPr>
      <w:r>
        <w:t xml:space="preserve">6. В </w:t>
      </w:r>
      <w:hyperlink r:id="rId74" w:history="1">
        <w:r>
          <w:rPr>
            <w:color w:val="0000FF"/>
          </w:rPr>
          <w:t>таблице</w:t>
        </w:r>
      </w:hyperlink>
      <w:r>
        <w:t xml:space="preserve"> "Перечень ведомственных целевых программ и основных мероприятий государственной программы Саратовской области "Развитие физической культуры, спорта, туризма и молодежной политики" на 2014 - 2020 годы" приложения N 3 к государственной программе: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75" w:history="1">
        <w:r>
          <w:rPr>
            <w:color w:val="0000FF"/>
          </w:rPr>
          <w:t>разделе</w:t>
        </w:r>
      </w:hyperlink>
      <w:r>
        <w:t xml:space="preserve"> "Подпрограмма 1 "Физическая культура и спорт. Подготовка спортивного резерва":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76" w:history="1">
        <w:r w:rsidR="001E5EC8">
          <w:rPr>
            <w:color w:val="0000FF"/>
          </w:rPr>
          <w:t>графу 3 пунктов 1</w:t>
        </w:r>
      </w:hyperlink>
      <w:r w:rsidR="001E5EC8">
        <w:t xml:space="preserve"> - </w:t>
      </w:r>
      <w:hyperlink r:id="rId77" w:history="1">
        <w:r w:rsidR="001E5EC8">
          <w:rPr>
            <w:color w:val="0000FF"/>
          </w:rPr>
          <w:t>3</w:t>
        </w:r>
      </w:hyperlink>
      <w:r w:rsidR="001E5EC8">
        <w:t xml:space="preserve">, </w:t>
      </w:r>
      <w:hyperlink r:id="rId78" w:history="1">
        <w:r w:rsidR="001E5EC8">
          <w:rPr>
            <w:color w:val="0000FF"/>
          </w:rPr>
          <w:t>5</w:t>
        </w:r>
      </w:hyperlink>
      <w:r w:rsidR="001E5EC8">
        <w:t xml:space="preserve"> - </w:t>
      </w:r>
      <w:hyperlink r:id="rId79" w:history="1">
        <w:r w:rsidR="001E5EC8">
          <w:rPr>
            <w:color w:val="0000FF"/>
          </w:rPr>
          <w:t>8</w:t>
        </w:r>
      </w:hyperlink>
      <w:r w:rsidR="001E5EC8">
        <w:t xml:space="preserve">, </w:t>
      </w:r>
      <w:hyperlink r:id="rId80" w:history="1">
        <w:r w:rsidR="001E5EC8">
          <w:rPr>
            <w:color w:val="0000FF"/>
          </w:rPr>
          <w:t>15</w:t>
        </w:r>
      </w:hyperlink>
      <w:r w:rsidR="001E5EC8">
        <w:t xml:space="preserve">, </w:t>
      </w:r>
      <w:hyperlink r:id="rId81" w:history="1">
        <w:r w:rsidR="001E5EC8">
          <w:rPr>
            <w:color w:val="0000FF"/>
          </w:rPr>
          <w:t>19</w:t>
        </w:r>
      </w:hyperlink>
      <w:r w:rsidR="001E5EC8">
        <w:t xml:space="preserve"> дополнить словами ", министерство молодежной политики и спорта области";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пункте 9</w:t>
        </w:r>
      </w:hyperlink>
      <w:r>
        <w:t>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83" w:history="1">
        <w:r w:rsidR="001E5EC8">
          <w:rPr>
            <w:color w:val="0000FF"/>
          </w:rPr>
          <w:t>графу 2</w:t>
        </w:r>
      </w:hyperlink>
      <w:r w:rsidR="001E5EC8">
        <w:t xml:space="preserve"> изложить в следующей редакции: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"Основное мероприятие 1.9 "Государственная поддержка организаций, предоставляющих услуги в области физической культуры и массового спорта";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84" w:history="1">
        <w:r w:rsidR="001E5EC8">
          <w:rPr>
            <w:color w:val="0000FF"/>
          </w:rPr>
          <w:t>графу 3</w:t>
        </w:r>
      </w:hyperlink>
      <w:r w:rsidR="001E5EC8">
        <w:t xml:space="preserve"> дополнить словами ", министерство молодежной политики и спорта области";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разделе</w:t>
        </w:r>
      </w:hyperlink>
      <w:r>
        <w:t xml:space="preserve"> "Подпрограмма 2 "Туризм":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86" w:history="1">
        <w:r w:rsidR="001E5EC8">
          <w:rPr>
            <w:color w:val="0000FF"/>
          </w:rPr>
          <w:t>графу 3 пунктов 1</w:t>
        </w:r>
      </w:hyperlink>
      <w:r w:rsidR="001E5EC8">
        <w:t xml:space="preserve"> - </w:t>
      </w:r>
      <w:hyperlink r:id="rId87" w:history="1">
        <w:r w:rsidR="001E5EC8">
          <w:rPr>
            <w:color w:val="0000FF"/>
          </w:rPr>
          <w:t>5</w:t>
        </w:r>
      </w:hyperlink>
      <w:r w:rsidR="001E5EC8">
        <w:t xml:space="preserve"> после слов "министерство молодежной политики, спорта и туризма области" дополнить словами ", комитет по туризму области (плательщик - управление делами Правительства области)";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разделе</w:t>
        </w:r>
      </w:hyperlink>
      <w:r>
        <w:t xml:space="preserve"> "Подпрограмма 3 "Молодежная политика":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89" w:history="1">
        <w:r w:rsidR="001E5EC8">
          <w:rPr>
            <w:color w:val="0000FF"/>
          </w:rPr>
          <w:t>графу 3 пунктов 1</w:t>
        </w:r>
      </w:hyperlink>
      <w:r w:rsidR="001E5EC8">
        <w:t xml:space="preserve"> - </w:t>
      </w:r>
      <w:hyperlink r:id="rId90" w:history="1">
        <w:r w:rsidR="001E5EC8">
          <w:rPr>
            <w:color w:val="0000FF"/>
          </w:rPr>
          <w:t>5</w:t>
        </w:r>
      </w:hyperlink>
      <w:r w:rsidR="001E5EC8">
        <w:t xml:space="preserve"> дополнить словами ", министерство молодежной политики и спорта области";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91" w:history="1">
        <w:r>
          <w:rPr>
            <w:color w:val="0000FF"/>
          </w:rPr>
          <w:t>разделе</w:t>
        </w:r>
      </w:hyperlink>
      <w:r>
        <w:t xml:space="preserve"> "Подпрограмма 4 "Материально-техническая база спорта":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92" w:history="1">
        <w:r>
          <w:rPr>
            <w:color w:val="0000FF"/>
          </w:rPr>
          <w:t>пункте 1</w:t>
        </w:r>
      </w:hyperlink>
      <w:r>
        <w:t>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93" w:history="1">
        <w:r w:rsidR="001E5EC8">
          <w:rPr>
            <w:color w:val="0000FF"/>
          </w:rPr>
          <w:t>графу вторую</w:t>
        </w:r>
      </w:hyperlink>
      <w:r w:rsidR="001E5EC8">
        <w:t xml:space="preserve"> изложить в следующей редакции: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"Строительство и реконструкция малобюджетных физкультурно-спортивных объектов шаговой доступности, плоскостных сооружений по проектам, рекомендованным Министерством спорта Российской Федерации";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графе 3</w:t>
        </w:r>
      </w:hyperlink>
      <w:r>
        <w:t xml:space="preserve"> после слов "комитет капитального строительства области" дополнить словами ", министерство молодежной политики и спорта области";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95" w:history="1">
        <w:r w:rsidR="001E5EC8">
          <w:rPr>
            <w:color w:val="0000FF"/>
          </w:rPr>
          <w:t>графу восьмую</w:t>
        </w:r>
      </w:hyperlink>
      <w:r w:rsidR="001E5EC8">
        <w:t xml:space="preserve"> дополнить словами "уровень технической готовности спортивного объекта, достигнутый в результате использования субсидии (пункт 4.5); единовременная пропускная способность объектов спорта, введенных в эксплуатацию (пункт 4.7)";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пункте 1.5</w:t>
        </w:r>
      </w:hyperlink>
      <w:r>
        <w:t>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97" w:history="1">
        <w:r w:rsidR="001E5EC8">
          <w:rPr>
            <w:color w:val="0000FF"/>
          </w:rPr>
          <w:t>графу вторую</w:t>
        </w:r>
      </w:hyperlink>
      <w:r w:rsidR="001E5EC8">
        <w:t xml:space="preserve"> изложить в следующей редакции: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"Предоставление из областного бюджета субсидии бюджетам муниципальных районов, городских округов, поселений области на строительство и реконструкцию малобюджетных физкультурно-спортивных объектов шаговой доступности, плоскостных сооружений";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графе 3</w:t>
        </w:r>
      </w:hyperlink>
      <w:r>
        <w:t xml:space="preserve"> после слов "комитет капитального строительства области" дополнить словами ", министерство молодежной политики и спорта области";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99" w:history="1">
        <w:r w:rsidR="001E5EC8">
          <w:rPr>
            <w:color w:val="0000FF"/>
          </w:rPr>
          <w:t>графу восьмую</w:t>
        </w:r>
      </w:hyperlink>
      <w:r w:rsidR="001E5EC8">
        <w:t xml:space="preserve"> дополнить словами "уровень технической готовности спортивного объекта, достигнутый в результате использования субсидии (пункт 4.5); единовременная пропускная способность объектов спорта, введенных в эксплуатацию (пункт 4.7)";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графе 3 пунктов 1.6</w:t>
        </w:r>
      </w:hyperlink>
      <w:r>
        <w:t xml:space="preserve"> - </w:t>
      </w:r>
      <w:hyperlink r:id="rId101" w:history="1">
        <w:r>
          <w:rPr>
            <w:color w:val="0000FF"/>
          </w:rPr>
          <w:t>1.13</w:t>
        </w:r>
      </w:hyperlink>
      <w:r>
        <w:t xml:space="preserve"> после слов "комитет капитального строительства области" дополнить словами ", министерство молодежной политики и спорта области";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102" w:history="1">
        <w:r>
          <w:rPr>
            <w:color w:val="0000FF"/>
          </w:rPr>
          <w:t>пункте 2</w:t>
        </w:r>
      </w:hyperlink>
      <w:r>
        <w:t>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103" w:history="1">
        <w:r w:rsidR="001E5EC8">
          <w:rPr>
            <w:color w:val="0000FF"/>
          </w:rPr>
          <w:t>графу 3</w:t>
        </w:r>
      </w:hyperlink>
      <w:r w:rsidR="001E5EC8">
        <w:t xml:space="preserve"> дополнить словами ", министерство строительства и жилищно-коммунального хозяйства области, министерство молодежной политики и спорта области";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104" w:history="1">
        <w:r w:rsidR="001E5EC8">
          <w:rPr>
            <w:color w:val="0000FF"/>
          </w:rPr>
          <w:t>графу восьмую</w:t>
        </w:r>
      </w:hyperlink>
      <w:r w:rsidR="001E5EC8">
        <w:t xml:space="preserve"> дополнить словами "уровень технической готовности спортивного объекта "г. Саратов. Дворец водных видов спорта", достигнутый в результате использования субсидии (пункт 4.6); единовременная пропускная способность объектов спорта, введенных в эксплуатацию (пункт 4.7)";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пункте 3</w:t>
        </w:r>
      </w:hyperlink>
      <w:r>
        <w:t>: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106" w:history="1">
        <w:r w:rsidR="001E5EC8">
          <w:rPr>
            <w:color w:val="0000FF"/>
          </w:rPr>
          <w:t>графу 3</w:t>
        </w:r>
      </w:hyperlink>
      <w:r w:rsidR="001E5EC8">
        <w:t xml:space="preserve"> дополнить словами ", министерство строительства и жилищно-коммунального хозяйства области";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в </w:t>
      </w:r>
      <w:hyperlink r:id="rId107" w:history="1">
        <w:r>
          <w:rPr>
            <w:color w:val="0000FF"/>
          </w:rPr>
          <w:t>графе 5</w:t>
        </w:r>
      </w:hyperlink>
      <w:r>
        <w:t xml:space="preserve"> цифры "2017" заменить цифрами "2018";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108" w:history="1">
        <w:r w:rsidR="001E5EC8">
          <w:rPr>
            <w:color w:val="0000FF"/>
          </w:rPr>
          <w:t>графу 3 пунктов 3.1</w:t>
        </w:r>
      </w:hyperlink>
      <w:r w:rsidR="001E5EC8">
        <w:t xml:space="preserve">, </w:t>
      </w:r>
      <w:hyperlink r:id="rId109" w:history="1">
        <w:r w:rsidR="001E5EC8">
          <w:rPr>
            <w:color w:val="0000FF"/>
          </w:rPr>
          <w:t>3.3</w:t>
        </w:r>
      </w:hyperlink>
      <w:r w:rsidR="001E5EC8">
        <w:t xml:space="preserve"> после слов "комитет капитального строительства области" дополнить словами ", министерство строительства и жилищно-коммунального хозяйства области";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110" w:history="1">
        <w:r w:rsidR="001E5EC8">
          <w:rPr>
            <w:color w:val="0000FF"/>
          </w:rPr>
          <w:t>графу 3 пунктов 4</w:t>
        </w:r>
      </w:hyperlink>
      <w:r w:rsidR="001E5EC8">
        <w:t xml:space="preserve">, </w:t>
      </w:r>
      <w:hyperlink r:id="rId111" w:history="1">
        <w:r w:rsidR="001E5EC8">
          <w:rPr>
            <w:color w:val="0000FF"/>
          </w:rPr>
          <w:t>5</w:t>
        </w:r>
      </w:hyperlink>
      <w:r w:rsidR="001E5EC8">
        <w:t xml:space="preserve">, </w:t>
      </w:r>
      <w:hyperlink r:id="rId112" w:history="1">
        <w:r w:rsidR="001E5EC8">
          <w:rPr>
            <w:color w:val="0000FF"/>
          </w:rPr>
          <w:t>12</w:t>
        </w:r>
      </w:hyperlink>
      <w:r w:rsidR="001E5EC8">
        <w:t xml:space="preserve"> дополнить словами ", министерство молодежной политики и спорта области";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113" w:history="1">
        <w:r w:rsidR="001E5EC8">
          <w:rPr>
            <w:color w:val="0000FF"/>
          </w:rPr>
          <w:t>графу восьмую пункта 5</w:t>
        </w:r>
      </w:hyperlink>
      <w:r w:rsidR="001E5EC8">
        <w:t xml:space="preserve"> дополнить словами ", 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 (пункт 8); доля граждан, занимающихся в спортивных организациях, в общей численности детей и молодежи в возрасте 6 - 15 лет (пункт 9)";</w:t>
      </w:r>
    </w:p>
    <w:p w:rsidR="001E5EC8" w:rsidRDefault="00914D30">
      <w:pPr>
        <w:pStyle w:val="ConsPlusNormal"/>
        <w:spacing w:before="220"/>
        <w:ind w:firstLine="540"/>
        <w:jc w:val="both"/>
      </w:pPr>
      <w:hyperlink r:id="rId114" w:history="1">
        <w:r w:rsidR="001E5EC8">
          <w:rPr>
            <w:color w:val="0000FF"/>
          </w:rPr>
          <w:t>пункт 10</w:t>
        </w:r>
      </w:hyperlink>
      <w:r w:rsidR="001E5EC8">
        <w:t xml:space="preserve"> признать утратившим силу.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7. </w:t>
      </w:r>
      <w:hyperlink r:id="rId115" w:history="1">
        <w:r>
          <w:rPr>
            <w:color w:val="0000FF"/>
          </w:rPr>
          <w:t>Приложение N 4</w:t>
        </w:r>
      </w:hyperlink>
      <w:r>
        <w:t xml:space="preserve"> к государственной программе изложить в следующей редакции:</w:t>
      </w:r>
    </w:p>
    <w:p w:rsidR="001E5EC8" w:rsidRDefault="001E5EC8">
      <w:pPr>
        <w:sectPr w:rsidR="001E5EC8" w:rsidSect="006509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right"/>
      </w:pPr>
      <w:r>
        <w:t>"Приложение N 4</w:t>
      </w:r>
    </w:p>
    <w:p w:rsidR="001E5EC8" w:rsidRDefault="001E5EC8">
      <w:pPr>
        <w:pStyle w:val="ConsPlusNormal"/>
        <w:jc w:val="right"/>
      </w:pPr>
      <w:r>
        <w:t>к государственной программе</w:t>
      </w:r>
    </w:p>
    <w:p w:rsidR="001E5EC8" w:rsidRDefault="001E5EC8">
      <w:pPr>
        <w:pStyle w:val="ConsPlusNormal"/>
        <w:jc w:val="right"/>
      </w:pPr>
      <w:r>
        <w:t>Саратовской области "Развитие</w:t>
      </w:r>
    </w:p>
    <w:p w:rsidR="001E5EC8" w:rsidRDefault="001E5EC8">
      <w:pPr>
        <w:pStyle w:val="ConsPlusNormal"/>
        <w:jc w:val="right"/>
      </w:pPr>
      <w:r>
        <w:t>физической культуры, спорта, туризма</w:t>
      </w:r>
    </w:p>
    <w:p w:rsidR="001E5EC8" w:rsidRDefault="001E5EC8">
      <w:pPr>
        <w:pStyle w:val="ConsPlusNormal"/>
        <w:jc w:val="right"/>
      </w:pPr>
      <w:r>
        <w:t>и молодежной политики" на 2014 - 2020 годы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Title"/>
        <w:jc w:val="center"/>
      </w:pPr>
      <w:r>
        <w:t>СВЕДЕНИЯ</w:t>
      </w:r>
    </w:p>
    <w:p w:rsidR="001E5EC8" w:rsidRDefault="001E5EC8">
      <w:pPr>
        <w:pStyle w:val="ConsPlusTitle"/>
        <w:jc w:val="center"/>
      </w:pPr>
      <w:r>
        <w:t>ОБ ОБЪЕМАХ И ИСТОЧНИКАХ ФИНАНСОВОГО ОБЕСПЕЧЕНИЯ</w:t>
      </w:r>
    </w:p>
    <w:p w:rsidR="001E5EC8" w:rsidRDefault="001E5EC8">
      <w:pPr>
        <w:pStyle w:val="ConsPlusTitle"/>
        <w:jc w:val="center"/>
      </w:pPr>
      <w:r>
        <w:t>ГОСУДАРСТВЕННОЙ ПРОГРАММЫ САРАТОВСКОЙ ОБЛАСТИ "РАЗВИТИЕ</w:t>
      </w:r>
    </w:p>
    <w:p w:rsidR="001E5EC8" w:rsidRDefault="001E5EC8">
      <w:pPr>
        <w:pStyle w:val="ConsPlusTitle"/>
        <w:jc w:val="center"/>
      </w:pPr>
      <w:r>
        <w:t>ФИЗИЧЕСКОЙ КУЛЬТУРЫ, СПОРТА, ТУРИЗМА И МОЛОДЕЖНОЙ ПОЛИТИКИ"</w:t>
      </w:r>
    </w:p>
    <w:p w:rsidR="001E5EC8" w:rsidRDefault="001E5EC8">
      <w:pPr>
        <w:pStyle w:val="ConsPlusTitle"/>
        <w:jc w:val="center"/>
      </w:pPr>
      <w:r>
        <w:t>НА 2014 - 2020 ГОДЫ</w:t>
      </w:r>
    </w:p>
    <w:p w:rsidR="001E5EC8" w:rsidRDefault="001E5E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139"/>
        <w:gridCol w:w="1814"/>
        <w:gridCol w:w="1474"/>
        <w:gridCol w:w="1247"/>
        <w:gridCol w:w="1417"/>
        <w:gridCol w:w="1361"/>
        <w:gridCol w:w="1474"/>
        <w:gridCol w:w="1417"/>
        <w:gridCol w:w="1419"/>
        <w:gridCol w:w="1474"/>
      </w:tblGrid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Ответственный исполнитель, соисполнитель, участник государственной программы (соисполнитель подпрограммы), плательщик (далее - исполнитель)</w:t>
            </w:r>
          </w:p>
        </w:tc>
        <w:tc>
          <w:tcPr>
            <w:tcW w:w="1814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1474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Объемы финансового обеспечения - всего, тыс. рублей</w:t>
            </w:r>
          </w:p>
        </w:tc>
        <w:tc>
          <w:tcPr>
            <w:tcW w:w="9809" w:type="dxa"/>
            <w:gridSpan w:val="7"/>
          </w:tcPr>
          <w:p w:rsidR="001E5EC8" w:rsidRDefault="001E5EC8">
            <w:pPr>
              <w:pStyle w:val="ConsPlusNormal"/>
              <w:jc w:val="center"/>
            </w:pPr>
            <w:r>
              <w:t>В том числе по годам реализации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  <w:vMerge/>
          </w:tcPr>
          <w:p w:rsidR="001E5EC8" w:rsidRDefault="001E5EC8"/>
        </w:tc>
        <w:tc>
          <w:tcPr>
            <w:tcW w:w="1474" w:type="dxa"/>
            <w:vMerge/>
          </w:tcPr>
          <w:p w:rsidR="001E5EC8" w:rsidRDefault="001E5EC8"/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2020 год</w:t>
            </w:r>
          </w:p>
        </w:tc>
      </w:tr>
      <w:tr w:rsidR="001E5EC8">
        <w:tc>
          <w:tcPr>
            <w:tcW w:w="4252" w:type="dxa"/>
          </w:tcPr>
          <w:p w:rsidR="001E5EC8" w:rsidRDefault="001E5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1E5EC8" w:rsidRDefault="001E5E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Государственная программа Саратовской области "Развитие физической культуры, спорта, туризма и молодежной политики" на 2014 - 2020 годы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области, комитет по туризму области (плательщик - управление делами Правительства области), комитет капитального строительства области, министерство строительства и жилищно-коммунального хозяйства области, министерство социального развития области, органы местного самоуправления области (по согласованию), 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7735880,3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567349,9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1057313,6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910600,3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1116261,7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1225445,4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1017199,5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1841709,9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6268400,5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448892,0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957258,7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822872,5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1056018,4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880527,2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855636,8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1247194,9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1200869,6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101229,4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85640,9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71722,8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30200,3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210446,2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107115,0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594515,0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230501,9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4634,2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1755,0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5150,0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30043,0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134472,0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54447,7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36108,3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12594,3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12659,0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10855,0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17236" w:type="dxa"/>
            <w:gridSpan w:val="10"/>
          </w:tcPr>
          <w:p w:rsidR="001E5EC8" w:rsidRDefault="001E5EC8">
            <w:pPr>
              <w:pStyle w:val="ConsPlusNormal"/>
            </w:pPr>
            <w:r>
              <w:t>в том числе по исполнителям: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5643397,9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404096,2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891914,4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789709,6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944470,0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955716,5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820848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836643,2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5398997,1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371688,3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866951,3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780366,8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922884,7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805844,8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817733,0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833528,2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227172,3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15179,4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24963,1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9342,8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21585,3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149871,7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3115,0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3115,0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4634,2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4634,2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12594,3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12594,3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102793,7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8388,0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8501,7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14885,7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21418,7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17116,2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16241,7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16241,7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90796,4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8188,0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8273,9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12505,7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12803,7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16541,7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16241,7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16241,7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11997,3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227,8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2380,0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8615,0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574,5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комитет по туризму области (плательщик - управление делами Правительства области)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2175,0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2175,0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комитет капитального строительства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447679,2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154865,7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142483,5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120330,0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301379,2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69015,7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82033,5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120330,0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146300,0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85850,0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60450,0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за счет возврата из федерального бюджета остатка субсидии, не использованной по состоянию на 1 января 2015 года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10450,0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10450,0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строительства и жилищно-коммунального хозяйства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1230452,8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117415,7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124937,1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988100,0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475052,8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57415,7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20937,1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396700,0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755400,0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591400,0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285867,7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1755,0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65150,0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30043,0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134472,0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54447,7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225867,7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1755,0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5150,0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30043,0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134472,0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54447,7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23514,0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12659,0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10855,0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23514,0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12659,00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10855,0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Подпрограмма 1 "Физическая культура и спорт. Подготовка спортивного резерва"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области, министерство социального развития области, комитет капитального строительства области, органы местного самоуправления области (по согласованию), 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5606208,4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552369,3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1026543,6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751408,7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873105,8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782187,0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802271,4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818322,6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5388432,8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446832,9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936833,7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745763,7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856796,0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781612,5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802271,4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818322,6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209399,6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101229,4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85640,9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5645,0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16309,8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574,5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2907,0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2807,0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5469,0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3969,0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17236" w:type="dxa"/>
            <w:gridSpan w:val="10"/>
          </w:tcPr>
          <w:p w:rsidR="001E5EC8" w:rsidRDefault="001E5EC8">
            <w:pPr>
              <w:pStyle w:val="ConsPlusNormal"/>
            </w:pPr>
            <w:r>
              <w:t>в том числе по исполнителям: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5201996,5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389115,6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871489,4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736523,0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851687,1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765070,8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786029,7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802080,9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5146587,2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369629,2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846526,3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733258,0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843992,3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765070,8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786029,7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802080,9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51102,3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15179,4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24963,1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3265,0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7694,8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2807,0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2807,0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102793,7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8388,0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8501,7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14885,7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21418,7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17116,2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16241,7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16241,7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90796,4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8188,0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8273,9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12505,7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12803,7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16541,7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16241,7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16241,7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11997,3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227,8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2380,0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8615,0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574,5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комитет капитального строительства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297349,2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154865,7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142483,5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151049,2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69015,7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82033,5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146300,0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85850,0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60450,0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за счет возврата из федерального бюджета остатка субсидии, не использованной по состоянию на 1 января 2015 года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10450,0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10450,0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3969,0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3969,0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3969,0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3969,0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1.1 "Учебно-методическое и информационное обеспечение"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3931,8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1037,8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399,0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499,0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499,0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499,0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499,0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499,0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3931,8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1037,8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399,0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499,0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499,0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499,0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499,0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499,0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1.2 "Организация и проведение физкультурных и спортивно-массовых мероприятий"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83530,4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8670,1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9190,8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14456,8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11646,0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13185,0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13188,9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13192,8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83530,4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8670,1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9190,8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14456,8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11646,0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13185,0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13188,9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13192,8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1.3 "Олимпийская, паралимпийская и сурдлимпийская подготовка"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области, министерство социального развития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112438,3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14479,1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13511,1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15530,6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13427,4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18496,7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18496,7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18496,7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111946,9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13987,7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13511,1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15530,6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13427,4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18496,7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18496,7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18496,7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70809,9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9684,1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9667,1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11458,7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70518,5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9392,7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9667,1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11458,7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41628,4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4795,0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3844,0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4071,9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3427,4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8496,7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8496,7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8496,7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41428,4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4595,0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3844,0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4071,9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3427,4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8496,7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8496,7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8496,7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1.4 "Предоставление в случаях, предусмотренных законом области об областном бюджете на очередной финансовый год, субсидий на компенсацию затрат юридическим лицам, предоставляющим услуги по развитию на территории области отдельных видов спорта"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282650,0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282650,0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282650,0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282650,0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1.5 "Организация и проведение физкультурно-массовых и спортивных мероприятий среди инвалидов и лиц с ограниченными возможностями здоровья"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области, министерство социального развития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8719,7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352,9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2085,3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1800,0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8719,7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352,9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2085,3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1800,0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1919,7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352,9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385,3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1919,7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352,9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385,3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1.6 "Подготовка спортивного резерва"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области, министерство социального развития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3299462,0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38940,0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515312,3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503754,2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519656,2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554614,0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575569,0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591616,3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3276274,1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32473,0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507276,2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501189,2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513536,4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554614,0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575569,0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591616,3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23187,9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6467,0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8036,1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2565,0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6119,8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3299352,0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38940,0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515202,3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503754,2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519656,2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554614,0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575569,0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591616,3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3276266,8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32473,0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507268,9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501189,2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513536,4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554614,0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575569,0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591616,3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23085,2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6467,0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7933,4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2565,0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6119,8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1.7 "Материальное стимулирование спортсменов и их тренеров"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области, министерство социального развития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60229,9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5408,6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6263,2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10376,6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9028,1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9717,8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9717,8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9717,8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60229,9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5408,6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6263,2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10376,6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9028,1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9717,8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9717,8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9717,8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20830,2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1815,6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2040,6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2962,8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2992,8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3672,8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3672,8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3672,8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20830,2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1815,6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2040,6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2962,8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2992,8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3672,8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3672,8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3672,8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39399,7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3593,0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4222,6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7413,8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6035,3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6045,0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6045,0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6045,0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39399,7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3593,0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4222,6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7413,8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6035,3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6045,0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6045,0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6045,0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1.8 "Организация и проведение смотров-конкурсов"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1.9 "Государственная поддержка организаций, предоставляющих услуги в области физической культуры и массового спорта"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61932,8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5432,8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8000,0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61932,8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9500,0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5432,8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8000,0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1.10 "Предоставление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(г. Сочи, Россия)"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1.11 "г. Саратов. Дворец водных видов спорта"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комитет капитального строительства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111200,0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61200,0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61200,0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11200,0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1.12 "Строительство многофункционального физкультурно-оздоровительного комплекса в р.п. Татищево"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комитет капитального строительства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35757,5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25307,5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10450,0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2157,5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2157,5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33600,0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23150,0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10450,0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за счет возврата из федерального бюджета остатка субсидии, не использованной по состоянию на 1 января 2015 года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35757,5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25307,5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10450,0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1.13 "Строительство физкультурно-оздоровительного комплекса в р.п. Турки"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комитет капитального строительства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71125,8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68358,2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2767,6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58425,8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55658,2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2767,6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12700,0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12700,0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1.14 "Предоставление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школ, включая его доставку и сертификацию полей"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органы местного самоуправления области (по согласованию), 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22556,0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11228,0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11328,0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16842,0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8421,0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8421,0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2907,0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2807,0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2807,0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2807,0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1.15 "Грантовая поддержка развития на территории области отдельных видов спорта (спортивных дисциплин)"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1323700,0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305000,0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194500,0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299200,0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175000,0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175000,0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175000,0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1323700,0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305000,0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194500,0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299200,0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175000,0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175000,0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175000,0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1.16 "Предоставление субсидии некоммерческим организациям, не являющимся государственными (муниципальными) учреждениями, на приобретение для ледовых площадок спортивных объектов, расположенных в г. Саратове, оборудования для холодоснабжения, включая монтажные и пусконаладочные работы"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1.17 "Лыжный стадион на 5-й Дачной в Ленинском районе г. Саратова. I этап строительства"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комитет капитального строительства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79265,9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79265,9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29265,9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29265,9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1.18 "Приобретение искусственного покрытия для футбольных полей профильных спортивных школ, включая его доставку и сертификацию полей"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12390,0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12390,0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2807,0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2807,0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8421,0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8421,0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1162,0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1162,0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1.19 "Развитие материально-технической базы областных государственных учреждений спортивной направленности по адаптивной физической культуре и спорту"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области, министерство социального развития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18218,3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812,8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12131,0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874,5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4061,0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1941,0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14157,3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3080,0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10190,0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574,5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3362,7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487,7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1875,0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2462,7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187,7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социального развития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14855,6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325,1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10256,0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874,5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3161,0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1020,0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1641,0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11694,6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2380,0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8615,0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574,5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Подпрограмма 2 "Туризм"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комитет по туризму области, органы местного самоуправления области (по согласованию), 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38902,6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13389,0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10845,0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9730,0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2763,6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6431,1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467,5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2763,6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3832,2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1827,2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1655,0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28639,3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11094,3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8690,0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8855,0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17236" w:type="dxa"/>
            <w:gridSpan w:val="10"/>
          </w:tcPr>
          <w:p w:rsidR="001E5EC8" w:rsidRDefault="001E5EC8">
            <w:pPr>
              <w:pStyle w:val="ConsPlusNormal"/>
            </w:pPr>
            <w:r>
              <w:t>в том числе по исполнителям: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17177,6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13389,0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2763,6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4256,1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467,5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2763,6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1827,2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1827,2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11094,3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11094,3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  <w:jc w:val="both"/>
            </w:pPr>
            <w:r>
              <w:t>комитет по туризму области (плательщик - управление делами Правительства области)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2175,0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2175,0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2005,0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1655,0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2005,0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1655,0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17545,0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8690,0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8855,0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17545,0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8690,0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8855,0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2.1 "Создание благоприятных условий для развития туристической отрасли региона в рамках формирования муниципальных туристских кластеров"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органы местного самоуправления области (по согласованию), 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28850,0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11100,0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9220,0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8530,0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770,0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27180,0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10350,0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8430,0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2.2 "Рекламно-информационная деятельность в сфере туризма, направленная на формирование единого туристического информационного пространства Саратовской области"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комитет по туризму области (плательщик - управление делами Правительства области), органы местного самоуправления области (по согласованию), 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8301,1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1257,5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1255,0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2763,6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6356,1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442,5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2763,6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725,0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1110,0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835,0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2.3 "Формирование конкурентоспособного туристского продукта области"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 (плательщик - управление делами Правительства области), органы местного самоуправления области (по согласованию), 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1706,5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1082,2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522,2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624,3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2.4 "Формирование условий для привлечения инвесторов к реализации проектов, направленных на улучшение туристской инфраструктуры Саратовской области. Отбор проектов туристских кластеров региона для участия в федеральной целевой программе "Развитие внутреннего и въездного туризма в Российской Федерации (2011 - 2018 годы)"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2.5 "Популяризация туристических объектов, связанных с именем Ю.А.Гагарина, авиацией и космонавтикой. Позиционирование бренда "Саратовская область - первая космическая гавань Земли"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Подпрограмма 3 "Молодежная политика"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143840,3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1591,6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19925,0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25489,7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22835,0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24071,2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24670,4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25257,4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125792,5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1591,6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19925,0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19411,9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20210,0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20956,2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21555,4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22142,4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18047,8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6077,8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2625,0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3115,0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3115,0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3115,0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3.1 "Проведение областных, межрегиональных, всероссийских и международных мероприятий в сфере молодежной политики на территории области; организация участия представителей молодежи области в мероприятиях областного, межрегионального, всероссийского и международного уровня"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3086,6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488,1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423,7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3086,6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488,1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423,7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3.2 "Поддержка талантливой молодежи"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3921,6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305,2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305,2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755,2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755,2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755,2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755,2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3921,6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305,2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305,2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755,2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755,2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755,2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755,2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3.3 "Информационное обеспечение системы работы с молодежью области"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262,8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37,8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262,8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37,8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3.4 "Поддержка и развитие творческого потенциала молодежи"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27680,4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785,2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708,4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7350,6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3977,8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4952,8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4952,8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4952,8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9632,6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785,2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708,4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1272,8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1352,8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1837,8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1837,8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1837,8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18047,8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6077,8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2625,0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3115,0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3115,0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3115,0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3.4.1 "Проведение игровых и тренинговых мероприятий, образовательных курсов, конкурсов среди старшеклассников в возрасте 14 - 17 лет"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1597,7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280,0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112,4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30,8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1485,3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249,2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3.4.2 "Проведение информационной кампании, направленной на вовлечение молодежи в предпринимательскую деятельность"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3437,6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1052,6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650,0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694,5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71,5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2743,1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602,6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405,0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578,5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3.4.3 "Проведение регионального этапа Всероссийского конкурса "Молодой предприниматель России"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1959,8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599,8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350,0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165,5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38,5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1794,3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599,8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311,5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311,5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311,5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3.4.4 "Отбор физических лиц в возрасте до 30 лет (включительно), имеющих способности к занятию предпринимательской деятельностью, с целью прохождения обучения по образовательным программам, направленным на приобретение навыков ведения бизнеса и создания малых и средних предприятий"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1196,0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146,0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250,0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132,5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27,5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1063,5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146,0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222,5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222,5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222,5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3.4.5 "Организация обучения физических лиц в возрасте до 30 лет по образовательным программам, направленным на приобретение навыков ведения бизнеса и создания малых и средних предприятий"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4824,2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1669,2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517,0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99,0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4307,2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1669,2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235,0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801,0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801,0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801,0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3.4.6 "Проведение конкурсов бизнес-проектов"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1884,3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468,0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425,1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425,1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425,1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170,4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46,8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1713,9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438,0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378,3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378,3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378,3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3.4.7 "Оказание консультационных услуг молодым предпринимателям"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1549,2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179,2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350,0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145,5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38,5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1403,7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179,2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311,5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311,5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311,5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3.4.8 "Обеспечение участия в межрегиональных, общероссийских и международных мероприятиях, направленных на поддержку и развитие молодежного предпринимательства"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3310,0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2168,3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224,9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224,9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224,9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24,7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3165,9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2118,3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447,0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200,2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200,2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200,2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3.4.9 "Осуществление мониторинга эффективности мероприятий, направленных на вовлечение молодежи в предпринимательскую деятельность"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444,0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62,3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3.5 "Организация работы с молодежью"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108888,9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18385,5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17372,4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17640,5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17901,7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18500,9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19087,9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108888,9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18385,5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17372,4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17640,5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17901,7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18500,9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19087,9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Подпрограмма 4 "Материально-техническая база спорта"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туризма области, министерство молодежной политики и спорта области, комитет капитального строительства области, министерство строительства и жилищно-коммунального хозяйства области, органы местного самоуправления области (по согласованию), 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1946929,0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123971,9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217557,3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418462,2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189532,7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997404,9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747744,1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57171,9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176248,8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77233,5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31085,0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406004,9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973422,2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11265,5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206756,7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591400,0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223762,7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30043,0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134472,0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54447,7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17236" w:type="dxa"/>
            <w:gridSpan w:val="10"/>
          </w:tcPr>
          <w:p w:rsidR="001E5EC8" w:rsidRDefault="001E5EC8">
            <w:pPr>
              <w:pStyle w:val="ConsPlusNormal"/>
              <w:jc w:val="both"/>
            </w:pPr>
            <w:r>
              <w:t>в том числе по исполнителям: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280383,5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27171,9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67184,3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166574,5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10147,9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9304,9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122361,3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27171,9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55918,8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19817,8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10147,9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9304,9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158022,2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11265,5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146756,7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комитет капитального строительства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150330,0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120330,0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150330,0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120330,0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строительства и жилищно-коммунального хозяйства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1230452,8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117415,7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124937,1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988100,0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475052,8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57415,7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20937,1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396700,0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755400,0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591400,0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283762,7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64800,0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30043,0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134472,0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54447,7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223762,7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30043,0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134472,0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54447,7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  <w:jc w:val="both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  <w:jc w:val="both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  <w:jc w:val="both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4.1 "Строительство и реконструкция малобюджетных физкультурно-спортивных объектов шаговой доступности, плоскостных сооружений по проектам, рекомендованным Министерством спорта Российской Федерации", в том числе: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127438,0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72990,3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54447,7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3657,8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3657,8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29594,5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29594,5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94185,7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39738,0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54447,7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Предоставление субсидии бюджетам муниципальных районов, городских округов, поселений области на строительство и реконструкцию малобюджетных физкультурно-спортивных объектов шаговой доступности, плоскостных сооружений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97700,0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43252,3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54447,7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3657,8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3657,8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29594,5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29594,5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64447,7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54447,7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Реконструкция спортивного зала ДЮСШ р.п. Новые Бурасы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7838,0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7838,0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7838,0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7838,0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Строительство мини-стадиона с универсальной игровой площадкой и ледовой площадкой, г. Пугачев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Строительство универсальной спортивной площадки, р.п. Духовницкое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Строительство универсальной спортивной площадки, г. Красный Кут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Строительство универсальной спортивной площадки, г. Пугачев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Строительство ледовой площадки, г. Пугачев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 и спорта области, области,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4.2 "г. Саратов. Дворец водных видов спорта"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комитет капитального строительства области, министерство строительства и жилищно-коммунального хозяйства области, министерство молодежной политики, спорта и туризма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1180782,8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67415,7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124937,1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988100,0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425382,8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7415,7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20937,1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396700,0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755400,0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591400,0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4.3 "Строительство физкультурно-оздоровительных комплексов", в том числе: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комитет капитального строительства области, министерство строительства и жилищно-коммунального хозяйства области, органы местного самоуправления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180800,0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60800,0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170000,0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р.п. Татищево. Строительство многофункционального физкультурно-оздоровительного комплекса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комитет капитального строительства области, министерство строительства и жилищно-коммунального хозяйства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170000,0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170000,0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Реконструкция стадиона СОШ N 1, г. Пугачев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4.4 "Закупка спортивного оборудования для специализированных детско-юношеских спортивных школ олимпийского резерва и училища олимпийского резерва"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10610,7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8697,3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956,7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956,7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2870,1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956,7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956,7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956,7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7740,6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7740,6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4.5 "Предоставление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детско-юношеских школ области, включая их доставку и сертификацию полей"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25090,7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11901,5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10810,8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1189,2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1189,2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4160,6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593,0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1189,2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1189,2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1189,2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20887,1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11265,5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9621,6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4.7 "Укрепление материально-технической базы государственных учреждений"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56787,0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27171,9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14014,1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8002,0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7159,0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56787,0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27171,9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14014,1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8002,0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7159,0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4.8 "Строительство спортивно-оздоровительного комплекса с бассейном в ЗАТО Шиханы"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4.11 "Строительство лыжероллерной трассы в г. Марксе"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организации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4.12 "Реализация мероприятий по подготовке и проведению чемпионата мира по футболу в 2018 году в Российской Федерации"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области, 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218534,0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183734,0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99800,0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99800,0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118734,0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83934,0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4.13 "г. Саратов. Лыжный стадион на 5-й Дачной в Ленинском районе. I этап строительства"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комитет капитального строительства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 w:val="restart"/>
          </w:tcPr>
          <w:p w:rsidR="001E5EC8" w:rsidRDefault="001E5EC8">
            <w:pPr>
              <w:pStyle w:val="ConsPlusNormal"/>
            </w:pPr>
            <w:r>
              <w:t>Основное мероприятие 4.14 "Предоставление субсидии общественным организациям на приобретение для спортивных сооружений строительных конструкций и оборудования, включая монтажные и пусконаладочные работы и обучение штатного персонала объекта"</w:t>
            </w:r>
          </w:p>
        </w:tc>
        <w:tc>
          <w:tcPr>
            <w:tcW w:w="4139" w:type="dxa"/>
            <w:vMerge w:val="restart"/>
          </w:tcPr>
          <w:p w:rsidR="001E5EC8" w:rsidRDefault="001E5EC8">
            <w:pPr>
              <w:pStyle w:val="ConsPlusNormal"/>
            </w:pPr>
            <w:r>
              <w:t>министерство молодежной политики, спорта и туризма области</w:t>
            </w:r>
          </w:p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54885,8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54885,8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54885,8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54885,8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федеральный бюджет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4252" w:type="dxa"/>
            <w:vMerge/>
          </w:tcPr>
          <w:p w:rsidR="001E5EC8" w:rsidRDefault="001E5EC8"/>
        </w:tc>
        <w:tc>
          <w:tcPr>
            <w:tcW w:w="4139" w:type="dxa"/>
            <w:vMerge/>
          </w:tcPr>
          <w:p w:rsidR="001E5EC8" w:rsidRDefault="001E5EC8"/>
        </w:tc>
        <w:tc>
          <w:tcPr>
            <w:tcW w:w="1814" w:type="dxa"/>
          </w:tcPr>
          <w:p w:rsidR="001E5EC8" w:rsidRDefault="001E5EC8">
            <w:pPr>
              <w:pStyle w:val="ConsPlusNormal"/>
            </w:pPr>
            <w:r>
              <w:t>внебюджетные источники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0,0".</w:t>
            </w:r>
          </w:p>
        </w:tc>
      </w:tr>
    </w:tbl>
    <w:p w:rsidR="001E5EC8" w:rsidRDefault="001E5EC8">
      <w:pPr>
        <w:sectPr w:rsidR="001E5E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ind w:firstLine="540"/>
        <w:jc w:val="both"/>
      </w:pPr>
      <w:r>
        <w:t xml:space="preserve">8. </w:t>
      </w:r>
      <w:hyperlink r:id="rId116" w:history="1">
        <w:r>
          <w:rPr>
            <w:color w:val="0000FF"/>
          </w:rPr>
          <w:t>Приложение N 5</w:t>
        </w:r>
      </w:hyperlink>
      <w:r>
        <w:t xml:space="preserve"> признать утратившим силу.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9. </w:t>
      </w:r>
      <w:hyperlink r:id="rId117" w:history="1">
        <w:r>
          <w:rPr>
            <w:color w:val="0000FF"/>
          </w:rPr>
          <w:t>Приложение N 6</w:t>
        </w:r>
      </w:hyperlink>
      <w:r>
        <w:t xml:space="preserve"> изложить в следующей редакции: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right"/>
      </w:pPr>
      <w:r>
        <w:t>"Приложение N 6</w:t>
      </w:r>
    </w:p>
    <w:p w:rsidR="001E5EC8" w:rsidRDefault="001E5EC8">
      <w:pPr>
        <w:pStyle w:val="ConsPlusNormal"/>
        <w:jc w:val="right"/>
      </w:pPr>
      <w:r>
        <w:t>к государственной программе Саратовской области</w:t>
      </w:r>
    </w:p>
    <w:p w:rsidR="001E5EC8" w:rsidRDefault="001E5EC8">
      <w:pPr>
        <w:pStyle w:val="ConsPlusNormal"/>
        <w:jc w:val="right"/>
      </w:pPr>
      <w:r>
        <w:t>"Развитие физической культуры, спорта, туризма</w:t>
      </w:r>
    </w:p>
    <w:p w:rsidR="001E5EC8" w:rsidRDefault="001E5EC8">
      <w:pPr>
        <w:pStyle w:val="ConsPlusNormal"/>
        <w:jc w:val="right"/>
      </w:pPr>
      <w:r>
        <w:t>и молодежной политики" на 2014 - 2020 годы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Title"/>
        <w:jc w:val="center"/>
      </w:pPr>
      <w:r>
        <w:t>СВОДНЫЕ ПОКАЗАТЕЛИ</w:t>
      </w:r>
    </w:p>
    <w:p w:rsidR="001E5EC8" w:rsidRDefault="001E5EC8">
      <w:pPr>
        <w:pStyle w:val="ConsPlusTitle"/>
        <w:jc w:val="center"/>
      </w:pPr>
      <w:r>
        <w:t>ПРОГНОЗНОГО ОБЪЕМА ВЫПОЛНЕНИЯ ОБЛАСТНЫМИ ГОСУДАРСТВЕННЫМИ</w:t>
      </w:r>
    </w:p>
    <w:p w:rsidR="001E5EC8" w:rsidRDefault="001E5EC8">
      <w:pPr>
        <w:pStyle w:val="ConsPlusTitle"/>
        <w:jc w:val="center"/>
      </w:pPr>
      <w:r>
        <w:t>УЧРЕЖДЕНИЯМИ И (ИЛИ) ИНЫМИ НЕКОММЕРЧЕСКИМИ</w:t>
      </w:r>
    </w:p>
    <w:p w:rsidR="001E5EC8" w:rsidRDefault="001E5EC8">
      <w:pPr>
        <w:pStyle w:val="ConsPlusTitle"/>
        <w:jc w:val="center"/>
      </w:pPr>
      <w:r>
        <w:t>ОРГАНИЗАЦИЯМИ ГОСУДАРСТВЕННЫХ ЗАДАНИЙ НА ОКАЗАНИЕ ФИЗИЧЕСКИМ</w:t>
      </w:r>
    </w:p>
    <w:p w:rsidR="001E5EC8" w:rsidRDefault="001E5EC8">
      <w:pPr>
        <w:pStyle w:val="ConsPlusTitle"/>
        <w:jc w:val="center"/>
      </w:pPr>
      <w:r>
        <w:t>И (ИЛИ) ЮРИДИЧЕСКИМ ЛИЦАМ ГОСУДАРСТВЕННЫХ УСЛУГ (ВЫПОЛНЕНИЕ</w:t>
      </w:r>
    </w:p>
    <w:p w:rsidR="001E5EC8" w:rsidRDefault="001E5EC8">
      <w:pPr>
        <w:pStyle w:val="ConsPlusTitle"/>
        <w:jc w:val="center"/>
      </w:pPr>
      <w:r>
        <w:t>РАБОТ) ПО ПОДПРОГРАММЕ 1 "ФИЗИЧЕСКАЯ КУЛЬТУРА И СПОРТ.</w:t>
      </w:r>
    </w:p>
    <w:p w:rsidR="001E5EC8" w:rsidRDefault="001E5EC8">
      <w:pPr>
        <w:pStyle w:val="ConsPlusTitle"/>
        <w:jc w:val="center"/>
      </w:pPr>
      <w:r>
        <w:t>ПОДГОТОВКА СПОРТИВНОГО РЕЗЕРВА" ГОСУДАРСТВЕННОЙ ПРОГРАММЫ</w:t>
      </w:r>
    </w:p>
    <w:p w:rsidR="001E5EC8" w:rsidRDefault="001E5EC8">
      <w:pPr>
        <w:pStyle w:val="ConsPlusTitle"/>
        <w:jc w:val="center"/>
      </w:pPr>
      <w:r>
        <w:t>САРАТОВСКОЙ ОБЛАСТИ "РАЗВИТИЕ ФИЗИЧЕСКОЙ КУЛЬТУРЫ, СПОРТА,</w:t>
      </w:r>
    </w:p>
    <w:p w:rsidR="001E5EC8" w:rsidRDefault="001E5EC8">
      <w:pPr>
        <w:pStyle w:val="ConsPlusTitle"/>
        <w:jc w:val="center"/>
      </w:pPr>
      <w:r>
        <w:t>ТУРИЗМА И МОЛОДЕЖНОЙ ПОЛИТИКИ" НА 2014 - 2020 ГОДЫ</w:t>
      </w:r>
    </w:p>
    <w:p w:rsidR="001E5EC8" w:rsidRDefault="001E5E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89"/>
        <w:gridCol w:w="777"/>
        <w:gridCol w:w="709"/>
        <w:gridCol w:w="709"/>
        <w:gridCol w:w="708"/>
        <w:gridCol w:w="709"/>
        <w:gridCol w:w="1247"/>
        <w:gridCol w:w="1077"/>
        <w:gridCol w:w="1191"/>
        <w:gridCol w:w="1020"/>
        <w:gridCol w:w="1304"/>
        <w:gridCol w:w="1077"/>
        <w:gridCol w:w="1247"/>
        <w:gridCol w:w="1020"/>
        <w:gridCol w:w="1361"/>
        <w:gridCol w:w="1077"/>
        <w:gridCol w:w="1417"/>
        <w:gridCol w:w="1191"/>
      </w:tblGrid>
      <w:tr w:rsidR="001E5EC8">
        <w:tc>
          <w:tcPr>
            <w:tcW w:w="3005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(работы), показателя объема государственной услуги (работы), основного мероприятия</w:t>
            </w:r>
          </w:p>
        </w:tc>
        <w:tc>
          <w:tcPr>
            <w:tcW w:w="4301" w:type="dxa"/>
            <w:gridSpan w:val="6"/>
          </w:tcPr>
          <w:p w:rsidR="001E5EC8" w:rsidRDefault="001E5EC8">
            <w:pPr>
              <w:pStyle w:val="ConsPlusNormal"/>
              <w:jc w:val="center"/>
            </w:pPr>
            <w:r>
              <w:t>Прогнозный объем оказания государственных услуг (единиц), результатов выполнения работ</w:t>
            </w:r>
          </w:p>
        </w:tc>
        <w:tc>
          <w:tcPr>
            <w:tcW w:w="14229" w:type="dxa"/>
            <w:gridSpan w:val="12"/>
          </w:tcPr>
          <w:p w:rsidR="001E5EC8" w:rsidRDefault="001E5EC8">
            <w:pPr>
              <w:pStyle w:val="ConsPlusNormal"/>
              <w:jc w:val="center"/>
            </w:pPr>
            <w:r>
              <w:t>Объем финансового обеспечения государственных заданий (тыс. рублей)</w:t>
            </w:r>
          </w:p>
        </w:tc>
      </w:tr>
      <w:tr w:rsidR="001E5EC8">
        <w:tc>
          <w:tcPr>
            <w:tcW w:w="3005" w:type="dxa"/>
            <w:vMerge/>
          </w:tcPr>
          <w:p w:rsidR="001E5EC8" w:rsidRDefault="001E5EC8"/>
        </w:tc>
        <w:tc>
          <w:tcPr>
            <w:tcW w:w="689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77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8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24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211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67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438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608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2020 год</w:t>
            </w:r>
          </w:p>
        </w:tc>
      </w:tr>
      <w:tr w:rsidR="001E5EC8">
        <w:tc>
          <w:tcPr>
            <w:tcW w:w="3005" w:type="dxa"/>
            <w:vMerge/>
          </w:tcPr>
          <w:p w:rsidR="001E5EC8" w:rsidRDefault="001E5EC8"/>
        </w:tc>
        <w:tc>
          <w:tcPr>
            <w:tcW w:w="689" w:type="dxa"/>
            <w:vMerge/>
          </w:tcPr>
          <w:p w:rsidR="001E5EC8" w:rsidRDefault="001E5EC8"/>
        </w:tc>
        <w:tc>
          <w:tcPr>
            <w:tcW w:w="777" w:type="dxa"/>
            <w:vMerge/>
          </w:tcPr>
          <w:p w:rsidR="001E5EC8" w:rsidRDefault="001E5EC8"/>
        </w:tc>
        <w:tc>
          <w:tcPr>
            <w:tcW w:w="709" w:type="dxa"/>
            <w:vMerge/>
          </w:tcPr>
          <w:p w:rsidR="001E5EC8" w:rsidRDefault="001E5EC8"/>
        </w:tc>
        <w:tc>
          <w:tcPr>
            <w:tcW w:w="709" w:type="dxa"/>
            <w:vMerge/>
          </w:tcPr>
          <w:p w:rsidR="001E5EC8" w:rsidRDefault="001E5EC8"/>
        </w:tc>
        <w:tc>
          <w:tcPr>
            <w:tcW w:w="708" w:type="dxa"/>
            <w:vMerge/>
          </w:tcPr>
          <w:p w:rsidR="001E5EC8" w:rsidRDefault="001E5EC8"/>
        </w:tc>
        <w:tc>
          <w:tcPr>
            <w:tcW w:w="709" w:type="dxa"/>
            <w:vMerge/>
          </w:tcPr>
          <w:p w:rsidR="001E5EC8" w:rsidRDefault="001E5EC8"/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2522,9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2526,8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2530,7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1.2 "Организация и проведение физкультурных и спортивно-массовых мероприятий"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2522,9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2526,8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2530,7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- "Реализация дополнительных общеобразовательных программ в области физической культуры и спорта"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услуги - человек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оказания государственной услуги (работы)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8736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250405,5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8736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250405,5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- "Реализация дополнительных предпрофессиональных программ в области физической культуры и спорта"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услуги - человек/час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оказания государственной услуги (работы)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3387043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798998,1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165183,8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35686,5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0344" w:type="dxa"/>
            <w:gridSpan w:val="18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3387043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798998,1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165183,8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35686,5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- "Реализация программ спортивной подготовки в соответствии с федеральными стандартами спортивной подготовки"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услуги - человек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оказания государственной услуги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138601,4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1.3 "Олимпийская, паралимпийская и сурдлимпийская подготовка"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9667,1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128934,3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- "Спортивная подготовка по олимпийским видам спорта"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услуги - человек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оказания государственной услуги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7930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7965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7972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7968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140845,5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271917,9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317312,8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328589,9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338194,1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7930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7965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7972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7968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140845,5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271917,9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317312,8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328589,9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338194,1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- "Спортивная подготовка по неолимпийским видам спорта"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услуги - человек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оказания государственной услуги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14154,4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36846,9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54289,0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56536,6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58408,6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14154,4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36846,9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54289,0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56536,6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58408,6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- "Спортивная подготовка по спорту лиц с поражением ОДА"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услуги - человек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оказания государственной услуги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3374,2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3130,5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3555,4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3664,6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3771,3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3374,2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3130,5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3555,4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3664,6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3771,3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- "Спортивная подготовка по спорту лиц с интеллектуальными нарушениями"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услуги - человек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оказания государственной услуги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956,7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982,9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1008,3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956,7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982,9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1008,3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- "Спортивная подготовка по спорту глухих"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услуги - человек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оказания государственной услуги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2819,8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1773,5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1461,8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1504,6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1546,3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2819,8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1773,5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1461,8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1504,6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1546,3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- "Спортивная подготовка по спорту слепых"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услуги - человек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оказания государственной услуги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257,9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403,6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412,1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257,9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403,6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412,1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- "Реализация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"49.00.00 ФИЗИЧЕСКАЯ КУЛЬТУРА И СПОРТ" углубленной подготовки в училищах олимпийского резерва"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услуги - человек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оказания государственной услуги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3044,4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1965,1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1438,8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2653,6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2777,1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3044,4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1965,1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1438,8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2653,6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2777,1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- "Реализация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"49.00.00 ФИЗИЧЕСКАЯ КУЛЬТУРА И СПОРТ" углубленной подготовки в училищах олимпийского резерва"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услуги - человек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оказания государственной услуги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7654,5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8858,7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9313,1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8794,8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9164,8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7654,5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8858,7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9313,1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8794,8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9164,8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- "Реализация образовательных программ среднего профессионального образования"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услуги - человек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оказания государственной услуги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10287,5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10287,5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"Государственная работа по обеспечению участия студентов области в официальных международных и всероссийских спортивных мероприятиях, а также проведение официальных всероссийских и областных спортивных мероприятий на территории Саратовской области среди студентов"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2371,8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2371,8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"Пропаганда физической культуры, спорта и здорового образа жизни"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1531,8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1397,0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1531,8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1397,0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"Организация мероприятий по подготовке спортивных сборных команд"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7830,6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17848,7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17818,0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18127,2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18432,2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7830,6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17848,7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17818,0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18127,2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18432,2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"Государственная работа по обеспечению участия спортсменов области в официальных международных и всероссийских спортивных мероприятиях, а также проведение официальных всероссийских и областных спортивных мероприятий на территории Саратовской области"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7060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7060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"Государственная работа по проведению тренировочных занятий и методической работы в сфере физической культуры и спорта в сельской местности"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23330,8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23330,8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 - штук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4039,2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5436,9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6238,3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6887,3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7138,5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4039,2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5436,9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6238,3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6887,3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7138,5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"Организация и проведение спортивно-оздоровительной работы по развитию физической культуры и спорта среди различных групп населения"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 - человек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5612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4855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4855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4855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43252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26300,3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28164,3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31072,0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32210,1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5612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4855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4855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4855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43252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26300,3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28164,3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31072,0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32210,1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"Организация и обеспечение подготовки спортивного резерва"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 - человек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62086,1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68199,1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75288,9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76817,4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78350,6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1.3 "Олимпийская, паралимпийская и сурдлимпийская подготовка"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11458,7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50627,4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58199,1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64288,9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66817,4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68350,6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"Государственная работа по эксплуатации, обслуживанию и материально-техническому обеспечению недвижимого имущества Саратовской области"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47467,9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47467,9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"Государственная работа по обеспечению доступа к спортивным объектам областной формы собственности"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3295,7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3295,7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"Обеспечение доступа к объектам спорта"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5148,2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4847,7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5242,5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6079,9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6228,7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5148,2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4847,7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5242,5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6079,9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6228,7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"Государственная работа по предоставлению помещений учреждениям областной формы собственности"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1443,0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1443,0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"Государственная работа по организации подготовки кандидатов в спортивные сборные команды области и Российской Федерации"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8564,2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</w:pPr>
            <w:r>
              <w:t>в том числе: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1.6 "Подготовка спортивного резерва"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8564,2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Итого по услугам (работам):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492827,8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462471,4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485410,0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524014,6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544663,0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560199,8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29142,4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24724,3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26447,0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26281,1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26237,0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затраты на содержание имущества учреждения,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7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09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09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08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09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6284,9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9461,4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11620,6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11973,4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12356,1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492827,8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497898,7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519595,7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562082,2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582917,5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598792,9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-".</w:t>
            </w:r>
          </w:p>
        </w:tc>
      </w:tr>
    </w:tbl>
    <w:p w:rsidR="001E5EC8" w:rsidRDefault="001E5EC8">
      <w:pPr>
        <w:sectPr w:rsidR="001E5E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ind w:firstLine="540"/>
        <w:jc w:val="both"/>
      </w:pPr>
      <w:r>
        <w:t xml:space="preserve">10. </w:t>
      </w:r>
      <w:hyperlink r:id="rId118" w:history="1">
        <w:r>
          <w:rPr>
            <w:color w:val="0000FF"/>
          </w:rPr>
          <w:t>Приложение N 7</w:t>
        </w:r>
      </w:hyperlink>
      <w:r>
        <w:t xml:space="preserve"> изложить в следующей редакции: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right"/>
      </w:pPr>
      <w:r>
        <w:t>"Приложение N 7</w:t>
      </w:r>
    </w:p>
    <w:p w:rsidR="001E5EC8" w:rsidRDefault="001E5EC8">
      <w:pPr>
        <w:pStyle w:val="ConsPlusNormal"/>
        <w:jc w:val="right"/>
      </w:pPr>
      <w:r>
        <w:t>к государственной программе Саратовской области</w:t>
      </w:r>
    </w:p>
    <w:p w:rsidR="001E5EC8" w:rsidRDefault="001E5EC8">
      <w:pPr>
        <w:pStyle w:val="ConsPlusNormal"/>
        <w:jc w:val="right"/>
      </w:pPr>
      <w:r>
        <w:t>"Развитие физической культуры, спорта, туризма</w:t>
      </w:r>
    </w:p>
    <w:p w:rsidR="001E5EC8" w:rsidRDefault="001E5EC8">
      <w:pPr>
        <w:pStyle w:val="ConsPlusNormal"/>
        <w:jc w:val="right"/>
      </w:pPr>
      <w:r>
        <w:t>и молодежной политики" на 2014 - 2020 годы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Title"/>
        <w:jc w:val="center"/>
      </w:pPr>
      <w:r>
        <w:t>СВОДНЫЕ ПОКАЗАТЕЛИ</w:t>
      </w:r>
    </w:p>
    <w:p w:rsidR="001E5EC8" w:rsidRDefault="001E5EC8">
      <w:pPr>
        <w:pStyle w:val="ConsPlusTitle"/>
        <w:jc w:val="center"/>
      </w:pPr>
      <w:r>
        <w:t>ПРОГНОЗНОГО ОБЪЕМА ВЫПОЛНЕНИЯ ОБЛАСТНЫМИ ГОСУДАРСТВЕННЫМИ</w:t>
      </w:r>
    </w:p>
    <w:p w:rsidR="001E5EC8" w:rsidRDefault="001E5EC8">
      <w:pPr>
        <w:pStyle w:val="ConsPlusTitle"/>
        <w:jc w:val="center"/>
      </w:pPr>
      <w:r>
        <w:t>УЧРЕЖДЕНИЯМИ И (ИЛИ) ИНЫМИ НЕКОММЕРЧЕСКИМИ</w:t>
      </w:r>
    </w:p>
    <w:p w:rsidR="001E5EC8" w:rsidRDefault="001E5EC8">
      <w:pPr>
        <w:pStyle w:val="ConsPlusTitle"/>
        <w:jc w:val="center"/>
      </w:pPr>
      <w:r>
        <w:t>ОРГАНИЗАЦИЯМИ ГОСУДАРСТВЕННЫХ ЗАДАНИЙ НА ОКАЗАНИЕ ФИЗИЧЕСКИМ</w:t>
      </w:r>
    </w:p>
    <w:p w:rsidR="001E5EC8" w:rsidRDefault="001E5EC8">
      <w:pPr>
        <w:pStyle w:val="ConsPlusTitle"/>
        <w:jc w:val="center"/>
      </w:pPr>
      <w:r>
        <w:t>И (ИЛИ) ЮРИДИЧЕСКИМ ЛИЦАМ ГОСУДАРСТВЕННЫХ УСЛУГ</w:t>
      </w:r>
    </w:p>
    <w:p w:rsidR="001E5EC8" w:rsidRDefault="001E5EC8">
      <w:pPr>
        <w:pStyle w:val="ConsPlusTitle"/>
        <w:jc w:val="center"/>
      </w:pPr>
      <w:r>
        <w:t>(ВЫПОЛНЕНИЕ РАБОТ) ПО ПОДПРОГРАММЕ 3 "МОЛОДЕЖНАЯ ПОЛИТИКА"</w:t>
      </w:r>
    </w:p>
    <w:p w:rsidR="001E5EC8" w:rsidRDefault="001E5EC8">
      <w:pPr>
        <w:pStyle w:val="ConsPlusTitle"/>
        <w:jc w:val="center"/>
      </w:pPr>
      <w:r>
        <w:t>ГОСУДАРСТВЕННОЙ ПРОГРАММЫ САРАТОВСКОЙ ОБЛАСТИ "РАЗВИТИЕ</w:t>
      </w:r>
    </w:p>
    <w:p w:rsidR="001E5EC8" w:rsidRDefault="001E5EC8">
      <w:pPr>
        <w:pStyle w:val="ConsPlusTitle"/>
        <w:jc w:val="center"/>
      </w:pPr>
      <w:r>
        <w:t>ФИЗИЧЕСКОЙ КУЛЬТУРЫ, СПОРТА, ТУРИЗМА И МОЛОДЕЖНОЙ ПОЛИТИКИ"</w:t>
      </w:r>
    </w:p>
    <w:p w:rsidR="001E5EC8" w:rsidRDefault="001E5EC8">
      <w:pPr>
        <w:pStyle w:val="ConsPlusTitle"/>
        <w:jc w:val="center"/>
      </w:pPr>
      <w:r>
        <w:t>НА 2014 - 2020 ГОДЫ</w:t>
      </w:r>
    </w:p>
    <w:p w:rsidR="001E5EC8" w:rsidRDefault="001E5E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89"/>
        <w:gridCol w:w="777"/>
        <w:gridCol w:w="709"/>
        <w:gridCol w:w="709"/>
        <w:gridCol w:w="708"/>
        <w:gridCol w:w="709"/>
        <w:gridCol w:w="1247"/>
        <w:gridCol w:w="1077"/>
        <w:gridCol w:w="1191"/>
        <w:gridCol w:w="1020"/>
        <w:gridCol w:w="1304"/>
        <w:gridCol w:w="1077"/>
        <w:gridCol w:w="1247"/>
        <w:gridCol w:w="1020"/>
        <w:gridCol w:w="1361"/>
        <w:gridCol w:w="1077"/>
        <w:gridCol w:w="1417"/>
        <w:gridCol w:w="1191"/>
      </w:tblGrid>
      <w:tr w:rsidR="001E5EC8">
        <w:tc>
          <w:tcPr>
            <w:tcW w:w="3005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(работы), показателя объема государственной услуги (работы), основного мероприятия</w:t>
            </w:r>
          </w:p>
        </w:tc>
        <w:tc>
          <w:tcPr>
            <w:tcW w:w="4301" w:type="dxa"/>
            <w:gridSpan w:val="6"/>
          </w:tcPr>
          <w:p w:rsidR="001E5EC8" w:rsidRDefault="001E5EC8">
            <w:pPr>
              <w:pStyle w:val="ConsPlusNormal"/>
              <w:jc w:val="center"/>
            </w:pPr>
            <w:r>
              <w:t>Прогнозный объем оказания государственных услуг (единиц), результатов выполнения работ</w:t>
            </w:r>
          </w:p>
        </w:tc>
        <w:tc>
          <w:tcPr>
            <w:tcW w:w="14229" w:type="dxa"/>
            <w:gridSpan w:val="12"/>
          </w:tcPr>
          <w:p w:rsidR="001E5EC8" w:rsidRDefault="001E5EC8">
            <w:pPr>
              <w:pStyle w:val="ConsPlusNormal"/>
              <w:jc w:val="center"/>
            </w:pPr>
            <w:r>
              <w:t>Объем финансового обеспечения государственных заданий (тыс. рублей)</w:t>
            </w:r>
          </w:p>
        </w:tc>
      </w:tr>
      <w:tr w:rsidR="001E5EC8">
        <w:tc>
          <w:tcPr>
            <w:tcW w:w="3005" w:type="dxa"/>
            <w:vMerge/>
          </w:tcPr>
          <w:p w:rsidR="001E5EC8" w:rsidRDefault="001E5EC8"/>
        </w:tc>
        <w:tc>
          <w:tcPr>
            <w:tcW w:w="689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77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8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24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211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67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438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608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2020 год</w:t>
            </w:r>
          </w:p>
        </w:tc>
      </w:tr>
      <w:tr w:rsidR="001E5EC8">
        <w:tc>
          <w:tcPr>
            <w:tcW w:w="3005" w:type="dxa"/>
            <w:vMerge/>
          </w:tcPr>
          <w:p w:rsidR="001E5EC8" w:rsidRDefault="001E5EC8"/>
        </w:tc>
        <w:tc>
          <w:tcPr>
            <w:tcW w:w="689" w:type="dxa"/>
            <w:vMerge/>
          </w:tcPr>
          <w:p w:rsidR="001E5EC8" w:rsidRDefault="001E5EC8"/>
        </w:tc>
        <w:tc>
          <w:tcPr>
            <w:tcW w:w="777" w:type="dxa"/>
            <w:vMerge/>
          </w:tcPr>
          <w:p w:rsidR="001E5EC8" w:rsidRDefault="001E5EC8"/>
        </w:tc>
        <w:tc>
          <w:tcPr>
            <w:tcW w:w="709" w:type="dxa"/>
            <w:vMerge/>
          </w:tcPr>
          <w:p w:rsidR="001E5EC8" w:rsidRDefault="001E5EC8"/>
        </w:tc>
        <w:tc>
          <w:tcPr>
            <w:tcW w:w="709" w:type="dxa"/>
            <w:vMerge/>
          </w:tcPr>
          <w:p w:rsidR="001E5EC8" w:rsidRDefault="001E5EC8"/>
        </w:tc>
        <w:tc>
          <w:tcPr>
            <w:tcW w:w="708" w:type="dxa"/>
            <w:vMerge/>
          </w:tcPr>
          <w:p w:rsidR="001E5EC8" w:rsidRDefault="001E5EC8"/>
        </w:tc>
        <w:tc>
          <w:tcPr>
            <w:tcW w:w="709" w:type="dxa"/>
            <w:vMerge/>
          </w:tcPr>
          <w:p w:rsidR="001E5EC8" w:rsidRDefault="001E5EC8"/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 - единица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  <w:ind w:left="57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6450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6538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6538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6538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6538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17358,9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17627,7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17893,0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18492,3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19079,2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  <w:ind w:left="57"/>
            </w:pPr>
            <w:r>
              <w:t>в рамках основного мероприятия 3.5 "Организация работы с молодежью"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6450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6538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6538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6538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6538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17358,9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17627,7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17893,0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18492,3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19079,2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"Государственная работа по обеспечению процесса социальной практики молодежи по различным направлениям молодежной политики, в том числе организация и проведение мероприятий, акций, консультаций, тренингов, опросов, их методическое и информационное сопровождение"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  <w:ind w:left="57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18385,5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  <w:ind w:left="57"/>
            </w:pPr>
            <w:r>
              <w:t>в рамках основного мероприятия 3.5 "Организация работы с молодежью"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18385,5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  <w:ind w:left="57"/>
            </w:pPr>
            <w:r>
              <w:t>Итого по услугам (работам)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7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09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09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08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09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18385,5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17358,9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17627,7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17893,0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18492,3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19079,2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  <w:ind w:firstLine="142"/>
            </w:pPr>
            <w:r>
              <w:t>затраты на уплату налогов, в качестве объекта налогообложения, по которым признается имущество учреждения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7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09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09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08" w:type="dxa"/>
          </w:tcPr>
          <w:p w:rsidR="001E5EC8" w:rsidRDefault="001E5EC8">
            <w:pPr>
              <w:pStyle w:val="ConsPlusNormal"/>
            </w:pPr>
          </w:p>
        </w:tc>
        <w:tc>
          <w:tcPr>
            <w:tcW w:w="709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4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07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  <w:ind w:left="57" w:firstLine="85"/>
            </w:pPr>
            <w: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  <w:ind w:firstLine="284"/>
            </w:pPr>
            <w:r>
              <w:t>Всего по подпрограмме: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18385,5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17372,4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17640,5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17901,7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18500,9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19087,9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-".</w:t>
            </w:r>
          </w:p>
        </w:tc>
      </w:tr>
    </w:tbl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ind w:firstLine="540"/>
        <w:jc w:val="both"/>
      </w:pPr>
      <w:r>
        <w:t xml:space="preserve">11. В </w:t>
      </w:r>
      <w:hyperlink r:id="rId119" w:history="1">
        <w:r>
          <w:rPr>
            <w:color w:val="0000FF"/>
          </w:rPr>
          <w:t>приложении N 8</w:t>
        </w:r>
      </w:hyperlink>
      <w:r>
        <w:t>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по </w:t>
      </w:r>
      <w:hyperlink r:id="rId120" w:history="1">
        <w:r>
          <w:rPr>
            <w:color w:val="0000FF"/>
          </w:rPr>
          <w:t>тексту</w:t>
        </w:r>
      </w:hyperlink>
      <w:r>
        <w:t xml:space="preserve"> после слова "доставку" дополнить словом ", укладку".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 xml:space="preserve">12. </w:t>
      </w:r>
      <w:hyperlink r:id="rId121" w:history="1">
        <w:r>
          <w:rPr>
            <w:color w:val="0000FF"/>
          </w:rPr>
          <w:t>Приложение N 9</w:t>
        </w:r>
      </w:hyperlink>
      <w:r>
        <w:t xml:space="preserve"> изложить в следующей редакции: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right"/>
      </w:pPr>
      <w:r>
        <w:t>"Приложение N 9</w:t>
      </w:r>
    </w:p>
    <w:p w:rsidR="001E5EC8" w:rsidRDefault="001E5EC8">
      <w:pPr>
        <w:pStyle w:val="ConsPlusNormal"/>
        <w:jc w:val="right"/>
      </w:pPr>
      <w:r>
        <w:t>к государственной программе Саратовской области</w:t>
      </w:r>
    </w:p>
    <w:p w:rsidR="001E5EC8" w:rsidRDefault="001E5EC8">
      <w:pPr>
        <w:pStyle w:val="ConsPlusNormal"/>
        <w:jc w:val="right"/>
      </w:pPr>
      <w:r>
        <w:t>"Развитие физической культуры, спорта, туризма</w:t>
      </w:r>
    </w:p>
    <w:p w:rsidR="001E5EC8" w:rsidRDefault="001E5EC8">
      <w:pPr>
        <w:pStyle w:val="ConsPlusNormal"/>
        <w:jc w:val="right"/>
      </w:pPr>
      <w:r>
        <w:t>и молодежной политики" на 2014 - 2020 годы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Title"/>
        <w:jc w:val="center"/>
      </w:pPr>
      <w:r>
        <w:t>ПЕРЕЧЕНЬ</w:t>
      </w:r>
    </w:p>
    <w:p w:rsidR="001E5EC8" w:rsidRDefault="001E5EC8">
      <w:pPr>
        <w:pStyle w:val="ConsPlusTitle"/>
        <w:jc w:val="center"/>
      </w:pPr>
      <w:r>
        <w:t>ИНВЕСТИЦИОННЫХ ПРОЕКТОВ ГОСУДАРСТВЕННОЙ ПРОГРАММЫ</w:t>
      </w:r>
    </w:p>
    <w:p w:rsidR="001E5EC8" w:rsidRDefault="001E5EC8">
      <w:pPr>
        <w:pStyle w:val="ConsPlusTitle"/>
        <w:jc w:val="center"/>
      </w:pPr>
      <w:r>
        <w:t>САРАТОВСКОЙ ОБЛАСТИ "РАЗВИТИЕ ФИЗИЧЕСКОЙ КУЛЬТУРЫ, СПОРТА,</w:t>
      </w:r>
    </w:p>
    <w:p w:rsidR="001E5EC8" w:rsidRDefault="001E5EC8">
      <w:pPr>
        <w:pStyle w:val="ConsPlusTitle"/>
        <w:jc w:val="center"/>
      </w:pPr>
      <w:r>
        <w:t>ТУРИЗМА И МОЛОДЕЖНОЙ ПОЛИТИКИ" НА 2014 - 2020 ГОДЫ</w:t>
      </w:r>
    </w:p>
    <w:p w:rsidR="001E5EC8" w:rsidRDefault="001E5E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134"/>
        <w:gridCol w:w="1984"/>
        <w:gridCol w:w="1474"/>
        <w:gridCol w:w="1220"/>
        <w:gridCol w:w="1304"/>
        <w:gridCol w:w="1304"/>
        <w:gridCol w:w="1531"/>
        <w:gridCol w:w="1531"/>
        <w:gridCol w:w="1474"/>
        <w:gridCol w:w="1984"/>
        <w:gridCol w:w="1361"/>
      </w:tblGrid>
      <w:tr w:rsidR="001E5EC8">
        <w:tc>
          <w:tcPr>
            <w:tcW w:w="1843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"Наименование инвестиционного проекта, годы</w:t>
            </w:r>
          </w:p>
        </w:tc>
        <w:tc>
          <w:tcPr>
            <w:tcW w:w="1134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984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Наименование застройщика или заказчика (заказчика-застройщика)</w:t>
            </w:r>
          </w:p>
        </w:tc>
        <w:tc>
          <w:tcPr>
            <w:tcW w:w="1474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Сметная/рыночная стоимость объекта (стоимость ПДС), тыс. рублей</w:t>
            </w:r>
          </w:p>
        </w:tc>
        <w:tc>
          <w:tcPr>
            <w:tcW w:w="1220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Год ввода в эксплуатацию/приобретения (срок разработки ПДС)</w:t>
            </w:r>
          </w:p>
        </w:tc>
        <w:tc>
          <w:tcPr>
            <w:tcW w:w="1304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Мощность объекта (чел.)</w:t>
            </w:r>
          </w:p>
        </w:tc>
        <w:tc>
          <w:tcPr>
            <w:tcW w:w="7824" w:type="dxa"/>
            <w:gridSpan w:val="5"/>
          </w:tcPr>
          <w:p w:rsidR="001E5EC8" w:rsidRDefault="001E5EC8">
            <w:pPr>
              <w:pStyle w:val="ConsPlusNormal"/>
              <w:jc w:val="center"/>
            </w:pPr>
            <w:r>
              <w:t>Финансовое обеспечение, тыс. рублей</w:t>
            </w:r>
          </w:p>
        </w:tc>
        <w:tc>
          <w:tcPr>
            <w:tcW w:w="1361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Степень готовности объекта</w:t>
            </w:r>
          </w:p>
        </w:tc>
      </w:tr>
      <w:tr w:rsidR="001E5EC8">
        <w:tc>
          <w:tcPr>
            <w:tcW w:w="1843" w:type="dxa"/>
            <w:vMerge/>
          </w:tcPr>
          <w:p w:rsidR="001E5EC8" w:rsidRDefault="001E5EC8"/>
        </w:tc>
        <w:tc>
          <w:tcPr>
            <w:tcW w:w="1134" w:type="dxa"/>
            <w:vMerge/>
          </w:tcPr>
          <w:p w:rsidR="001E5EC8" w:rsidRDefault="001E5EC8"/>
        </w:tc>
        <w:tc>
          <w:tcPr>
            <w:tcW w:w="1984" w:type="dxa"/>
            <w:vMerge/>
          </w:tcPr>
          <w:p w:rsidR="001E5EC8" w:rsidRDefault="001E5EC8"/>
        </w:tc>
        <w:tc>
          <w:tcPr>
            <w:tcW w:w="1474" w:type="dxa"/>
            <w:vMerge/>
          </w:tcPr>
          <w:p w:rsidR="001E5EC8" w:rsidRDefault="001E5EC8"/>
        </w:tc>
        <w:tc>
          <w:tcPr>
            <w:tcW w:w="1220" w:type="dxa"/>
            <w:vMerge/>
          </w:tcPr>
          <w:p w:rsidR="001E5EC8" w:rsidRDefault="001E5EC8"/>
        </w:tc>
        <w:tc>
          <w:tcPr>
            <w:tcW w:w="1304" w:type="dxa"/>
            <w:vMerge/>
          </w:tcPr>
          <w:p w:rsidR="001E5EC8" w:rsidRDefault="001E5EC8"/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государственные внебюджетные фонды и иные безвозмездные поступления целевых средств (прогнозно)</w:t>
            </w:r>
          </w:p>
        </w:tc>
        <w:tc>
          <w:tcPr>
            <w:tcW w:w="1361" w:type="dxa"/>
            <w:vMerge/>
          </w:tcPr>
          <w:p w:rsidR="001E5EC8" w:rsidRDefault="001E5EC8"/>
        </w:tc>
      </w:tr>
      <w:tr w:rsidR="001E5EC8">
        <w:tc>
          <w:tcPr>
            <w:tcW w:w="18144" w:type="dxa"/>
            <w:gridSpan w:val="12"/>
          </w:tcPr>
          <w:p w:rsidR="001E5EC8" w:rsidRDefault="001E5EC8">
            <w:pPr>
              <w:pStyle w:val="ConsPlusNormal"/>
              <w:jc w:val="center"/>
            </w:pPr>
            <w:r>
              <w:t>Подпрограмма 4</w:t>
            </w:r>
          </w:p>
        </w:tc>
      </w:tr>
      <w:tr w:rsidR="001E5EC8">
        <w:tc>
          <w:tcPr>
            <w:tcW w:w="18144" w:type="dxa"/>
            <w:gridSpan w:val="12"/>
          </w:tcPr>
          <w:p w:rsidR="001E5EC8" w:rsidRDefault="001E5EC8">
            <w:pPr>
              <w:pStyle w:val="ConsPlusNormal"/>
              <w:jc w:val="center"/>
            </w:pPr>
            <w:r>
              <w:t>Основное мероприятие 4.1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Строительство стадиона "Юность" в городе Ершове, в том числе по годам: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администрация Ершовского муниципального района (по согласованию)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0" w:type="dxa"/>
          </w:tcPr>
          <w:p w:rsidR="001E5EC8" w:rsidRDefault="001E5E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2018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97700,0</w:t>
            </w: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3657,8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29594,5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44,1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54447,7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г. Саратов, Дворец водных видов спорта, в том числе по годам: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  <w:jc w:val="center"/>
            </w:pPr>
            <w:r>
              <w:t>областная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области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2014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2015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1180782,8</w:t>
            </w:r>
          </w:p>
        </w:tc>
        <w:tc>
          <w:tcPr>
            <w:tcW w:w="1220" w:type="dxa"/>
          </w:tcPr>
          <w:p w:rsidR="001E5EC8" w:rsidRDefault="001E5E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30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7415,7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20937,1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80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396700,0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591400,0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Разработка проектно-сметной документации (ПСД)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144" w:type="dxa"/>
            <w:gridSpan w:val="12"/>
          </w:tcPr>
          <w:p w:rsidR="001E5EC8" w:rsidRDefault="001E5EC8">
            <w:pPr>
              <w:pStyle w:val="ConsPlusNormal"/>
              <w:jc w:val="center"/>
            </w:pPr>
            <w:r>
              <w:t>Основное мероприятие 4.3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р.п. Татищево. Строительство многофункционального физкультурно-оздоровительного комплекса, в том числе по годам: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  <w:jc w:val="center"/>
            </w:pPr>
            <w:r>
              <w:t>областная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области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2014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2015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Разработка проектно-сметной документации (ПСД)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Реконструкция стадиона СОШ N 1 г. Пугачев, в том числе по годам: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2014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2015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Разработка проектно-сметной документации (ПСД)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144" w:type="dxa"/>
            <w:gridSpan w:val="12"/>
          </w:tcPr>
          <w:p w:rsidR="001E5EC8" w:rsidRDefault="001E5EC8">
            <w:pPr>
              <w:pStyle w:val="ConsPlusNormal"/>
              <w:jc w:val="center"/>
            </w:pPr>
            <w:r>
              <w:t>Основное мероприятие 4.8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Строительство спортивно-оздоровительного комплекса с бассейном в ЗАТО Шиханы, в том числе по годам: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  <w:jc w:val="center"/>
            </w:pPr>
            <w:r>
              <w:t>федеральная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администрация ЗАТО Шиханы (по согласованию)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2014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2015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220" w:type="dxa"/>
          </w:tcPr>
          <w:p w:rsidR="001E5EC8" w:rsidRDefault="001E5E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80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Разработка проектно-сметной документации (ПСД)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144" w:type="dxa"/>
            <w:gridSpan w:val="12"/>
          </w:tcPr>
          <w:p w:rsidR="001E5EC8" w:rsidRDefault="001E5EC8">
            <w:pPr>
              <w:pStyle w:val="ConsPlusNormal"/>
              <w:jc w:val="center"/>
            </w:pPr>
            <w:r>
              <w:t>Основное мероприятие 4.11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Строительство лыжероллерной трассы в г. Марксе, в том числе по годам: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администрация Марксовского муниципального района (по согласованию)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2014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2015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20" w:type="dxa"/>
          </w:tcPr>
          <w:p w:rsidR="001E5EC8" w:rsidRDefault="001E5E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Разработка проектно-сметной документации (ПСД)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144" w:type="dxa"/>
            <w:gridSpan w:val="12"/>
          </w:tcPr>
          <w:p w:rsidR="001E5EC8" w:rsidRDefault="001E5EC8">
            <w:pPr>
              <w:pStyle w:val="ConsPlusNormal"/>
              <w:jc w:val="center"/>
            </w:pPr>
            <w:r>
              <w:t>Основное мероприятие 4.12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Реконструкция тренировочной площадки на стадионе "Авангард", Саратовская область, г. Саратов, ул. Танкистов, б/н, в том числе по годам: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администрация муниципального образования "Город Саратов"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2014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2015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218534,0</w:t>
            </w:r>
          </w:p>
        </w:tc>
        <w:tc>
          <w:tcPr>
            <w:tcW w:w="1220" w:type="dxa"/>
          </w:tcPr>
          <w:p w:rsidR="001E5EC8" w:rsidRDefault="001E5E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5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16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99800,0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83934,0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144" w:type="dxa"/>
            <w:gridSpan w:val="12"/>
          </w:tcPr>
          <w:p w:rsidR="001E5EC8" w:rsidRDefault="001E5EC8">
            <w:pPr>
              <w:pStyle w:val="ConsPlusNormal"/>
              <w:jc w:val="center"/>
            </w:pPr>
            <w:r>
              <w:t>Основное мероприятие 4.13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г. Саратов. Лыжный стадион на 5-й Дачной в Ленинском районе. I этап строительства, в том числе по годам: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  <w:jc w:val="center"/>
            </w:pPr>
            <w:r>
              <w:t>областная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комитет капитального строительства области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2014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2015 (базовый)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155,3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62,5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1E5EC8" w:rsidRDefault="001E5EC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100</w:t>
            </w: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</w:pPr>
          </w:p>
        </w:tc>
      </w:tr>
      <w:tr w:rsidR="001E5EC8">
        <w:tc>
          <w:tcPr>
            <w:tcW w:w="1843" w:type="dxa"/>
          </w:tcPr>
          <w:p w:rsidR="001E5EC8" w:rsidRDefault="001E5EC8">
            <w:pPr>
              <w:pStyle w:val="ConsPlusNormal"/>
            </w:pPr>
            <w:r>
              <w:t>Разработка проектно-сметной документации (ПСД)</w:t>
            </w:r>
          </w:p>
        </w:tc>
        <w:tc>
          <w:tcPr>
            <w:tcW w:w="113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220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0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531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47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984" w:type="dxa"/>
          </w:tcPr>
          <w:p w:rsidR="001E5EC8" w:rsidRDefault="001E5EC8">
            <w:pPr>
              <w:pStyle w:val="ConsPlusNormal"/>
            </w:pP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".</w:t>
            </w:r>
          </w:p>
        </w:tc>
      </w:tr>
    </w:tbl>
    <w:p w:rsidR="001E5EC8" w:rsidRDefault="001E5EC8">
      <w:pPr>
        <w:sectPr w:rsidR="001E5E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ind w:firstLine="540"/>
        <w:jc w:val="both"/>
      </w:pPr>
      <w:r>
        <w:t xml:space="preserve">13. </w:t>
      </w:r>
      <w:hyperlink r:id="rId122" w:history="1">
        <w:r>
          <w:rPr>
            <w:color w:val="0000FF"/>
          </w:rPr>
          <w:t>Приложение N 10</w:t>
        </w:r>
      </w:hyperlink>
      <w:r>
        <w:t xml:space="preserve"> изложить в следующей редакции: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right"/>
      </w:pPr>
      <w:r>
        <w:t>"Приложение N 10</w:t>
      </w:r>
    </w:p>
    <w:p w:rsidR="001E5EC8" w:rsidRDefault="001E5EC8">
      <w:pPr>
        <w:pStyle w:val="ConsPlusNormal"/>
        <w:jc w:val="right"/>
      </w:pPr>
      <w:r>
        <w:t>к государственной программе Саратовской области</w:t>
      </w:r>
    </w:p>
    <w:p w:rsidR="001E5EC8" w:rsidRDefault="001E5EC8">
      <w:pPr>
        <w:pStyle w:val="ConsPlusNormal"/>
        <w:jc w:val="right"/>
      </w:pPr>
      <w:r>
        <w:t>"Развитие физической культуры, спорта, туризма</w:t>
      </w:r>
    </w:p>
    <w:p w:rsidR="001E5EC8" w:rsidRDefault="001E5EC8">
      <w:pPr>
        <w:pStyle w:val="ConsPlusNormal"/>
        <w:jc w:val="right"/>
      </w:pPr>
      <w:r>
        <w:t>и молодежной политики" на 2014 - 2020 годы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Title"/>
        <w:jc w:val="center"/>
      </w:pPr>
      <w:r>
        <w:t>СВОДНЫЕ ПОКАЗАТЕЛИ</w:t>
      </w:r>
    </w:p>
    <w:p w:rsidR="001E5EC8" w:rsidRDefault="001E5EC8">
      <w:pPr>
        <w:pStyle w:val="ConsPlusTitle"/>
        <w:jc w:val="center"/>
      </w:pPr>
      <w:r>
        <w:t>ПРОГНОЗНОГО ОБЪЕМА ВЫПОЛНЕНИЯ ОБЛАСТНЫМИ ГОСУДАРСТВЕННЫМИ</w:t>
      </w:r>
    </w:p>
    <w:p w:rsidR="001E5EC8" w:rsidRDefault="001E5EC8">
      <w:pPr>
        <w:pStyle w:val="ConsPlusTitle"/>
        <w:jc w:val="center"/>
      </w:pPr>
      <w:r>
        <w:t>УЧРЕЖДЕНИЯМИ И (ИЛИ) ИНЫМИ НЕКОММЕРЧЕСКИМИ ОРГАНИЗАЦИЯМИ</w:t>
      </w:r>
    </w:p>
    <w:p w:rsidR="001E5EC8" w:rsidRDefault="001E5EC8">
      <w:pPr>
        <w:pStyle w:val="ConsPlusTitle"/>
        <w:jc w:val="center"/>
      </w:pPr>
      <w:r>
        <w:t>ГОСУДАРСТВЕННЫХ ЗАДАНИЙ НА ОКАЗАНИЕ ФИЗИЧЕСКИМ И (ИЛИ)</w:t>
      </w:r>
    </w:p>
    <w:p w:rsidR="001E5EC8" w:rsidRDefault="001E5EC8">
      <w:pPr>
        <w:pStyle w:val="ConsPlusTitle"/>
        <w:jc w:val="center"/>
      </w:pPr>
      <w:r>
        <w:t>ЮРИДИЧЕСКИМ ЛИЦАМ ГОСУДАРСТВЕННЫХ УСЛУГ (ВЫПОЛНЕНИЕ РАБОТ)</w:t>
      </w:r>
    </w:p>
    <w:p w:rsidR="001E5EC8" w:rsidRDefault="001E5EC8">
      <w:pPr>
        <w:pStyle w:val="ConsPlusTitle"/>
        <w:jc w:val="center"/>
      </w:pPr>
      <w:r>
        <w:t>ПО ПОДПРОГРАММЕ 2 "ТУРИЗМ" ГОСУДАРСТВЕННОЙ ПРОГРАММЫ</w:t>
      </w:r>
    </w:p>
    <w:p w:rsidR="001E5EC8" w:rsidRDefault="001E5EC8">
      <w:pPr>
        <w:pStyle w:val="ConsPlusTitle"/>
        <w:jc w:val="center"/>
      </w:pPr>
      <w:r>
        <w:t>САРАТОВСКОЙ ОБЛАСТИ "РАЗВИТИЕ ФИЗИЧЕСКОЙ КУЛЬТУРЫ, СПОРТА,</w:t>
      </w:r>
    </w:p>
    <w:p w:rsidR="001E5EC8" w:rsidRDefault="001E5EC8">
      <w:pPr>
        <w:pStyle w:val="ConsPlusTitle"/>
        <w:jc w:val="center"/>
      </w:pPr>
      <w:r>
        <w:t>ТУРИЗМА И МОЛОДЕЖНОЙ ПОЛИТИКИ" НА 2014 - 2020 ГОДЫ</w:t>
      </w:r>
    </w:p>
    <w:p w:rsidR="001E5EC8" w:rsidRDefault="001E5E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89"/>
        <w:gridCol w:w="777"/>
        <w:gridCol w:w="709"/>
        <w:gridCol w:w="709"/>
        <w:gridCol w:w="708"/>
        <w:gridCol w:w="709"/>
        <w:gridCol w:w="1247"/>
        <w:gridCol w:w="1077"/>
        <w:gridCol w:w="1191"/>
        <w:gridCol w:w="1020"/>
        <w:gridCol w:w="1304"/>
        <w:gridCol w:w="1077"/>
        <w:gridCol w:w="1247"/>
        <w:gridCol w:w="1020"/>
        <w:gridCol w:w="1361"/>
        <w:gridCol w:w="1077"/>
        <w:gridCol w:w="1417"/>
        <w:gridCol w:w="1191"/>
      </w:tblGrid>
      <w:tr w:rsidR="001E5EC8">
        <w:tc>
          <w:tcPr>
            <w:tcW w:w="3005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услуги (работы), показателя объема государственной услуги (работы), основного мероприятия</w:t>
            </w:r>
          </w:p>
        </w:tc>
        <w:tc>
          <w:tcPr>
            <w:tcW w:w="4301" w:type="dxa"/>
            <w:gridSpan w:val="6"/>
          </w:tcPr>
          <w:p w:rsidR="001E5EC8" w:rsidRDefault="001E5EC8">
            <w:pPr>
              <w:pStyle w:val="ConsPlusNormal"/>
              <w:jc w:val="center"/>
            </w:pPr>
            <w:r>
              <w:t>Прогнозный объем оказания государственных услуг (единиц), результатов выполнения работ</w:t>
            </w:r>
          </w:p>
        </w:tc>
        <w:tc>
          <w:tcPr>
            <w:tcW w:w="14229" w:type="dxa"/>
            <w:gridSpan w:val="12"/>
          </w:tcPr>
          <w:p w:rsidR="001E5EC8" w:rsidRDefault="001E5EC8">
            <w:pPr>
              <w:pStyle w:val="ConsPlusNormal"/>
              <w:jc w:val="center"/>
            </w:pPr>
            <w:r>
              <w:t>Объем финансового обеспечения государственных заданий (тыс. рублей)</w:t>
            </w:r>
          </w:p>
        </w:tc>
      </w:tr>
      <w:tr w:rsidR="001E5EC8">
        <w:tc>
          <w:tcPr>
            <w:tcW w:w="3005" w:type="dxa"/>
            <w:vMerge/>
          </w:tcPr>
          <w:p w:rsidR="001E5EC8" w:rsidRDefault="001E5EC8"/>
        </w:tc>
        <w:tc>
          <w:tcPr>
            <w:tcW w:w="689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77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8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  <w:vMerge w:val="restart"/>
          </w:tcPr>
          <w:p w:rsidR="001E5EC8" w:rsidRDefault="001E5EC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24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211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67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438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608" w:type="dxa"/>
            <w:gridSpan w:val="2"/>
          </w:tcPr>
          <w:p w:rsidR="001E5EC8" w:rsidRDefault="001E5EC8">
            <w:pPr>
              <w:pStyle w:val="ConsPlusNormal"/>
              <w:jc w:val="center"/>
            </w:pPr>
            <w:r>
              <w:t>2020 год</w:t>
            </w:r>
          </w:p>
        </w:tc>
      </w:tr>
      <w:tr w:rsidR="001E5EC8">
        <w:tc>
          <w:tcPr>
            <w:tcW w:w="3005" w:type="dxa"/>
            <w:vMerge/>
          </w:tcPr>
          <w:p w:rsidR="001E5EC8" w:rsidRDefault="001E5EC8"/>
        </w:tc>
        <w:tc>
          <w:tcPr>
            <w:tcW w:w="689" w:type="dxa"/>
            <w:vMerge/>
          </w:tcPr>
          <w:p w:rsidR="001E5EC8" w:rsidRDefault="001E5EC8"/>
        </w:tc>
        <w:tc>
          <w:tcPr>
            <w:tcW w:w="777" w:type="dxa"/>
            <w:vMerge/>
          </w:tcPr>
          <w:p w:rsidR="001E5EC8" w:rsidRDefault="001E5EC8"/>
        </w:tc>
        <w:tc>
          <w:tcPr>
            <w:tcW w:w="709" w:type="dxa"/>
            <w:vMerge/>
          </w:tcPr>
          <w:p w:rsidR="001E5EC8" w:rsidRDefault="001E5EC8"/>
        </w:tc>
        <w:tc>
          <w:tcPr>
            <w:tcW w:w="709" w:type="dxa"/>
            <w:vMerge/>
          </w:tcPr>
          <w:p w:rsidR="001E5EC8" w:rsidRDefault="001E5EC8"/>
        </w:tc>
        <w:tc>
          <w:tcPr>
            <w:tcW w:w="708" w:type="dxa"/>
            <w:vMerge/>
          </w:tcPr>
          <w:p w:rsidR="001E5EC8" w:rsidRDefault="001E5EC8"/>
        </w:tc>
        <w:tc>
          <w:tcPr>
            <w:tcW w:w="709" w:type="dxa"/>
            <w:vMerge/>
          </w:tcPr>
          <w:p w:rsidR="001E5EC8" w:rsidRDefault="001E5EC8"/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в том числе за счет целевых средств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Наименование государственной работы - "Оказание туристско-информационных услуг"</w:t>
            </w:r>
          </w:p>
        </w:tc>
      </w:tr>
      <w:tr w:rsidR="001E5EC8">
        <w:tc>
          <w:tcPr>
            <w:tcW w:w="21535" w:type="dxa"/>
            <w:gridSpan w:val="19"/>
          </w:tcPr>
          <w:p w:rsidR="001E5EC8" w:rsidRDefault="001E5EC8">
            <w:pPr>
              <w:pStyle w:val="ConsPlusNormal"/>
              <w:jc w:val="center"/>
            </w:pPr>
            <w:r>
              <w:t>Единица измерения объема государственной работы - количество посещений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Общий объем выполнения государственной работы по подпрограмме - всего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2488,6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в рамках основного мероприятия 2.2 "Рекламно-информационная деятельность в сфере туризма, направленная на формирование единого туристического информационного пространства Саратовской области"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2488,6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</w:pPr>
            <w:r>
              <w:t>Итого по услугам (работам):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2488,6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  <w:ind w:firstLine="283"/>
            </w:pPr>
            <w: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  <w:ind w:firstLine="283"/>
            </w:pPr>
            <w: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</w:tr>
      <w:tr w:rsidR="001E5EC8">
        <w:tc>
          <w:tcPr>
            <w:tcW w:w="3005" w:type="dxa"/>
          </w:tcPr>
          <w:p w:rsidR="001E5EC8" w:rsidRDefault="001E5EC8">
            <w:pPr>
              <w:pStyle w:val="ConsPlusNormal"/>
              <w:ind w:firstLine="283"/>
            </w:pPr>
            <w:r>
              <w:t>Всего по подпрограмме:</w:t>
            </w:r>
          </w:p>
        </w:tc>
        <w:tc>
          <w:tcPr>
            <w:tcW w:w="68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1E5EC8" w:rsidRDefault="001E5EC8">
            <w:pPr>
              <w:pStyle w:val="ConsPlusNormal"/>
              <w:jc w:val="center"/>
            </w:pPr>
            <w:r>
              <w:t>2488,6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E5EC8" w:rsidRDefault="001E5E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E5EC8" w:rsidRDefault="001E5EC8">
            <w:pPr>
              <w:pStyle w:val="ConsPlusNormal"/>
              <w:jc w:val="center"/>
            </w:pPr>
            <w:r>
              <w:t>-".</w:t>
            </w:r>
          </w:p>
        </w:tc>
      </w:tr>
    </w:tbl>
    <w:p w:rsidR="001E5EC8" w:rsidRDefault="001E5EC8">
      <w:pPr>
        <w:sectPr w:rsidR="001E5E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ind w:firstLine="540"/>
        <w:jc w:val="both"/>
      </w:pPr>
      <w:r>
        <w:t xml:space="preserve">14. </w:t>
      </w:r>
      <w:hyperlink r:id="rId123" w:history="1">
        <w:r>
          <w:rPr>
            <w:color w:val="0000FF"/>
          </w:rPr>
          <w:t>Дополнить</w:t>
        </w:r>
      </w:hyperlink>
      <w:r>
        <w:t xml:space="preserve"> приложением N 11 следующего содержания: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right"/>
      </w:pPr>
      <w:r>
        <w:t>"Приложение N 11</w:t>
      </w:r>
    </w:p>
    <w:p w:rsidR="001E5EC8" w:rsidRDefault="001E5EC8">
      <w:pPr>
        <w:pStyle w:val="ConsPlusNormal"/>
        <w:jc w:val="right"/>
      </w:pPr>
      <w:r>
        <w:t>к государственной программе Саратовской области</w:t>
      </w:r>
    </w:p>
    <w:p w:rsidR="001E5EC8" w:rsidRDefault="001E5EC8">
      <w:pPr>
        <w:pStyle w:val="ConsPlusNormal"/>
        <w:jc w:val="right"/>
      </w:pPr>
      <w:r>
        <w:t>"Развитие физической культуры, спорта, туризма</w:t>
      </w:r>
    </w:p>
    <w:p w:rsidR="001E5EC8" w:rsidRDefault="001E5EC8">
      <w:pPr>
        <w:pStyle w:val="ConsPlusNormal"/>
        <w:jc w:val="right"/>
      </w:pPr>
      <w:r>
        <w:t>и молодежной политики" на 2014 - 2020 годы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Title"/>
        <w:jc w:val="center"/>
      </w:pPr>
      <w:r>
        <w:t>ЦЕЛИ И УСЛОВИЯ</w:t>
      </w:r>
    </w:p>
    <w:p w:rsidR="001E5EC8" w:rsidRDefault="001E5EC8">
      <w:pPr>
        <w:pStyle w:val="ConsPlusTitle"/>
        <w:jc w:val="center"/>
      </w:pPr>
      <w:r>
        <w:t>ПРЕДОСТАВЛЕНИЯ СУБСИДИИ БЮДЖЕТАМ МУНИЦИПАЛЬНЫХ РАЙОНОВ,</w:t>
      </w:r>
    </w:p>
    <w:p w:rsidR="001E5EC8" w:rsidRDefault="001E5EC8">
      <w:pPr>
        <w:pStyle w:val="ConsPlusTitle"/>
        <w:jc w:val="center"/>
      </w:pPr>
      <w:r>
        <w:t>ГОРОДСКИХ ОКРУГОВ, ПОСЕЛЕНИЙ ОБЛАСТИ, КРИТЕРИИ ОТБОРА</w:t>
      </w:r>
    </w:p>
    <w:p w:rsidR="001E5EC8" w:rsidRDefault="001E5EC8">
      <w:pPr>
        <w:pStyle w:val="ConsPlusTitle"/>
        <w:jc w:val="center"/>
      </w:pPr>
      <w:r>
        <w:t>МУНИЦИПАЛЬНЫХ РАЙОНОВ, ГОРОДСКИХ ОКРУГОВ, ПОСЕЛЕНИЙ ОБЛАСТИ</w:t>
      </w:r>
    </w:p>
    <w:p w:rsidR="001E5EC8" w:rsidRDefault="001E5EC8">
      <w:pPr>
        <w:pStyle w:val="ConsPlusTitle"/>
        <w:jc w:val="center"/>
      </w:pPr>
      <w:r>
        <w:t>И МЕТОДИКА РАСПРЕДЕЛЕНИЯ МЕЖДУ МУНИЦИПАЛЬНЫМИ РАЙОНАМИ,</w:t>
      </w:r>
    </w:p>
    <w:p w:rsidR="001E5EC8" w:rsidRDefault="001E5EC8">
      <w:pPr>
        <w:pStyle w:val="ConsPlusTitle"/>
        <w:jc w:val="center"/>
      </w:pPr>
      <w:r>
        <w:t>ГОРОДСКИМИ ОКРУГАМИ, ПОСЕЛЕНИЯМИ ОБЛАСТИ СУБСИДИИ</w:t>
      </w:r>
    </w:p>
    <w:p w:rsidR="001E5EC8" w:rsidRDefault="001E5EC8">
      <w:pPr>
        <w:pStyle w:val="ConsPlusTitle"/>
        <w:jc w:val="center"/>
      </w:pPr>
      <w:r>
        <w:t>НА СТРОИТЕЛЬСТВО И РЕКОНСТРУКЦИЮ МАЛОБЮДЖЕТНЫХ</w:t>
      </w:r>
    </w:p>
    <w:p w:rsidR="001E5EC8" w:rsidRDefault="001E5EC8">
      <w:pPr>
        <w:pStyle w:val="ConsPlusTitle"/>
        <w:jc w:val="center"/>
      </w:pPr>
      <w:r>
        <w:t>ФИЗКУЛЬТУРНО-СПОРТИВНЫХ ОБЪЕКТОВ ШАГОВОЙ ДОСТУПНОСТИ,</w:t>
      </w:r>
    </w:p>
    <w:p w:rsidR="001E5EC8" w:rsidRDefault="001E5EC8">
      <w:pPr>
        <w:pStyle w:val="ConsPlusTitle"/>
        <w:jc w:val="center"/>
      </w:pPr>
      <w:r>
        <w:t>ПЛОСКОСТНЫХ СООРУЖЕНИЙ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ind w:firstLine="540"/>
        <w:jc w:val="both"/>
      </w:pPr>
      <w:r>
        <w:t>1. Субсидия предоставляется бюджетам муниципальных районов, городских округов, поселений области в целях софинансирования расходных обязательств муниципальных районов, городских округов, поселений области на строительство и реконструкцию (в том числе в образовательных организациях, реализующих основные общеобразовательные программы) малобюджетных физкультурно-спортивных объектов шаговой доступности, стоимость строительства и реконструкции каждого из которых составляет не более 100 млн. рублей, а также плоскостных сооружений, стоимость строительства и реконструкции каждого из которых составляет не более 25 млн. рублей,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 (далее - расходное обязательство). При этом стоимость строительства и реконструкции плоскостных сооружений в зависимости от их вида и содержания не превышает: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12 млн. рублей - для плоскостных спортивных сооружений, предназначенных для проведения физкультурных мероприятий по игровым видам спорта, а также занятий физической культурой и спортом;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25 млн. рублей - для плоскостных спортивных сооружений, являющихся межшкольными стадионами, предназначенными для проведения спортивных и физкультурных мероприятий, в том числе в рамках общеобразовательных программ, а также занятий физической культурой и спортом.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2. Субсидия предоставляется бюджетам муниципальных районов, городских округов, поселений области при условии: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наличия соглашения между министерством молодежной политики и спорта области и органом местного самоуправления муниципального района, городского округа, поселения области о предоставлении субсидии;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выделения из бюджета муниципального района области средств в размере не менее 5 процентов от общего объема расходного обязательства муниципального района, городского округа, поселения области на цели согласно пункту 1 настоящего Приложения.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3. Критериями отбора муниципальных районов, городских округов, поселений области для предоставления субсидии являются: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наличие проектно-сметной документации, прошедшей конкурсный отбор проектов для массового спорта и рекомендованной для повторного применения Министерством спорта Российской Федерации;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наличие заявок от органов местного самоуправления муниципальных районов, городских округов, поселений области на софинансирование расходного обязательства муниципального района, городского округа, поселения;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наличие муниципальной программы, предусматривающей мероприятия по строительству и реконструкции малобюджетных физкультурно-спортивных объектов шаговой доступности, плоскостных сооружений.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4. Размер субсидии, предоставляемой бюджету муниципального района, городского округа, поселения области, определяется по формуле: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center"/>
      </w:pPr>
      <w:r>
        <w:t>S</w:t>
      </w:r>
      <w:r>
        <w:rPr>
          <w:vertAlign w:val="subscript"/>
        </w:rPr>
        <w:t>оi</w:t>
      </w:r>
      <w:r>
        <w:t xml:space="preserve"> = V</w:t>
      </w:r>
      <w:r>
        <w:rPr>
          <w:vertAlign w:val="subscript"/>
        </w:rPr>
        <w:t>о</w:t>
      </w:r>
      <w:r>
        <w:t xml:space="preserve"> x (Р</w:t>
      </w:r>
      <w:r>
        <w:rPr>
          <w:vertAlign w:val="subscript"/>
        </w:rPr>
        <w:t>оi</w:t>
      </w:r>
      <w:r>
        <w:t xml:space="preserve"> / Р</w:t>
      </w:r>
      <w:r>
        <w:rPr>
          <w:vertAlign w:val="subscript"/>
        </w:rPr>
        <w:t>о общ.</w:t>
      </w:r>
      <w:r>
        <w:t>), где: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оi</w:t>
      </w:r>
      <w:r>
        <w:t xml:space="preserve"> - объем субсидии, предоставляемой бюджету i-го муниципального района, городского округа, поселения области на строительство и реконструкцию малобюджетных физкультурно-спортивных объектов шаговой доступности, плоскостных сооружений;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о</w:t>
      </w:r>
      <w:r>
        <w:t xml:space="preserve"> - объем субсидии, предусмотренный в областном бюджете на текущий год на софинансирование мероприятий муниципальных программ, указанных в пункте 1 настоящего Положения;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оi</w:t>
      </w:r>
      <w:r>
        <w:t xml:space="preserve"> - потребность i-го муниципального района, городского округа, поселения области в средствах областного бюджета на строительство и реконструкцию малобюджетных физкультурно-спортивных объектов шаговой доступности, плоскостных сооружений;</w:t>
      </w:r>
    </w:p>
    <w:p w:rsidR="001E5EC8" w:rsidRDefault="001E5EC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о общ.</w:t>
      </w:r>
      <w:r>
        <w:t xml:space="preserve"> - потребность в целом всех муниципальных районов, городских округов, поселений области в средствах на строительство и реконструкцию малобюджетных физкультурно-спортивных объектов шаговой доступности, плоскостных сооружений, прошедших конкурсный отбор проектов для массового спорта.".</w:t>
      </w: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jc w:val="both"/>
      </w:pPr>
    </w:p>
    <w:p w:rsidR="001E5EC8" w:rsidRDefault="001E5E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42A" w:rsidRDefault="00F01440">
      <w:bookmarkStart w:id="1" w:name="_GoBack"/>
      <w:bookmarkEnd w:id="1"/>
    </w:p>
    <w:sectPr w:rsidR="0013442A" w:rsidSect="00A31F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E5EC8"/>
    <w:rsid w:val="001E5EC8"/>
    <w:rsid w:val="0043775B"/>
    <w:rsid w:val="005901B6"/>
    <w:rsid w:val="00914D30"/>
    <w:rsid w:val="00F0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E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5E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E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5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E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8376673181B2F7C611506F08746EDC4B8A2FFA76150ED273D0FD50FB5B9ABADB23C99A3DBAD1ADB3F6q4H" TargetMode="External"/><Relationship Id="rId117" Type="http://schemas.openxmlformats.org/officeDocument/2006/relationships/hyperlink" Target="consultantplus://offline/ref=AD6BA348665375731E5FA75649B5B5519231803B6C74A7C488C8F13D6048F0F48B3AC8C821A19C4DB51C7C4BG7q8H" TargetMode="External"/><Relationship Id="rId21" Type="http://schemas.openxmlformats.org/officeDocument/2006/relationships/hyperlink" Target="consultantplus://offline/ref=D28376673181B2F7C611506F08746EDC4B8A2FFA76150ED273D0FD50FB5B9ABADB23C99A3DBAD1ADB562DDB6F7q4H" TargetMode="External"/><Relationship Id="rId42" Type="http://schemas.openxmlformats.org/officeDocument/2006/relationships/hyperlink" Target="consultantplus://offline/ref=D28376673181B2F7C611506F08746EDC4B8A2FFA76150ED273D0FD50FB5B9ABADB23C99A3DBAD1ADB562DFBEF7q4H" TargetMode="External"/><Relationship Id="rId47" Type="http://schemas.openxmlformats.org/officeDocument/2006/relationships/hyperlink" Target="consultantplus://offline/ref=D28376673181B2F7C611506F08746EDC4B8A2FFA76150ED273D0FD50FB5B9ABADB23C99A3DBAD1ADB568DCB3F7q1H" TargetMode="External"/><Relationship Id="rId63" Type="http://schemas.openxmlformats.org/officeDocument/2006/relationships/hyperlink" Target="consultantplus://offline/ref=D28376673181B2F7C611506F08746EDC4B8A2FFA76150ED273D0FD50FB5B9ABADB23C99A3DBAD1ADB563DAB6F7q6H" TargetMode="External"/><Relationship Id="rId68" Type="http://schemas.openxmlformats.org/officeDocument/2006/relationships/hyperlink" Target="consultantplus://offline/ref=D28376673181B2F7C611506F08746EDC4B8A2FFA76150ED273D0FD50FB5B9ABADB23C99A3DBAD1ADB563DABEF7q5H" TargetMode="External"/><Relationship Id="rId84" Type="http://schemas.openxmlformats.org/officeDocument/2006/relationships/hyperlink" Target="consultantplus://offline/ref=D28376673181B2F7C611506F08746EDC4B8A2FFA76150ED273D0FD50FB5B9ABADB23C99A3DBAD1ADB563DBBEF7q4H" TargetMode="External"/><Relationship Id="rId89" Type="http://schemas.openxmlformats.org/officeDocument/2006/relationships/hyperlink" Target="consultantplus://offline/ref=D28376673181B2F7C611506F08746EDC4B8A2FFA76150ED273D0FD50FB5B9ABADB23C99A3DBAD1ADB563DCBEF7q2H" TargetMode="External"/><Relationship Id="rId112" Type="http://schemas.openxmlformats.org/officeDocument/2006/relationships/hyperlink" Target="consultantplus://offline/ref=D28376673181B2F7C611506F08746EDC4B8A2FFA76150ED273D0FD50FB5B9ABADB23C99A3DBAD1ADB769DBB5F7q8H" TargetMode="External"/><Relationship Id="rId16" Type="http://schemas.openxmlformats.org/officeDocument/2006/relationships/hyperlink" Target="consultantplus://offline/ref=D28376673181B2F7C611506F08746EDC4B8A2FFA76150ED273D0FD50FB5B9ABADB23C99A3DBAD1ADB562DBB7F7q4H" TargetMode="External"/><Relationship Id="rId107" Type="http://schemas.openxmlformats.org/officeDocument/2006/relationships/hyperlink" Target="consultantplus://offline/ref=D28376673181B2F7C611506F08746EDC4B8A2FFA76150ED273D0FD50FB5B9ABADB23C99A3DBAD1ADB461D1B0F7q5H" TargetMode="External"/><Relationship Id="rId11" Type="http://schemas.openxmlformats.org/officeDocument/2006/relationships/hyperlink" Target="consultantplus://offline/ref=D28376673181B2F7C611506F08746EDC4B8A2FFA76150ED273D0FD50FB5B9ABADB23C99A3DBAD1ADB663D1B1F7q3H" TargetMode="External"/><Relationship Id="rId32" Type="http://schemas.openxmlformats.org/officeDocument/2006/relationships/hyperlink" Target="consultantplus://offline/ref=D28376673181B2F7C611506F08746EDC4B8A2FFA76150ED273D0FD50FB5B9ABADB23C99A3DBAD1ADB664D9B5F7q7H" TargetMode="External"/><Relationship Id="rId37" Type="http://schemas.openxmlformats.org/officeDocument/2006/relationships/hyperlink" Target="consultantplus://offline/ref=D28376673181B2F7C611506F08746EDC4B8A2FFA76150ED273D0FD50FB5B9ABADB23C99A3DBAD1ADB664D9B2F7q0H" TargetMode="External"/><Relationship Id="rId53" Type="http://schemas.openxmlformats.org/officeDocument/2006/relationships/hyperlink" Target="consultantplus://offline/ref=D28376673181B2F7C611506F08746EDC4B8A2FFA76150ED273D0FD50FB5B9ABADB23C99A3DBAD1ADB769DABFF7q4H" TargetMode="External"/><Relationship Id="rId58" Type="http://schemas.openxmlformats.org/officeDocument/2006/relationships/hyperlink" Target="consultantplus://offline/ref=D28376673181B2F7C611506F08746EDC4B8A2FFA76150ED273D0FD50FB5B9ABADB23C99A3DBAD1ADB568D1B4F7q1H" TargetMode="External"/><Relationship Id="rId74" Type="http://schemas.openxmlformats.org/officeDocument/2006/relationships/hyperlink" Target="consultantplus://offline/ref=D28376673181B2F7C611506F08746EDC4B8A2FFA76150ED273D0FD50FB5B9ABADB23C99A3DBAD1ADB563DABFF7q9H" TargetMode="External"/><Relationship Id="rId79" Type="http://schemas.openxmlformats.org/officeDocument/2006/relationships/hyperlink" Target="consultantplus://offline/ref=D28376673181B2F7C611506F08746EDC4B8A2FFA76150ED273D0FD50FB5B9ABADB23C99A3DBAD1ADB563DBB1F7q6H" TargetMode="External"/><Relationship Id="rId102" Type="http://schemas.openxmlformats.org/officeDocument/2006/relationships/hyperlink" Target="consultantplus://offline/ref=D28376673181B2F7C611506F08746EDC4B8A2FFA76150ED273D0FD50FB5B9ABADB23C99A3DBAD1ADB569D9B7F7q8H" TargetMode="External"/><Relationship Id="rId123" Type="http://schemas.openxmlformats.org/officeDocument/2006/relationships/hyperlink" Target="consultantplus://offline/ref=55A2260C09661101F0708B2E4BDC0F94822A3B8673426CA00C1835A97620FC2CDEC170ECD0F3E932652C329AHCq1H" TargetMode="External"/><Relationship Id="rId5" Type="http://schemas.openxmlformats.org/officeDocument/2006/relationships/hyperlink" Target="consultantplus://offline/ref=D28376673181B2F7C611506F08746EDC4B8A2FFA761407D176D0FD50FB5B9ABADB23C99A3DBAD1ADB560DCB6F7q0H" TargetMode="External"/><Relationship Id="rId61" Type="http://schemas.openxmlformats.org/officeDocument/2006/relationships/hyperlink" Target="consultantplus://offline/ref=D28376673181B2F7C611506F08746EDC4B8A2FFA76150ED273D0FD50FB5B9ABADB23C99A3DBAD1ADB563D9B0F7q8H" TargetMode="External"/><Relationship Id="rId82" Type="http://schemas.openxmlformats.org/officeDocument/2006/relationships/hyperlink" Target="consultantplus://offline/ref=D28376673181B2F7C611506F08746EDC4B8A2FFA76150ED273D0FD50FB5B9ABADB23C99A3DBAD1ADB563DBBEF7q2H" TargetMode="External"/><Relationship Id="rId90" Type="http://schemas.openxmlformats.org/officeDocument/2006/relationships/hyperlink" Target="consultantplus://offline/ref=D28376673181B2F7C611506F08746EDC4B8A2FFA76150ED273D0FD50FB5B9ABADB23C99A3DBAD1ADB563DDB7F7q4H" TargetMode="External"/><Relationship Id="rId95" Type="http://schemas.openxmlformats.org/officeDocument/2006/relationships/hyperlink" Target="consultantplus://offline/ref=D28376673181B2F7C611506F08746EDC4B8A2FFA76150ED273D0FD50FB5B9ABADB23C99A3DBAD1ADB763D0B3F7q2H" TargetMode="External"/><Relationship Id="rId19" Type="http://schemas.openxmlformats.org/officeDocument/2006/relationships/hyperlink" Target="consultantplus://offline/ref=D28376673181B2F7C611506F08746EDC4B8A2FFA76150ED273D0FD50FB5B9ABADB23C99A3DBAD1ADB666D1B3F7q4H" TargetMode="External"/><Relationship Id="rId14" Type="http://schemas.openxmlformats.org/officeDocument/2006/relationships/hyperlink" Target="consultantplus://offline/ref=D28376673181B2F7C611506F08746EDC4B8A2FFA76150ED273D0FD50FB5B9ABADB23C99A3DBAD1ADB762D8B7F7q0H" TargetMode="External"/><Relationship Id="rId22" Type="http://schemas.openxmlformats.org/officeDocument/2006/relationships/hyperlink" Target="consultantplus://offline/ref=D28376673181B2F7C611506F08746EDC4B8A2FFA76150ED273D0FD50FB5B9ABADB23C99A3DBAD1ADB562DDB6F7q7H" TargetMode="External"/><Relationship Id="rId27" Type="http://schemas.openxmlformats.org/officeDocument/2006/relationships/hyperlink" Target="consultantplus://offline/ref=D28376673181B2F7C611506F08746EDC4B8A2FFA76150ED273D0FD50FB5B9ABADB23C99A3DBAD1ADB3F6q5H" TargetMode="External"/><Relationship Id="rId30" Type="http://schemas.openxmlformats.org/officeDocument/2006/relationships/hyperlink" Target="consultantplus://offline/ref=D28376673181B2F7C611506F08746EDC4B8A2FFA76150ED273D0FD50FB5B9ABADB23C99A3DBAD1ADB2F6q3H" TargetMode="External"/><Relationship Id="rId35" Type="http://schemas.openxmlformats.org/officeDocument/2006/relationships/hyperlink" Target="consultantplus://offline/ref=D28376673181B2F7C611506F08746EDC4B8A2FFA76150ED273D0FD50FB5B9ABADB23C99A3DBAD1ADBDF6q9H" TargetMode="External"/><Relationship Id="rId43" Type="http://schemas.openxmlformats.org/officeDocument/2006/relationships/hyperlink" Target="consultantplus://offline/ref=D28376673181B2F7C611506F08746EDC4B8A2FFA76150ED273D0FD50FB5B9ABADB23C99A3DBAD1ADB568DCB5F7q7H" TargetMode="External"/><Relationship Id="rId48" Type="http://schemas.openxmlformats.org/officeDocument/2006/relationships/hyperlink" Target="consultantplus://offline/ref=D28376673181B2F7C611506F08746EDC4B8A2FFA76150ED273D0FD50FB5B9ABADB23C99A3DBAD1ADB568DDB7F7q9H" TargetMode="External"/><Relationship Id="rId56" Type="http://schemas.openxmlformats.org/officeDocument/2006/relationships/hyperlink" Target="consultantplus://offline/ref=D28376673181B2F7C611506F08746EDC4B8A2FFA76150ED273D0FD50FB5B9ABADB23C99A3DBAD1ADB568DDBFF7q1H" TargetMode="External"/><Relationship Id="rId64" Type="http://schemas.openxmlformats.org/officeDocument/2006/relationships/hyperlink" Target="consultantplus://offline/ref=D28376673181B2F7C611506F08746EDC4B8A2FFA76150ED273D0FD50FB5B9ABADB23C99A3DBAD1ADB563DAB4F7q6H" TargetMode="External"/><Relationship Id="rId69" Type="http://schemas.openxmlformats.org/officeDocument/2006/relationships/hyperlink" Target="consultantplus://offline/ref=D28376673181B2F7C611506F08746EDC4B8A2FFA76150ED273D0FD50FB5B9ABADB23C99A3DBAD1ADB563DABFF7q0H" TargetMode="External"/><Relationship Id="rId77" Type="http://schemas.openxmlformats.org/officeDocument/2006/relationships/hyperlink" Target="consultantplus://offline/ref=D28376673181B2F7C611506F08746EDC4B8A2FFA76150ED273D0FD50FB5B9ABADB23C99A3DBAD1ADB565DEB6F7q3H" TargetMode="External"/><Relationship Id="rId100" Type="http://schemas.openxmlformats.org/officeDocument/2006/relationships/hyperlink" Target="consultantplus://offline/ref=D28376673181B2F7C611506F08746EDC4B8A2FFA76150ED273D0FD50FB5B9ABADB23C99A3DBAD1ADB569D8B2F7q8H" TargetMode="External"/><Relationship Id="rId105" Type="http://schemas.openxmlformats.org/officeDocument/2006/relationships/hyperlink" Target="consultantplus://offline/ref=D28376673181B2F7C611506F08746EDC4B8A2FFA76150ED273D0FD50FB5B9ABADB23C99A3DBAD1ADB569D9B4F7q7H" TargetMode="External"/><Relationship Id="rId113" Type="http://schemas.openxmlformats.org/officeDocument/2006/relationships/hyperlink" Target="consultantplus://offline/ref=D28376673181B2F7C611506F08746EDC4B8A2FFA76150ED273D0FD50FB5B9ABADB23C99A3DBAD1ADB569D9BEF7q0H" TargetMode="External"/><Relationship Id="rId118" Type="http://schemas.openxmlformats.org/officeDocument/2006/relationships/hyperlink" Target="consultantplus://offline/ref=AD6BA348665375731E5FA75649B5B5519231803B6C74A7C488C8F13D6048F0F48B3AC8C821A19C4DB51F7E4AG7q6H" TargetMode="External"/><Relationship Id="rId8" Type="http://schemas.openxmlformats.org/officeDocument/2006/relationships/hyperlink" Target="consultantplus://offline/ref=D28376673181B2F7C611506F08746EDC4B8A2FFA76150ED273D0FD50FB5B9ABADB23C99A3DBAD1ADB568D9BFF7q9H" TargetMode="External"/><Relationship Id="rId51" Type="http://schemas.openxmlformats.org/officeDocument/2006/relationships/hyperlink" Target="consultantplus://offline/ref=D28376673181B2F7C611506F08746EDC4B8A2FFA76150ED273D0FD50FB5B9ABADB23C99A3DBAD1ADB769DABEF7q3H" TargetMode="External"/><Relationship Id="rId72" Type="http://schemas.openxmlformats.org/officeDocument/2006/relationships/hyperlink" Target="consultantplus://offline/ref=D28376673181B2F7C611506F08746EDC4B8A2FFA76150ED273D0FD50FB5B9ABADB23C99A3DBAD1ADB568D1B1F7q8H" TargetMode="External"/><Relationship Id="rId80" Type="http://schemas.openxmlformats.org/officeDocument/2006/relationships/hyperlink" Target="consultantplus://offline/ref=D28376673181B2F7C611506F08746EDC4B8A2FFA76150ED273D0FD50FB5B9ABADB23C99A3DBAD1ADB563DCB5F7q2H" TargetMode="External"/><Relationship Id="rId85" Type="http://schemas.openxmlformats.org/officeDocument/2006/relationships/hyperlink" Target="consultantplus://offline/ref=D28376673181B2F7C611506F08746EDC4B8A2FFA76150ED273D0FD50FB5B9ABADB23C99A3DBAD1ADB767D9BEF7q7H" TargetMode="External"/><Relationship Id="rId93" Type="http://schemas.openxmlformats.org/officeDocument/2006/relationships/hyperlink" Target="consultantplus://offline/ref=D28376673181B2F7C611506F08746EDC4B8A2FFA76150ED273D0FD50FB5B9ABADB23C99A3DBAD1ADB568D1BFF7q1H" TargetMode="External"/><Relationship Id="rId98" Type="http://schemas.openxmlformats.org/officeDocument/2006/relationships/hyperlink" Target="consultantplus://offline/ref=D28376673181B2F7C611506F08746EDC4B8A2FFA76150ED273D0FD50FB5B9ABADB23C99A3DBAD1ADB769DBB5F7q3H" TargetMode="External"/><Relationship Id="rId121" Type="http://schemas.openxmlformats.org/officeDocument/2006/relationships/hyperlink" Target="consultantplus://offline/ref=AD6BA348665375731E5FA75649B5B5519231803B6C74A7C488C8F13D6048F0F48B3AC8C821A19C4DB4187D41G7q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8376673181B2F7C611506F08746EDC4B8A2FFA76150ED273D0FD50FB5B9ABADB23C99A3DBAD1ADB666D1B2F7q5H" TargetMode="External"/><Relationship Id="rId17" Type="http://schemas.openxmlformats.org/officeDocument/2006/relationships/hyperlink" Target="consultantplus://offline/ref=D28376673181B2F7C611506F08746EDC4B8A2FFA76150ED273D0FD50FB5B9ABADB23C99A3DBAD1ADB664D8B0F7q7H" TargetMode="External"/><Relationship Id="rId25" Type="http://schemas.openxmlformats.org/officeDocument/2006/relationships/hyperlink" Target="consultantplus://offline/ref=D28376673181B2F7C611506F08746EDC4B8A2FFA76150ED273D0FD50FB5B9ABADB23C99A3DBAD1ADB664D9B5F7q3H" TargetMode="External"/><Relationship Id="rId33" Type="http://schemas.openxmlformats.org/officeDocument/2006/relationships/hyperlink" Target="consultantplus://offline/ref=D28376673181B2F7C611506F08746EDC4B8A2FFA76150ED273D0FD50FB5B9ABADB23C99A3DBAD1ADB664D9B5F7q7H" TargetMode="External"/><Relationship Id="rId38" Type="http://schemas.openxmlformats.org/officeDocument/2006/relationships/hyperlink" Target="consultantplus://offline/ref=D28376673181B2F7C611506F08746EDC4B8A2FFA76150ED273D0FD50FB5B9ABADB23C99A3DBAD1ADB664D9B2F7q2H" TargetMode="External"/><Relationship Id="rId46" Type="http://schemas.openxmlformats.org/officeDocument/2006/relationships/hyperlink" Target="consultantplus://offline/ref=D28376673181B2F7C611506F08746EDC4B8A2FFA76150ED273D0FD50FB5B9ABADB23C99A3DBAD1ADB661DCBFF7q1H" TargetMode="External"/><Relationship Id="rId59" Type="http://schemas.openxmlformats.org/officeDocument/2006/relationships/hyperlink" Target="consultantplus://offline/ref=D28376673181B2F7C611506F08746EDC4B8A2FFA76150ED273D0FD50FB5B9ABADB23C99A3DBAD1ADB563D9B3F7q7H" TargetMode="External"/><Relationship Id="rId67" Type="http://schemas.openxmlformats.org/officeDocument/2006/relationships/hyperlink" Target="consultantplus://offline/ref=D28376673181B2F7C611506F08746EDC4B8A2FFA76150ED273D0FD50FB5B9ABADB23C99A3DBAD1ADB563DABEF7q0H" TargetMode="External"/><Relationship Id="rId103" Type="http://schemas.openxmlformats.org/officeDocument/2006/relationships/hyperlink" Target="consultantplus://offline/ref=D28376673181B2F7C611506F08746EDC4B8A2FFA76150ED273D0FD50FB5B9ABADB23C99A3DBAD1ADB769DBB5F7q4H" TargetMode="External"/><Relationship Id="rId108" Type="http://schemas.openxmlformats.org/officeDocument/2006/relationships/hyperlink" Target="consultantplus://offline/ref=D28376673181B2F7C611506F08746EDC4B8A2FFA76150ED273D0FD50FB5B9ABADB23C99A3DBAD1ADB569D9B5F7q9H" TargetMode="External"/><Relationship Id="rId116" Type="http://schemas.openxmlformats.org/officeDocument/2006/relationships/hyperlink" Target="consultantplus://offline/ref=AD6BA348665375731E5FA75649B5B5519231803B6C74A7C488C8F13D6048F0F48B3AC8C821A19C4DB41D7849G7q9H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D28376673181B2F7C611506F08746EDC4B8A2FFA76150ED273D0FD50FB5B9ABADB23C99A3DBAD1ADB562DDB6F7q3H" TargetMode="External"/><Relationship Id="rId41" Type="http://schemas.openxmlformats.org/officeDocument/2006/relationships/hyperlink" Target="consultantplus://offline/ref=D28376673181B2F7C611506F08746EDC4B8A2FFA76150ED273D0FD50FB5B9ABADB23C99A3DBAD1ADB562DFBEF7q0H" TargetMode="External"/><Relationship Id="rId54" Type="http://schemas.openxmlformats.org/officeDocument/2006/relationships/hyperlink" Target="consultantplus://offline/ref=D28376673181B2F7C611506F08746EDC4B8A2FFA76150ED273D0FD50FB5B9ABADB23C99A3DBAD1ADB769DABFF7q6H" TargetMode="External"/><Relationship Id="rId62" Type="http://schemas.openxmlformats.org/officeDocument/2006/relationships/hyperlink" Target="consultantplus://offline/ref=D28376673181B2F7C611506F08746EDC4B8A2FFA76150ED273D0FD50FB5B9ABADB23C99A3DBAD1ADB563D9B1F7q8H" TargetMode="External"/><Relationship Id="rId70" Type="http://schemas.openxmlformats.org/officeDocument/2006/relationships/hyperlink" Target="consultantplus://offline/ref=D28376673181B2F7C611506F08746EDC4B8A2FFA76150ED273D0FD50FB5B9ABADB23C99A3DBAD1ADB563DABFF7q6H" TargetMode="External"/><Relationship Id="rId75" Type="http://schemas.openxmlformats.org/officeDocument/2006/relationships/hyperlink" Target="consultantplus://offline/ref=D28376673181B2F7C611506F08746EDC4B8A2FFA76150ED273D0FD50FB5B9ABADB23C99A3DBAD1ADB763DBB4F7q7H" TargetMode="External"/><Relationship Id="rId83" Type="http://schemas.openxmlformats.org/officeDocument/2006/relationships/hyperlink" Target="consultantplus://offline/ref=D28376673181B2F7C611506F08746EDC4B8A2FFA76150ED273D0FD50FB5B9ABADB23C99A3DBAD1ADB467D8B6F7q8H" TargetMode="External"/><Relationship Id="rId88" Type="http://schemas.openxmlformats.org/officeDocument/2006/relationships/hyperlink" Target="consultantplus://offline/ref=D28376673181B2F7C611506F08746EDC4B8A2FFA76150ED273D0FD50FB5B9ABADB23C99A3DBAD1ADB563DCB1F7q9H" TargetMode="External"/><Relationship Id="rId91" Type="http://schemas.openxmlformats.org/officeDocument/2006/relationships/hyperlink" Target="consultantplus://offline/ref=D28376673181B2F7C611506F08746EDC4B8A2FFA76150ED273D0FD50FB5B9ABADB23C99A3DBAD1ADB568D1BEF7q9H" TargetMode="External"/><Relationship Id="rId96" Type="http://schemas.openxmlformats.org/officeDocument/2006/relationships/hyperlink" Target="consultantplus://offline/ref=D28376673181B2F7C611506F08746EDC4B8A2FFA76150ED273D0FD50FB5B9ABADB23C99A3DBAD1ADB569D8B5F7q7H" TargetMode="External"/><Relationship Id="rId111" Type="http://schemas.openxmlformats.org/officeDocument/2006/relationships/hyperlink" Target="consultantplus://offline/ref=D28376673181B2F7C611506F08746EDC4B8A2FFA76150ED273D0FD50FB5B9ABADB23C99A3DBAD1ADB569D9B1F7q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8376673181B2F7C611506F08746EDC4B8A2FFA761500D575DCFD50FB5B9ABADB23C99A3DBAD1ADB560DCB1F7q5H" TargetMode="External"/><Relationship Id="rId15" Type="http://schemas.openxmlformats.org/officeDocument/2006/relationships/hyperlink" Target="consultantplus://offline/ref=D28376673181B2F7C611506F08746EDC4B8A2FFA76150ED273D0FD50FB5B9ABADB23C99A3DBAD1ADB562DBB7F7q1H" TargetMode="External"/><Relationship Id="rId23" Type="http://schemas.openxmlformats.org/officeDocument/2006/relationships/hyperlink" Target="consultantplus://offline/ref=D28376673181B2F7C611506F08746EDC4B8A2FFA76150ED273D0FD50FB5B9ABADB23C99A3DBAD1ADB0F6q7H" TargetMode="External"/><Relationship Id="rId28" Type="http://schemas.openxmlformats.org/officeDocument/2006/relationships/hyperlink" Target="consultantplus://offline/ref=D28376673181B2F7C611506F08746EDC4B8A2FFA76150ED273D0FD50FB5B9ABADB23C99A3DBAD1ADB664D9B5F7q4H" TargetMode="External"/><Relationship Id="rId36" Type="http://schemas.openxmlformats.org/officeDocument/2006/relationships/hyperlink" Target="consultantplus://offline/ref=D28376673181B2F7C611506F08746EDC4B8A2FFA76150ED273D0FD50FB5B9ABADB23C99A3DBAD1ADBCF6q0H" TargetMode="External"/><Relationship Id="rId49" Type="http://schemas.openxmlformats.org/officeDocument/2006/relationships/hyperlink" Target="consultantplus://offline/ref=D28376673181B2F7C611506F08746EDC4B8A2FFA76150ED273D0FD50FB5B9ABADB23C99A3DBAD1ADB763DBB1F7q2H" TargetMode="External"/><Relationship Id="rId57" Type="http://schemas.openxmlformats.org/officeDocument/2006/relationships/hyperlink" Target="consultantplus://offline/ref=D28376673181B2F7C611506F08746EDC4B8A2FFA76150ED273D0FD50FB5B9ABADB23C99A3DBAD1ADB763DFB2F7q7H" TargetMode="External"/><Relationship Id="rId106" Type="http://schemas.openxmlformats.org/officeDocument/2006/relationships/hyperlink" Target="consultantplus://offline/ref=D28376673181B2F7C611506F08746EDC4B8A2FFA76150ED273D0FD50FB5B9ABADB23C99A3DBAD1ADB569D9B4F7q9H" TargetMode="External"/><Relationship Id="rId114" Type="http://schemas.openxmlformats.org/officeDocument/2006/relationships/hyperlink" Target="consultantplus://offline/ref=D28376673181B2F7C611506F08746EDC4B8A2FFA76150ED273D0FD50FB5B9ABADB23C99A3DBAD1ADB569DAB7F7q8H" TargetMode="External"/><Relationship Id="rId119" Type="http://schemas.openxmlformats.org/officeDocument/2006/relationships/hyperlink" Target="consultantplus://offline/ref=AD6BA348665375731E5FA75649B5B5519231803B6C74A7C488C8F13D6048F0F48B3AC8C821A19C4DB7187F49G7q8H" TargetMode="External"/><Relationship Id="rId10" Type="http://schemas.openxmlformats.org/officeDocument/2006/relationships/hyperlink" Target="consultantplus://offline/ref=D28376673181B2F7C611506F08746EDC4B8A2FFA76150ED273D0FD50FB5B9ABADB23C99A3DBAD1ADB568DAB6F7q6H" TargetMode="External"/><Relationship Id="rId31" Type="http://schemas.openxmlformats.org/officeDocument/2006/relationships/hyperlink" Target="consultantplus://offline/ref=D28376673181B2F7C611506F08746EDC4B8A2FFA76150ED273D0FD50FB5B9ABADB23C99A3DBAD1ADB2F6q4H" TargetMode="External"/><Relationship Id="rId44" Type="http://schemas.openxmlformats.org/officeDocument/2006/relationships/hyperlink" Target="consultantplus://offline/ref=D28376673181B2F7C611506F08746EDC4B8A2FFA76150ED273D0FD50FB5B9ABADB23C99A3DBAD1ADB568DCB5F7q8H" TargetMode="External"/><Relationship Id="rId52" Type="http://schemas.openxmlformats.org/officeDocument/2006/relationships/hyperlink" Target="consultantplus://offline/ref=D28376673181B2F7C611506F08746EDC4B8A2FFA76150ED273D0FD50FB5B9ABADB23C99A3DBAD1ADB769DABEF7q5H" TargetMode="External"/><Relationship Id="rId60" Type="http://schemas.openxmlformats.org/officeDocument/2006/relationships/hyperlink" Target="consultantplus://offline/ref=D28376673181B2F7C611506F08746EDC4B8A2FFA76150ED273D0FD50FB5B9ABADB23C99A3DBAD1ADB763DBB4F7q6H" TargetMode="External"/><Relationship Id="rId65" Type="http://schemas.openxmlformats.org/officeDocument/2006/relationships/hyperlink" Target="consultantplus://offline/ref=D28376673181B2F7C611506F08746EDC4B8A2FFA76150ED273D0FD50FB5B9ABADB23C99A3DBAD1ADB563DAB2F7q3H" TargetMode="External"/><Relationship Id="rId73" Type="http://schemas.openxmlformats.org/officeDocument/2006/relationships/hyperlink" Target="consultantplus://offline/ref=D28376673181B2F7C611506F08746EDC4B8A2FFA76150ED273D0FD50FB5B9ABADB23C99A3DBAD1ADB568D1B1F7q3H" TargetMode="External"/><Relationship Id="rId78" Type="http://schemas.openxmlformats.org/officeDocument/2006/relationships/hyperlink" Target="consultantplus://offline/ref=D28376673181B2F7C611506F08746EDC4B8A2FFA76150ED273D0FD50FB5B9ABADB23C99A3DBAD1ADB461D1B2F7q5H" TargetMode="External"/><Relationship Id="rId81" Type="http://schemas.openxmlformats.org/officeDocument/2006/relationships/hyperlink" Target="consultantplus://offline/ref=D28376673181B2F7C611506F08746EDC4B8A2FFA76150ED273D0FD50FB5B9ABADB23C99A3DBAD1ADB567DAB7F7q5H" TargetMode="External"/><Relationship Id="rId86" Type="http://schemas.openxmlformats.org/officeDocument/2006/relationships/hyperlink" Target="consultantplus://offline/ref=D28376673181B2F7C611506F08746EDC4B8A2FFA76150ED273D0FD50FB5B9ABADB23C99A3DBAD1ADB767D9BFF7q0H" TargetMode="External"/><Relationship Id="rId94" Type="http://schemas.openxmlformats.org/officeDocument/2006/relationships/hyperlink" Target="consultantplus://offline/ref=D28376673181B2F7C611506F08746EDC4B8A2FFA76150ED273D0FD50FB5B9ABADB23C99A3DBAD1ADB769DBB5F7q1H" TargetMode="External"/><Relationship Id="rId99" Type="http://schemas.openxmlformats.org/officeDocument/2006/relationships/hyperlink" Target="consultantplus://offline/ref=D28376673181B2F7C611506F08746EDC4B8A2FFA76150ED273D0FD50FB5B9ABADB23C99A3DBAD1ADB763D0B3F7q5H" TargetMode="External"/><Relationship Id="rId101" Type="http://schemas.openxmlformats.org/officeDocument/2006/relationships/hyperlink" Target="consultantplus://offline/ref=D28376673181B2F7C611506F08746EDC4B8A2FFA76150ED273D0FD50FB5B9ABADB23C99A3DBAD1ADB569D9B7F7q1H" TargetMode="External"/><Relationship Id="rId122" Type="http://schemas.openxmlformats.org/officeDocument/2006/relationships/hyperlink" Target="consultantplus://offline/ref=55A2260C09661101F0708B2E4BDC0F94822A3B8673426CA00C1835A97620FC2CDEC170ECD0F3E93266283591HCq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8376673181B2F7C611506F08746EDC4B8A2FFA76150ED273D0FD50FB5B9ABADB23C99A3DBAD1ADB568DAB6F7q2H" TargetMode="External"/><Relationship Id="rId13" Type="http://schemas.openxmlformats.org/officeDocument/2006/relationships/hyperlink" Target="consultantplus://offline/ref=D28376673181B2F7C611506F08746EDC4B8A2FFA76150ED273D0FD50FB5B9ABADB23C99A3DBAD1ADB562DBB6F7q9H" TargetMode="External"/><Relationship Id="rId18" Type="http://schemas.openxmlformats.org/officeDocument/2006/relationships/hyperlink" Target="consultantplus://offline/ref=D28376673181B2F7C611506F08746EDC4B8A2FFA76150ED273D0FD50FB5B9ABADB23C99A3DBAD1ADB763DBB3F7q5H" TargetMode="External"/><Relationship Id="rId39" Type="http://schemas.openxmlformats.org/officeDocument/2006/relationships/hyperlink" Target="consultantplus://offline/ref=D28376673181B2F7C611506F08746EDC4B8A2FFA76150ED273D0FD50FB5B9ABADB23C99A3DBAD1ADBCF6q8H" TargetMode="External"/><Relationship Id="rId109" Type="http://schemas.openxmlformats.org/officeDocument/2006/relationships/hyperlink" Target="consultantplus://offline/ref=D28376673181B2F7C611506F08746EDC4B8A2FFA76150ED273D0FD50FB5B9ABADB23C99A3DBAD1ADB569D9B3F7q7H" TargetMode="External"/><Relationship Id="rId34" Type="http://schemas.openxmlformats.org/officeDocument/2006/relationships/hyperlink" Target="consultantplus://offline/ref=D28376673181B2F7C611506F08746EDC4B8A2FFA76150ED273D0FD50FB5B9ABADB23C99A3DBAD1ADB664D9B5F7q9H" TargetMode="External"/><Relationship Id="rId50" Type="http://schemas.openxmlformats.org/officeDocument/2006/relationships/hyperlink" Target="consultantplus://offline/ref=D28376673181B2F7C611506F08746EDC4B8A2FFA76150ED273D0FD50FB5B9ABADB23C99A3DBAD1ADB769DABEF7q3H" TargetMode="External"/><Relationship Id="rId55" Type="http://schemas.openxmlformats.org/officeDocument/2006/relationships/hyperlink" Target="consultantplus://offline/ref=D28376673181B2F7C611506F08746EDC4B8A2FFA76150ED273D0FD50FB5B9ABADB23C99A3DBAD1ADB664DAB6F7q2H" TargetMode="External"/><Relationship Id="rId76" Type="http://schemas.openxmlformats.org/officeDocument/2006/relationships/hyperlink" Target="consultantplus://offline/ref=D28376673181B2F7C611506F08746EDC4B8A2FFA76150ED273D0FD50FB5B9ABADB23C99A3DBAD1ADB563DBB4F7q0H" TargetMode="External"/><Relationship Id="rId97" Type="http://schemas.openxmlformats.org/officeDocument/2006/relationships/hyperlink" Target="consultantplus://offline/ref=D28376673181B2F7C611506F08746EDC4B8A2FFA76150ED273D0FD50FB5B9ABADB23C99A3DBAD1ADB769DBB5F7q2H" TargetMode="External"/><Relationship Id="rId104" Type="http://schemas.openxmlformats.org/officeDocument/2006/relationships/hyperlink" Target="consultantplus://offline/ref=D28376673181B2F7C611506F08746EDC4B8A2FFA76150ED273D0FD50FB5B9ABADB23C99A3DBAD1ADB469D1BEF7q1H" TargetMode="External"/><Relationship Id="rId120" Type="http://schemas.openxmlformats.org/officeDocument/2006/relationships/hyperlink" Target="consultantplus://offline/ref=AD6BA348665375731E5FA75649B5B5519231803B6C74A7C488C8F13D6048F0F48B3AC8C821A19C4DB7187F49G7q8H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D28376673181B2F7C611506F08746EDC4B8A2FFA76150ED273D0FD50FB5B9ABADB23C99A3DBAD1ADB562D8B4F7q7H" TargetMode="External"/><Relationship Id="rId71" Type="http://schemas.openxmlformats.org/officeDocument/2006/relationships/hyperlink" Target="consultantplus://offline/ref=D28376673181B2F7C611506F08746EDC4B8A2FFA76150ED273D0FD50FB5B9ABADB23C99A3DBAD1ADB568D1B1F7q3H" TargetMode="External"/><Relationship Id="rId92" Type="http://schemas.openxmlformats.org/officeDocument/2006/relationships/hyperlink" Target="consultantplus://offline/ref=D28376673181B2F7C611506F08746EDC4B8A2FFA76150ED273D0FD50FB5B9ABADB23C99A3DBAD1ADB568D1BFF7q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28376673181B2F7C611506F08746EDC4B8A2FFA76150ED273D0FD50FB5B9ABADB23C99A3DBAD1ADB664D9B5F7q6H" TargetMode="External"/><Relationship Id="rId24" Type="http://schemas.openxmlformats.org/officeDocument/2006/relationships/hyperlink" Target="consultantplus://offline/ref=D28376673181B2F7C611506F08746EDC4B8A2FFA76150ED273D0FD50FB5B9ABADB23C99A3DBAD1ADB664D9B5F7q1H" TargetMode="External"/><Relationship Id="rId40" Type="http://schemas.openxmlformats.org/officeDocument/2006/relationships/hyperlink" Target="consultantplus://offline/ref=D28376673181B2F7C611506F08746EDC4B8A2FFA76150ED273D0FD50FB5B9ABADB23C99A3DBAD1ADBCF6q9H" TargetMode="External"/><Relationship Id="rId45" Type="http://schemas.openxmlformats.org/officeDocument/2006/relationships/hyperlink" Target="consultantplus://offline/ref=D28376673181B2F7C611506F08746EDC4B8A2FFA76150ED273D0FD50FB5B9ABADB23C99A3DBAD1ADB568DCB2F7q1H" TargetMode="External"/><Relationship Id="rId66" Type="http://schemas.openxmlformats.org/officeDocument/2006/relationships/hyperlink" Target="consultantplus://offline/ref=D28376673181B2F7C611506F08746EDC4B8A2FFA76150ED273D0FD50FB5B9ABADB23C99A3DBAD1ADB467D8B6F7q6H" TargetMode="External"/><Relationship Id="rId87" Type="http://schemas.openxmlformats.org/officeDocument/2006/relationships/hyperlink" Target="consultantplus://offline/ref=D28376673181B2F7C611506F08746EDC4B8A2FFA76150ED273D0FD50FB5B9ABADB23C99A3DBAD1ADB767DAB4F7q2H" TargetMode="External"/><Relationship Id="rId110" Type="http://schemas.openxmlformats.org/officeDocument/2006/relationships/hyperlink" Target="consultantplus://offline/ref=D28376673181B2F7C611506F08746EDC4B8A2FFA76150ED273D0FD50FB5B9ABADB23C99A3DBAD1ADB569D9B0F7q6H" TargetMode="External"/><Relationship Id="rId115" Type="http://schemas.openxmlformats.org/officeDocument/2006/relationships/hyperlink" Target="consultantplus://offline/ref=D28376673181B2F7C611506F08746EDC4B8A2FFA76150ED273D0FD50FB5B9ABADB23C99A3DBAD1AFB4F6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18077</Words>
  <Characters>103044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SkryabinskayaEA</cp:lastModifiedBy>
  <cp:revision>2</cp:revision>
  <dcterms:created xsi:type="dcterms:W3CDTF">2018-04-09T07:53:00Z</dcterms:created>
  <dcterms:modified xsi:type="dcterms:W3CDTF">2018-04-09T07:53:00Z</dcterms:modified>
</cp:coreProperties>
</file>