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8D2" w:rsidRPr="001B78CE" w:rsidRDefault="00DD68D2" w:rsidP="00DD68D2">
      <w:pPr>
        <w:pStyle w:val="ConsPlusNormal"/>
        <w:jc w:val="right"/>
        <w:outlineLvl w:val="0"/>
        <w:rPr>
          <w:rFonts w:ascii="PT Astra Serif" w:hAnsi="PT Astra Serif"/>
        </w:rPr>
      </w:pPr>
      <w:r w:rsidRPr="001B78CE">
        <w:rPr>
          <w:rFonts w:ascii="PT Astra Serif" w:hAnsi="PT Astra Serif"/>
        </w:rPr>
        <w:t>Приложение № 1</w:t>
      </w:r>
    </w:p>
    <w:p w:rsidR="00DD68D2" w:rsidRPr="001B78CE" w:rsidRDefault="00DD68D2" w:rsidP="005F4995">
      <w:pPr>
        <w:autoSpaceDE w:val="0"/>
        <w:autoSpaceDN w:val="0"/>
        <w:adjustRightInd w:val="0"/>
        <w:spacing w:after="0" w:line="240" w:lineRule="auto"/>
        <w:jc w:val="center"/>
        <w:rPr>
          <w:rFonts w:ascii="PT Astra Serif" w:hAnsi="PT Astra Serif" w:cs="Times New Roman"/>
          <w:sz w:val="24"/>
          <w:szCs w:val="24"/>
        </w:rPr>
      </w:pPr>
    </w:p>
    <w:p w:rsidR="005F4995" w:rsidRPr="001B78CE" w:rsidRDefault="005F4995" w:rsidP="005F4995">
      <w:pPr>
        <w:autoSpaceDE w:val="0"/>
        <w:autoSpaceDN w:val="0"/>
        <w:adjustRightInd w:val="0"/>
        <w:spacing w:after="0" w:line="240" w:lineRule="auto"/>
        <w:jc w:val="center"/>
        <w:rPr>
          <w:rFonts w:ascii="PT Astra Serif" w:hAnsi="PT Astra Serif" w:cs="Times New Roman"/>
          <w:sz w:val="24"/>
          <w:szCs w:val="24"/>
        </w:rPr>
      </w:pPr>
      <w:r w:rsidRPr="001B78CE">
        <w:rPr>
          <w:rFonts w:ascii="PT Astra Serif" w:hAnsi="PT Astra Serif" w:cs="Times New Roman"/>
          <w:sz w:val="24"/>
          <w:szCs w:val="24"/>
        </w:rPr>
        <w:t>Сведения</w:t>
      </w:r>
    </w:p>
    <w:p w:rsidR="005F4995" w:rsidRPr="001B78CE" w:rsidRDefault="005F4995" w:rsidP="005F4995">
      <w:pPr>
        <w:autoSpaceDE w:val="0"/>
        <w:autoSpaceDN w:val="0"/>
        <w:adjustRightInd w:val="0"/>
        <w:spacing w:after="0" w:line="240" w:lineRule="auto"/>
        <w:jc w:val="center"/>
        <w:rPr>
          <w:rFonts w:ascii="PT Astra Serif" w:hAnsi="PT Astra Serif" w:cs="Times New Roman"/>
          <w:sz w:val="24"/>
          <w:szCs w:val="24"/>
        </w:rPr>
      </w:pPr>
      <w:r w:rsidRPr="001B78CE">
        <w:rPr>
          <w:rFonts w:ascii="PT Astra Serif" w:hAnsi="PT Astra Serif" w:cs="Times New Roman"/>
          <w:sz w:val="24"/>
          <w:szCs w:val="24"/>
        </w:rPr>
        <w:t>о выполнении основных мероприятий, проектов (программ),</w:t>
      </w:r>
    </w:p>
    <w:p w:rsidR="005F4995" w:rsidRPr="001B78CE" w:rsidRDefault="005F4995" w:rsidP="005F4995">
      <w:pPr>
        <w:autoSpaceDE w:val="0"/>
        <w:autoSpaceDN w:val="0"/>
        <w:adjustRightInd w:val="0"/>
        <w:spacing w:after="0" w:line="240" w:lineRule="auto"/>
        <w:jc w:val="center"/>
        <w:rPr>
          <w:rFonts w:ascii="PT Astra Serif" w:hAnsi="PT Astra Serif" w:cs="Times New Roman"/>
          <w:sz w:val="24"/>
          <w:szCs w:val="24"/>
        </w:rPr>
      </w:pPr>
      <w:r w:rsidRPr="001B78CE">
        <w:rPr>
          <w:rFonts w:ascii="PT Astra Serif" w:hAnsi="PT Astra Serif" w:cs="Times New Roman"/>
          <w:sz w:val="24"/>
          <w:szCs w:val="24"/>
        </w:rPr>
        <w:t>ведомственных целевых программ государственной программы</w:t>
      </w:r>
    </w:p>
    <w:p w:rsidR="001A37DF" w:rsidRPr="001B78CE" w:rsidRDefault="001A37DF" w:rsidP="001A37DF">
      <w:pPr>
        <w:autoSpaceDE w:val="0"/>
        <w:autoSpaceDN w:val="0"/>
        <w:adjustRightInd w:val="0"/>
        <w:spacing w:after="0" w:line="240" w:lineRule="auto"/>
        <w:jc w:val="center"/>
        <w:rPr>
          <w:rFonts w:ascii="PT Astra Serif" w:hAnsi="PT Astra Serif" w:cs="Times New Roman"/>
          <w:sz w:val="24"/>
          <w:szCs w:val="24"/>
          <w:u w:val="single"/>
        </w:rPr>
      </w:pPr>
      <w:r w:rsidRPr="001B78CE">
        <w:rPr>
          <w:rFonts w:ascii="PT Astra Serif" w:hAnsi="PT Astra Serif" w:cs="Times New Roman"/>
          <w:sz w:val="24"/>
          <w:szCs w:val="24"/>
          <w:u w:val="single"/>
        </w:rPr>
        <w:t xml:space="preserve">Государственная </w:t>
      </w:r>
      <w:hyperlink r:id="rId7" w:history="1">
        <w:r w:rsidRPr="001B78CE">
          <w:rPr>
            <w:rFonts w:ascii="PT Astra Serif" w:hAnsi="PT Astra Serif" w:cs="Times New Roman"/>
            <w:sz w:val="24"/>
            <w:szCs w:val="24"/>
            <w:u w:val="single"/>
          </w:rPr>
          <w:t>программа</w:t>
        </w:r>
      </w:hyperlink>
      <w:r w:rsidR="00E4249B" w:rsidRPr="001B78CE">
        <w:rPr>
          <w:rFonts w:ascii="PT Astra Serif" w:hAnsi="PT Astra Serif" w:cs="Times New Roman"/>
          <w:sz w:val="24"/>
          <w:szCs w:val="24"/>
          <w:u w:val="single"/>
        </w:rPr>
        <w:t xml:space="preserve"> Саратовской области «</w:t>
      </w:r>
      <w:r w:rsidRPr="001B78CE">
        <w:rPr>
          <w:rFonts w:ascii="PT Astra Serif" w:hAnsi="PT Astra Serif" w:cs="Times New Roman"/>
          <w:sz w:val="24"/>
          <w:szCs w:val="24"/>
          <w:u w:val="single"/>
        </w:rPr>
        <w:t xml:space="preserve">Развитие физической культуры, спорта, </w:t>
      </w:r>
    </w:p>
    <w:p w:rsidR="005F4995" w:rsidRPr="001B78CE" w:rsidRDefault="00E4249B" w:rsidP="001A37DF">
      <w:pPr>
        <w:autoSpaceDE w:val="0"/>
        <w:autoSpaceDN w:val="0"/>
        <w:adjustRightInd w:val="0"/>
        <w:spacing w:after="0" w:line="240" w:lineRule="auto"/>
        <w:jc w:val="center"/>
        <w:rPr>
          <w:rFonts w:ascii="PT Astra Serif" w:hAnsi="PT Astra Serif" w:cs="Times New Roman"/>
          <w:sz w:val="24"/>
          <w:szCs w:val="24"/>
          <w:u w:val="single"/>
        </w:rPr>
      </w:pPr>
      <w:r w:rsidRPr="001B78CE">
        <w:rPr>
          <w:rFonts w:ascii="PT Astra Serif" w:hAnsi="PT Astra Serif" w:cs="Times New Roman"/>
          <w:sz w:val="24"/>
          <w:szCs w:val="24"/>
          <w:u w:val="single"/>
        </w:rPr>
        <w:t>туризма и молодежной политики»</w:t>
      </w:r>
      <w:r w:rsidR="001A37DF" w:rsidRPr="001B78CE">
        <w:rPr>
          <w:rFonts w:ascii="PT Astra Serif" w:hAnsi="PT Astra Serif" w:cs="Times New Roman"/>
          <w:sz w:val="24"/>
          <w:szCs w:val="24"/>
          <w:u w:val="single"/>
        </w:rPr>
        <w:t xml:space="preserve"> </w:t>
      </w:r>
    </w:p>
    <w:p w:rsidR="005F4995" w:rsidRPr="001B78CE" w:rsidRDefault="005F4995" w:rsidP="005F4995">
      <w:pPr>
        <w:autoSpaceDE w:val="0"/>
        <w:autoSpaceDN w:val="0"/>
        <w:adjustRightInd w:val="0"/>
        <w:spacing w:after="0" w:line="240" w:lineRule="auto"/>
        <w:jc w:val="center"/>
        <w:rPr>
          <w:rFonts w:ascii="PT Astra Serif" w:hAnsi="PT Astra Serif" w:cs="Times New Roman"/>
          <w:sz w:val="24"/>
          <w:szCs w:val="24"/>
        </w:rPr>
      </w:pPr>
      <w:r w:rsidRPr="001B78CE">
        <w:rPr>
          <w:rFonts w:ascii="PT Astra Serif" w:hAnsi="PT Astra Serif" w:cs="Times New Roman"/>
          <w:sz w:val="24"/>
          <w:szCs w:val="24"/>
        </w:rPr>
        <w:t>(наименование государственной программы)</w:t>
      </w:r>
    </w:p>
    <w:p w:rsidR="005F4995" w:rsidRPr="001B78CE" w:rsidRDefault="005F4995" w:rsidP="005F4995">
      <w:pPr>
        <w:autoSpaceDE w:val="0"/>
        <w:autoSpaceDN w:val="0"/>
        <w:adjustRightInd w:val="0"/>
        <w:spacing w:after="0" w:line="240" w:lineRule="auto"/>
        <w:jc w:val="both"/>
        <w:outlineLvl w:val="0"/>
        <w:rPr>
          <w:rFonts w:ascii="PT Astra Serif" w:hAnsi="PT Astra Serif"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24"/>
        <w:gridCol w:w="2885"/>
        <w:gridCol w:w="1855"/>
        <w:gridCol w:w="1292"/>
        <w:gridCol w:w="1293"/>
        <w:gridCol w:w="2063"/>
        <w:gridCol w:w="2804"/>
        <w:gridCol w:w="1778"/>
      </w:tblGrid>
      <w:tr w:rsidR="0056241D" w:rsidRPr="001B78CE" w:rsidTr="00D17240">
        <w:tc>
          <w:tcPr>
            <w:tcW w:w="246" w:type="pct"/>
            <w:vMerge w:val="restart"/>
          </w:tcPr>
          <w:p w:rsidR="005F4995" w:rsidRPr="001B78CE" w:rsidRDefault="005F4995" w:rsidP="005F4995">
            <w:pPr>
              <w:autoSpaceDE w:val="0"/>
              <w:autoSpaceDN w:val="0"/>
              <w:adjustRightInd w:val="0"/>
              <w:spacing w:after="0" w:line="240" w:lineRule="auto"/>
              <w:jc w:val="center"/>
              <w:rPr>
                <w:rFonts w:ascii="PT Astra Serif" w:hAnsi="PT Astra Serif" w:cs="Times New Roman"/>
                <w:sz w:val="24"/>
                <w:szCs w:val="24"/>
              </w:rPr>
            </w:pPr>
            <w:r w:rsidRPr="001B78CE">
              <w:rPr>
                <w:rFonts w:ascii="PT Astra Serif" w:hAnsi="PT Astra Serif" w:cs="Times New Roman"/>
                <w:sz w:val="24"/>
                <w:szCs w:val="24"/>
              </w:rPr>
              <w:t xml:space="preserve">N </w:t>
            </w:r>
            <w:proofErr w:type="gramStart"/>
            <w:r w:rsidRPr="001B78CE">
              <w:rPr>
                <w:rFonts w:ascii="PT Astra Serif" w:hAnsi="PT Astra Serif" w:cs="Times New Roman"/>
                <w:sz w:val="24"/>
                <w:szCs w:val="24"/>
              </w:rPr>
              <w:t>п</w:t>
            </w:r>
            <w:proofErr w:type="gramEnd"/>
            <w:r w:rsidRPr="001B78CE">
              <w:rPr>
                <w:rFonts w:ascii="PT Astra Serif" w:hAnsi="PT Astra Serif" w:cs="Times New Roman"/>
                <w:sz w:val="24"/>
                <w:szCs w:val="24"/>
              </w:rPr>
              <w:t>/п</w:t>
            </w:r>
          </w:p>
        </w:tc>
        <w:tc>
          <w:tcPr>
            <w:tcW w:w="982" w:type="pct"/>
            <w:vMerge w:val="restart"/>
          </w:tcPr>
          <w:p w:rsidR="005F4995" w:rsidRPr="001B78CE" w:rsidRDefault="005F4995" w:rsidP="005F4995">
            <w:pPr>
              <w:autoSpaceDE w:val="0"/>
              <w:autoSpaceDN w:val="0"/>
              <w:adjustRightInd w:val="0"/>
              <w:spacing w:after="0" w:line="240" w:lineRule="auto"/>
              <w:jc w:val="center"/>
              <w:rPr>
                <w:rFonts w:ascii="PT Astra Serif" w:hAnsi="PT Astra Serif" w:cs="Times New Roman"/>
                <w:sz w:val="24"/>
                <w:szCs w:val="24"/>
              </w:rPr>
            </w:pPr>
            <w:r w:rsidRPr="001B78CE">
              <w:rPr>
                <w:rFonts w:ascii="PT Astra Serif" w:hAnsi="PT Astra Serif" w:cs="Times New Roman"/>
                <w:sz w:val="24"/>
                <w:szCs w:val="24"/>
              </w:rPr>
              <w:t>Наименование основного мероприятия, контрольного события, проекта (программы), мероприятия проекта (программы), ведомственной целевой программы</w:t>
            </w:r>
          </w:p>
        </w:tc>
        <w:tc>
          <w:tcPr>
            <w:tcW w:w="631" w:type="pct"/>
            <w:vMerge w:val="restart"/>
          </w:tcPr>
          <w:p w:rsidR="005F4995" w:rsidRPr="001B78CE" w:rsidRDefault="005F4995" w:rsidP="005F4995">
            <w:pPr>
              <w:autoSpaceDE w:val="0"/>
              <w:autoSpaceDN w:val="0"/>
              <w:adjustRightInd w:val="0"/>
              <w:spacing w:after="0" w:line="240" w:lineRule="auto"/>
              <w:jc w:val="center"/>
              <w:rPr>
                <w:rFonts w:ascii="PT Astra Serif" w:hAnsi="PT Astra Serif" w:cs="Times New Roman"/>
                <w:sz w:val="24"/>
                <w:szCs w:val="24"/>
              </w:rPr>
            </w:pPr>
            <w:r w:rsidRPr="001B78CE">
              <w:rPr>
                <w:rFonts w:ascii="PT Astra Serif" w:hAnsi="PT Astra Serif" w:cs="Times New Roman"/>
                <w:sz w:val="24"/>
                <w:szCs w:val="24"/>
              </w:rPr>
              <w:t>Ответственный исполнитель, соисполнитель, участник государственной программы (подпрограммы)</w:t>
            </w:r>
          </w:p>
        </w:tc>
        <w:tc>
          <w:tcPr>
            <w:tcW w:w="880" w:type="pct"/>
            <w:gridSpan w:val="2"/>
          </w:tcPr>
          <w:p w:rsidR="005F4995" w:rsidRPr="001B78CE" w:rsidRDefault="005F4995" w:rsidP="005F4995">
            <w:pPr>
              <w:autoSpaceDE w:val="0"/>
              <w:autoSpaceDN w:val="0"/>
              <w:adjustRightInd w:val="0"/>
              <w:spacing w:after="0" w:line="240" w:lineRule="auto"/>
              <w:jc w:val="center"/>
              <w:rPr>
                <w:rFonts w:ascii="PT Astra Serif" w:hAnsi="PT Astra Serif" w:cs="Times New Roman"/>
                <w:sz w:val="24"/>
                <w:szCs w:val="24"/>
              </w:rPr>
            </w:pPr>
            <w:r w:rsidRPr="001B78CE">
              <w:rPr>
                <w:rFonts w:ascii="PT Astra Serif" w:hAnsi="PT Astra Serif" w:cs="Times New Roman"/>
                <w:sz w:val="24"/>
                <w:szCs w:val="24"/>
              </w:rPr>
              <w:t>Фактический срок</w:t>
            </w:r>
          </w:p>
        </w:tc>
        <w:tc>
          <w:tcPr>
            <w:tcW w:w="1656" w:type="pct"/>
            <w:gridSpan w:val="2"/>
          </w:tcPr>
          <w:p w:rsidR="005F4995" w:rsidRPr="001B78CE" w:rsidRDefault="005F4995" w:rsidP="005F4995">
            <w:pPr>
              <w:autoSpaceDE w:val="0"/>
              <w:autoSpaceDN w:val="0"/>
              <w:adjustRightInd w:val="0"/>
              <w:spacing w:after="0" w:line="240" w:lineRule="auto"/>
              <w:jc w:val="center"/>
              <w:rPr>
                <w:rFonts w:ascii="PT Astra Serif" w:hAnsi="PT Astra Serif" w:cs="Times New Roman"/>
                <w:sz w:val="24"/>
                <w:szCs w:val="24"/>
              </w:rPr>
            </w:pPr>
            <w:r w:rsidRPr="001B78CE">
              <w:rPr>
                <w:rFonts w:ascii="PT Astra Serif" w:hAnsi="PT Astra Serif" w:cs="Times New Roman"/>
                <w:sz w:val="24"/>
                <w:szCs w:val="24"/>
              </w:rPr>
              <w:t>Ожидаемый результат</w:t>
            </w:r>
          </w:p>
        </w:tc>
        <w:tc>
          <w:tcPr>
            <w:tcW w:w="605" w:type="pct"/>
            <w:vMerge w:val="restart"/>
          </w:tcPr>
          <w:p w:rsidR="005F4995" w:rsidRPr="001B78CE" w:rsidRDefault="005F4995" w:rsidP="005F4995">
            <w:pPr>
              <w:autoSpaceDE w:val="0"/>
              <w:autoSpaceDN w:val="0"/>
              <w:adjustRightInd w:val="0"/>
              <w:spacing w:after="0" w:line="240" w:lineRule="auto"/>
              <w:jc w:val="center"/>
              <w:rPr>
                <w:rFonts w:ascii="PT Astra Serif" w:hAnsi="PT Astra Serif" w:cs="Times New Roman"/>
                <w:sz w:val="24"/>
                <w:szCs w:val="24"/>
              </w:rPr>
            </w:pPr>
            <w:r w:rsidRPr="001B78CE">
              <w:rPr>
                <w:rFonts w:ascii="PT Astra Serif" w:hAnsi="PT Astra Serif" w:cs="Times New Roman"/>
                <w:sz w:val="24"/>
                <w:szCs w:val="24"/>
              </w:rPr>
              <w:t xml:space="preserve">Проблемы, возникшие в ходе реализации мероприятия, и меры по их нейтрализации (минимизации) </w:t>
            </w:r>
            <w:hyperlink w:anchor="Par246" w:history="1">
              <w:r w:rsidRPr="001B78CE">
                <w:rPr>
                  <w:rFonts w:ascii="PT Astra Serif" w:hAnsi="PT Astra Serif" w:cs="Times New Roman"/>
                  <w:color w:val="0000FF"/>
                  <w:sz w:val="24"/>
                  <w:szCs w:val="24"/>
                </w:rPr>
                <w:t>&lt;**&gt;</w:t>
              </w:r>
            </w:hyperlink>
          </w:p>
        </w:tc>
      </w:tr>
      <w:tr w:rsidR="0056241D" w:rsidRPr="001B78CE" w:rsidTr="00D17240">
        <w:tc>
          <w:tcPr>
            <w:tcW w:w="246" w:type="pct"/>
            <w:vMerge/>
          </w:tcPr>
          <w:p w:rsidR="005F4995" w:rsidRPr="001B78CE" w:rsidRDefault="005F4995" w:rsidP="005F4995">
            <w:pPr>
              <w:autoSpaceDE w:val="0"/>
              <w:autoSpaceDN w:val="0"/>
              <w:adjustRightInd w:val="0"/>
              <w:spacing w:after="0" w:line="240" w:lineRule="auto"/>
              <w:jc w:val="both"/>
              <w:outlineLvl w:val="0"/>
              <w:rPr>
                <w:rFonts w:ascii="PT Astra Serif" w:hAnsi="PT Astra Serif" w:cs="Times New Roman"/>
                <w:sz w:val="24"/>
                <w:szCs w:val="24"/>
              </w:rPr>
            </w:pPr>
          </w:p>
        </w:tc>
        <w:tc>
          <w:tcPr>
            <w:tcW w:w="982" w:type="pct"/>
            <w:vMerge/>
          </w:tcPr>
          <w:p w:rsidR="005F4995" w:rsidRPr="001B78CE" w:rsidRDefault="005F4995" w:rsidP="005F4995">
            <w:pPr>
              <w:autoSpaceDE w:val="0"/>
              <w:autoSpaceDN w:val="0"/>
              <w:adjustRightInd w:val="0"/>
              <w:spacing w:after="0" w:line="240" w:lineRule="auto"/>
              <w:jc w:val="both"/>
              <w:outlineLvl w:val="0"/>
              <w:rPr>
                <w:rFonts w:ascii="PT Astra Serif" w:hAnsi="PT Astra Serif" w:cs="Times New Roman"/>
                <w:sz w:val="24"/>
                <w:szCs w:val="24"/>
              </w:rPr>
            </w:pPr>
          </w:p>
        </w:tc>
        <w:tc>
          <w:tcPr>
            <w:tcW w:w="631" w:type="pct"/>
            <w:vMerge/>
          </w:tcPr>
          <w:p w:rsidR="005F4995" w:rsidRPr="001B78CE" w:rsidRDefault="005F4995" w:rsidP="005F4995">
            <w:pPr>
              <w:autoSpaceDE w:val="0"/>
              <w:autoSpaceDN w:val="0"/>
              <w:adjustRightInd w:val="0"/>
              <w:spacing w:after="0" w:line="240" w:lineRule="auto"/>
              <w:jc w:val="both"/>
              <w:outlineLvl w:val="0"/>
              <w:rPr>
                <w:rFonts w:ascii="PT Astra Serif" w:hAnsi="PT Astra Serif" w:cs="Times New Roman"/>
                <w:sz w:val="24"/>
                <w:szCs w:val="24"/>
              </w:rPr>
            </w:pPr>
          </w:p>
        </w:tc>
        <w:tc>
          <w:tcPr>
            <w:tcW w:w="440" w:type="pct"/>
          </w:tcPr>
          <w:p w:rsidR="005F4995" w:rsidRPr="001B78CE" w:rsidRDefault="005F4995" w:rsidP="005F4995">
            <w:pPr>
              <w:autoSpaceDE w:val="0"/>
              <w:autoSpaceDN w:val="0"/>
              <w:adjustRightInd w:val="0"/>
              <w:spacing w:after="0" w:line="240" w:lineRule="auto"/>
              <w:jc w:val="center"/>
              <w:rPr>
                <w:rFonts w:ascii="PT Astra Serif" w:hAnsi="PT Astra Serif" w:cs="Times New Roman"/>
                <w:sz w:val="24"/>
                <w:szCs w:val="24"/>
              </w:rPr>
            </w:pPr>
            <w:r w:rsidRPr="001B78CE">
              <w:rPr>
                <w:rFonts w:ascii="PT Astra Serif" w:hAnsi="PT Astra Serif" w:cs="Times New Roman"/>
                <w:sz w:val="24"/>
                <w:szCs w:val="24"/>
              </w:rPr>
              <w:t>начала реализации</w:t>
            </w:r>
          </w:p>
        </w:tc>
        <w:tc>
          <w:tcPr>
            <w:tcW w:w="440" w:type="pct"/>
          </w:tcPr>
          <w:p w:rsidR="005F4995" w:rsidRPr="001B78CE" w:rsidRDefault="005F4995" w:rsidP="005F4995">
            <w:pPr>
              <w:autoSpaceDE w:val="0"/>
              <w:autoSpaceDN w:val="0"/>
              <w:adjustRightInd w:val="0"/>
              <w:spacing w:after="0" w:line="240" w:lineRule="auto"/>
              <w:jc w:val="center"/>
              <w:rPr>
                <w:rFonts w:ascii="PT Astra Serif" w:hAnsi="PT Astra Serif" w:cs="Times New Roman"/>
                <w:sz w:val="24"/>
                <w:szCs w:val="24"/>
              </w:rPr>
            </w:pPr>
            <w:r w:rsidRPr="001B78CE">
              <w:rPr>
                <w:rFonts w:ascii="PT Astra Serif" w:hAnsi="PT Astra Serif" w:cs="Times New Roman"/>
                <w:sz w:val="24"/>
                <w:szCs w:val="24"/>
              </w:rPr>
              <w:t>окончания реализации</w:t>
            </w:r>
          </w:p>
        </w:tc>
        <w:tc>
          <w:tcPr>
            <w:tcW w:w="702" w:type="pct"/>
          </w:tcPr>
          <w:p w:rsidR="005F4995" w:rsidRPr="001B78CE" w:rsidRDefault="005F4995" w:rsidP="005F4995">
            <w:pPr>
              <w:autoSpaceDE w:val="0"/>
              <w:autoSpaceDN w:val="0"/>
              <w:adjustRightInd w:val="0"/>
              <w:spacing w:after="0" w:line="240" w:lineRule="auto"/>
              <w:jc w:val="center"/>
              <w:rPr>
                <w:rFonts w:ascii="PT Astra Serif" w:hAnsi="PT Astra Serif" w:cs="Times New Roman"/>
                <w:sz w:val="24"/>
                <w:szCs w:val="24"/>
              </w:rPr>
            </w:pPr>
            <w:r w:rsidRPr="001B78CE">
              <w:rPr>
                <w:rFonts w:ascii="PT Astra Serif" w:hAnsi="PT Astra Serif" w:cs="Times New Roman"/>
                <w:sz w:val="24"/>
                <w:szCs w:val="24"/>
              </w:rPr>
              <w:t xml:space="preserve">запланированные результаты </w:t>
            </w:r>
            <w:hyperlink w:anchor="Par245" w:history="1">
              <w:r w:rsidRPr="001B78CE">
                <w:rPr>
                  <w:rFonts w:ascii="PT Astra Serif" w:hAnsi="PT Astra Serif" w:cs="Times New Roman"/>
                  <w:color w:val="0000FF"/>
                  <w:sz w:val="24"/>
                  <w:szCs w:val="24"/>
                </w:rPr>
                <w:t>&lt;*&gt;</w:t>
              </w:r>
            </w:hyperlink>
          </w:p>
        </w:tc>
        <w:tc>
          <w:tcPr>
            <w:tcW w:w="954" w:type="pct"/>
          </w:tcPr>
          <w:p w:rsidR="005F4995" w:rsidRPr="001B78CE" w:rsidRDefault="005F4995" w:rsidP="005F4995">
            <w:pPr>
              <w:autoSpaceDE w:val="0"/>
              <w:autoSpaceDN w:val="0"/>
              <w:adjustRightInd w:val="0"/>
              <w:spacing w:after="0" w:line="240" w:lineRule="auto"/>
              <w:jc w:val="center"/>
              <w:rPr>
                <w:rFonts w:ascii="PT Astra Serif" w:hAnsi="PT Astra Serif" w:cs="Times New Roman"/>
                <w:sz w:val="24"/>
                <w:szCs w:val="24"/>
              </w:rPr>
            </w:pPr>
            <w:r w:rsidRPr="001B78CE">
              <w:rPr>
                <w:rFonts w:ascii="PT Astra Serif" w:hAnsi="PT Astra Serif" w:cs="Times New Roman"/>
                <w:sz w:val="24"/>
                <w:szCs w:val="24"/>
              </w:rPr>
              <w:t>достигнутые результаты</w:t>
            </w:r>
          </w:p>
        </w:tc>
        <w:tc>
          <w:tcPr>
            <w:tcW w:w="605" w:type="pct"/>
            <w:vMerge/>
          </w:tcPr>
          <w:p w:rsidR="005F4995" w:rsidRPr="001B78CE" w:rsidRDefault="005F4995" w:rsidP="005F4995">
            <w:pPr>
              <w:autoSpaceDE w:val="0"/>
              <w:autoSpaceDN w:val="0"/>
              <w:adjustRightInd w:val="0"/>
              <w:spacing w:after="0" w:line="240" w:lineRule="auto"/>
              <w:jc w:val="center"/>
              <w:rPr>
                <w:rFonts w:ascii="PT Astra Serif" w:hAnsi="PT Astra Serif" w:cs="Times New Roman"/>
                <w:sz w:val="24"/>
                <w:szCs w:val="24"/>
              </w:rPr>
            </w:pPr>
          </w:p>
        </w:tc>
      </w:tr>
      <w:tr w:rsidR="0056241D" w:rsidRPr="001B78CE" w:rsidTr="00D17240">
        <w:tc>
          <w:tcPr>
            <w:tcW w:w="246" w:type="pct"/>
          </w:tcPr>
          <w:p w:rsidR="005F4995" w:rsidRPr="001B78CE" w:rsidRDefault="005F4995" w:rsidP="005F4995">
            <w:pPr>
              <w:autoSpaceDE w:val="0"/>
              <w:autoSpaceDN w:val="0"/>
              <w:adjustRightInd w:val="0"/>
              <w:spacing w:after="0" w:line="240" w:lineRule="auto"/>
              <w:jc w:val="center"/>
              <w:rPr>
                <w:rFonts w:ascii="PT Astra Serif" w:hAnsi="PT Astra Serif" w:cs="Times New Roman"/>
                <w:sz w:val="24"/>
                <w:szCs w:val="24"/>
              </w:rPr>
            </w:pPr>
            <w:r w:rsidRPr="001B78CE">
              <w:rPr>
                <w:rFonts w:ascii="PT Astra Serif" w:hAnsi="PT Astra Serif" w:cs="Times New Roman"/>
                <w:sz w:val="24"/>
                <w:szCs w:val="24"/>
              </w:rPr>
              <w:t>1</w:t>
            </w:r>
          </w:p>
        </w:tc>
        <w:tc>
          <w:tcPr>
            <w:tcW w:w="982" w:type="pct"/>
          </w:tcPr>
          <w:p w:rsidR="005F4995" w:rsidRPr="001B78CE" w:rsidRDefault="005F4995" w:rsidP="005F4995">
            <w:pPr>
              <w:autoSpaceDE w:val="0"/>
              <w:autoSpaceDN w:val="0"/>
              <w:adjustRightInd w:val="0"/>
              <w:spacing w:after="0" w:line="240" w:lineRule="auto"/>
              <w:jc w:val="center"/>
              <w:rPr>
                <w:rFonts w:ascii="PT Astra Serif" w:hAnsi="PT Astra Serif" w:cs="Times New Roman"/>
                <w:sz w:val="24"/>
                <w:szCs w:val="24"/>
              </w:rPr>
            </w:pPr>
            <w:r w:rsidRPr="001B78CE">
              <w:rPr>
                <w:rFonts w:ascii="PT Astra Serif" w:hAnsi="PT Astra Serif" w:cs="Times New Roman"/>
                <w:sz w:val="24"/>
                <w:szCs w:val="24"/>
              </w:rPr>
              <w:t>2</w:t>
            </w:r>
          </w:p>
        </w:tc>
        <w:tc>
          <w:tcPr>
            <w:tcW w:w="631" w:type="pct"/>
          </w:tcPr>
          <w:p w:rsidR="005F4995" w:rsidRPr="001B78CE" w:rsidRDefault="005F4995" w:rsidP="005F4995">
            <w:pPr>
              <w:autoSpaceDE w:val="0"/>
              <w:autoSpaceDN w:val="0"/>
              <w:adjustRightInd w:val="0"/>
              <w:spacing w:after="0" w:line="240" w:lineRule="auto"/>
              <w:jc w:val="center"/>
              <w:rPr>
                <w:rFonts w:ascii="PT Astra Serif" w:hAnsi="PT Astra Serif" w:cs="Times New Roman"/>
                <w:sz w:val="24"/>
                <w:szCs w:val="24"/>
              </w:rPr>
            </w:pPr>
            <w:r w:rsidRPr="001B78CE">
              <w:rPr>
                <w:rFonts w:ascii="PT Astra Serif" w:hAnsi="PT Astra Serif" w:cs="Times New Roman"/>
                <w:sz w:val="24"/>
                <w:szCs w:val="24"/>
              </w:rPr>
              <w:t>3</w:t>
            </w:r>
          </w:p>
        </w:tc>
        <w:tc>
          <w:tcPr>
            <w:tcW w:w="440" w:type="pct"/>
          </w:tcPr>
          <w:p w:rsidR="005F4995" w:rsidRPr="001B78CE" w:rsidRDefault="005F4995" w:rsidP="005F4995">
            <w:pPr>
              <w:autoSpaceDE w:val="0"/>
              <w:autoSpaceDN w:val="0"/>
              <w:adjustRightInd w:val="0"/>
              <w:spacing w:after="0" w:line="240" w:lineRule="auto"/>
              <w:jc w:val="center"/>
              <w:rPr>
                <w:rFonts w:ascii="PT Astra Serif" w:hAnsi="PT Astra Serif" w:cs="Times New Roman"/>
                <w:sz w:val="24"/>
                <w:szCs w:val="24"/>
              </w:rPr>
            </w:pPr>
            <w:r w:rsidRPr="001B78CE">
              <w:rPr>
                <w:rFonts w:ascii="PT Astra Serif" w:hAnsi="PT Astra Serif" w:cs="Times New Roman"/>
                <w:sz w:val="24"/>
                <w:szCs w:val="24"/>
              </w:rPr>
              <w:t>4</w:t>
            </w:r>
          </w:p>
        </w:tc>
        <w:tc>
          <w:tcPr>
            <w:tcW w:w="440" w:type="pct"/>
          </w:tcPr>
          <w:p w:rsidR="005F4995" w:rsidRPr="001B78CE" w:rsidRDefault="005F4995" w:rsidP="005F4995">
            <w:pPr>
              <w:autoSpaceDE w:val="0"/>
              <w:autoSpaceDN w:val="0"/>
              <w:adjustRightInd w:val="0"/>
              <w:spacing w:after="0" w:line="240" w:lineRule="auto"/>
              <w:jc w:val="center"/>
              <w:rPr>
                <w:rFonts w:ascii="PT Astra Serif" w:hAnsi="PT Astra Serif" w:cs="Times New Roman"/>
                <w:sz w:val="24"/>
                <w:szCs w:val="24"/>
              </w:rPr>
            </w:pPr>
            <w:r w:rsidRPr="001B78CE">
              <w:rPr>
                <w:rFonts w:ascii="PT Astra Serif" w:hAnsi="PT Astra Serif" w:cs="Times New Roman"/>
                <w:sz w:val="24"/>
                <w:szCs w:val="24"/>
              </w:rPr>
              <w:t>5</w:t>
            </w:r>
          </w:p>
        </w:tc>
        <w:tc>
          <w:tcPr>
            <w:tcW w:w="702" w:type="pct"/>
          </w:tcPr>
          <w:p w:rsidR="005F4995" w:rsidRPr="001B78CE" w:rsidRDefault="005F4995" w:rsidP="005F4995">
            <w:pPr>
              <w:autoSpaceDE w:val="0"/>
              <w:autoSpaceDN w:val="0"/>
              <w:adjustRightInd w:val="0"/>
              <w:spacing w:after="0" w:line="240" w:lineRule="auto"/>
              <w:jc w:val="center"/>
              <w:rPr>
                <w:rFonts w:ascii="PT Astra Serif" w:hAnsi="PT Astra Serif" w:cs="Times New Roman"/>
                <w:sz w:val="24"/>
                <w:szCs w:val="24"/>
              </w:rPr>
            </w:pPr>
            <w:r w:rsidRPr="001B78CE">
              <w:rPr>
                <w:rFonts w:ascii="PT Astra Serif" w:hAnsi="PT Astra Serif" w:cs="Times New Roman"/>
                <w:sz w:val="24"/>
                <w:szCs w:val="24"/>
              </w:rPr>
              <w:t>6</w:t>
            </w:r>
          </w:p>
        </w:tc>
        <w:tc>
          <w:tcPr>
            <w:tcW w:w="954" w:type="pct"/>
          </w:tcPr>
          <w:p w:rsidR="005F4995" w:rsidRPr="001B78CE" w:rsidRDefault="005F4995" w:rsidP="005F4995">
            <w:pPr>
              <w:autoSpaceDE w:val="0"/>
              <w:autoSpaceDN w:val="0"/>
              <w:adjustRightInd w:val="0"/>
              <w:spacing w:after="0" w:line="240" w:lineRule="auto"/>
              <w:jc w:val="center"/>
              <w:rPr>
                <w:rFonts w:ascii="PT Astra Serif" w:hAnsi="PT Astra Serif" w:cs="Times New Roman"/>
                <w:sz w:val="24"/>
                <w:szCs w:val="24"/>
              </w:rPr>
            </w:pPr>
            <w:r w:rsidRPr="001B78CE">
              <w:rPr>
                <w:rFonts w:ascii="PT Astra Serif" w:hAnsi="PT Astra Serif" w:cs="Times New Roman"/>
                <w:sz w:val="24"/>
                <w:szCs w:val="24"/>
              </w:rPr>
              <w:t>7</w:t>
            </w:r>
          </w:p>
        </w:tc>
        <w:tc>
          <w:tcPr>
            <w:tcW w:w="605" w:type="pct"/>
          </w:tcPr>
          <w:p w:rsidR="005F4995" w:rsidRPr="001B78CE" w:rsidRDefault="005F4995" w:rsidP="005F4995">
            <w:pPr>
              <w:autoSpaceDE w:val="0"/>
              <w:autoSpaceDN w:val="0"/>
              <w:adjustRightInd w:val="0"/>
              <w:spacing w:after="0" w:line="240" w:lineRule="auto"/>
              <w:jc w:val="center"/>
              <w:rPr>
                <w:rFonts w:ascii="PT Astra Serif" w:hAnsi="PT Astra Serif" w:cs="Times New Roman"/>
                <w:sz w:val="24"/>
                <w:szCs w:val="24"/>
              </w:rPr>
            </w:pPr>
            <w:r w:rsidRPr="001B78CE">
              <w:rPr>
                <w:rFonts w:ascii="PT Astra Serif" w:hAnsi="PT Astra Serif" w:cs="Times New Roman"/>
                <w:sz w:val="24"/>
                <w:szCs w:val="24"/>
              </w:rPr>
              <w:t>8</w:t>
            </w:r>
          </w:p>
        </w:tc>
      </w:tr>
      <w:tr w:rsidR="005F4995" w:rsidRPr="001B78CE" w:rsidTr="00FB0083">
        <w:tc>
          <w:tcPr>
            <w:tcW w:w="5000" w:type="pct"/>
            <w:gridSpan w:val="8"/>
          </w:tcPr>
          <w:p w:rsidR="005F4995" w:rsidRPr="001B78CE" w:rsidRDefault="005F4995" w:rsidP="00FE36E6">
            <w:pPr>
              <w:autoSpaceDE w:val="0"/>
              <w:autoSpaceDN w:val="0"/>
              <w:adjustRightInd w:val="0"/>
              <w:spacing w:after="0" w:line="240" w:lineRule="auto"/>
              <w:jc w:val="center"/>
              <w:outlineLvl w:val="0"/>
              <w:rPr>
                <w:rFonts w:ascii="PT Astra Serif" w:hAnsi="PT Astra Serif" w:cs="Times New Roman"/>
                <w:sz w:val="24"/>
                <w:szCs w:val="24"/>
              </w:rPr>
            </w:pPr>
            <w:r w:rsidRPr="001B78CE">
              <w:rPr>
                <w:rFonts w:ascii="PT Astra Serif" w:hAnsi="PT Astra Serif" w:cs="Times New Roman"/>
                <w:sz w:val="24"/>
                <w:szCs w:val="24"/>
              </w:rPr>
              <w:t>Подпрограмма 1</w:t>
            </w:r>
            <w:r w:rsidR="008779C0" w:rsidRPr="001B78CE">
              <w:rPr>
                <w:rFonts w:ascii="PT Astra Serif" w:hAnsi="PT Astra Serif" w:cs="Times New Roman"/>
                <w:sz w:val="24"/>
                <w:szCs w:val="24"/>
              </w:rPr>
              <w:t xml:space="preserve"> </w:t>
            </w:r>
            <w:r w:rsidR="00FE36E6" w:rsidRPr="001B78CE">
              <w:rPr>
                <w:rFonts w:ascii="PT Astra Serif" w:hAnsi="PT Astra Serif" w:cs="Times New Roman"/>
                <w:sz w:val="24"/>
              </w:rPr>
              <w:t>«Физическая культура и спорт</w:t>
            </w:r>
            <w:r w:rsidR="008779C0" w:rsidRPr="001B78CE">
              <w:rPr>
                <w:rFonts w:ascii="PT Astra Serif" w:hAnsi="PT Astra Serif" w:cs="Times New Roman"/>
                <w:sz w:val="24"/>
              </w:rPr>
              <w:t>»</w:t>
            </w:r>
          </w:p>
        </w:tc>
      </w:tr>
      <w:tr w:rsidR="0056241D" w:rsidRPr="001B78CE" w:rsidTr="00D17240">
        <w:tc>
          <w:tcPr>
            <w:tcW w:w="246" w:type="pct"/>
          </w:tcPr>
          <w:p w:rsidR="00637505" w:rsidRPr="001B78CE" w:rsidRDefault="00637505" w:rsidP="00733415">
            <w:pPr>
              <w:autoSpaceDE w:val="0"/>
              <w:autoSpaceDN w:val="0"/>
              <w:adjustRightInd w:val="0"/>
              <w:spacing w:after="0" w:line="240" w:lineRule="auto"/>
              <w:jc w:val="center"/>
              <w:rPr>
                <w:rFonts w:ascii="PT Astra Serif" w:hAnsi="PT Astra Serif" w:cs="Times New Roman"/>
                <w:sz w:val="24"/>
                <w:szCs w:val="24"/>
              </w:rPr>
            </w:pPr>
            <w:r w:rsidRPr="001B78CE">
              <w:rPr>
                <w:rFonts w:ascii="PT Astra Serif" w:hAnsi="PT Astra Serif" w:cs="Times New Roman"/>
                <w:sz w:val="24"/>
                <w:szCs w:val="24"/>
              </w:rPr>
              <w:t>1.1</w:t>
            </w:r>
          </w:p>
        </w:tc>
        <w:tc>
          <w:tcPr>
            <w:tcW w:w="982" w:type="pct"/>
          </w:tcPr>
          <w:p w:rsidR="00637505" w:rsidRPr="001B78CE" w:rsidRDefault="00637505" w:rsidP="00B25AE8">
            <w:pPr>
              <w:autoSpaceDE w:val="0"/>
              <w:autoSpaceDN w:val="0"/>
              <w:adjustRightInd w:val="0"/>
              <w:spacing w:after="0" w:line="240" w:lineRule="auto"/>
              <w:rPr>
                <w:rFonts w:ascii="PT Astra Serif" w:hAnsi="PT Astra Serif" w:cs="Times New Roman"/>
                <w:b/>
                <w:sz w:val="20"/>
                <w:szCs w:val="24"/>
              </w:rPr>
            </w:pPr>
            <w:r w:rsidRPr="001B78CE">
              <w:rPr>
                <w:rFonts w:ascii="PT Astra Serif" w:hAnsi="PT Astra Serif" w:cs="Times New Roman"/>
                <w:b/>
                <w:sz w:val="20"/>
                <w:szCs w:val="24"/>
              </w:rPr>
              <w:t>Основное мероприятие 1.1 «Учебно-методическое и информационное обеспечение»</w:t>
            </w:r>
          </w:p>
        </w:tc>
        <w:tc>
          <w:tcPr>
            <w:tcW w:w="631" w:type="pct"/>
          </w:tcPr>
          <w:p w:rsidR="00637505" w:rsidRPr="001B78CE" w:rsidRDefault="00637505" w:rsidP="000227FE">
            <w:pPr>
              <w:autoSpaceDE w:val="0"/>
              <w:autoSpaceDN w:val="0"/>
              <w:adjustRightInd w:val="0"/>
              <w:spacing w:after="0" w:line="240" w:lineRule="auto"/>
              <w:rPr>
                <w:rFonts w:ascii="PT Astra Serif" w:hAnsi="PT Astra Serif"/>
                <w:sz w:val="20"/>
              </w:rPr>
            </w:pPr>
            <w:r w:rsidRPr="001B78CE">
              <w:rPr>
                <w:rFonts w:ascii="PT Astra Serif" w:hAnsi="PT Astra Serif"/>
                <w:sz w:val="20"/>
              </w:rPr>
              <w:t>министерство молодежной политики и спорта области</w:t>
            </w:r>
          </w:p>
        </w:tc>
        <w:tc>
          <w:tcPr>
            <w:tcW w:w="440" w:type="pct"/>
          </w:tcPr>
          <w:p w:rsidR="00637505" w:rsidRPr="001B78CE" w:rsidRDefault="00637505" w:rsidP="002E3BE6">
            <w:pPr>
              <w:pStyle w:val="ConsPlusNormal"/>
              <w:jc w:val="center"/>
              <w:rPr>
                <w:rFonts w:ascii="PT Astra Serif" w:hAnsi="PT Astra Serif"/>
                <w:szCs w:val="24"/>
              </w:rPr>
            </w:pPr>
            <w:r w:rsidRPr="001B78CE">
              <w:rPr>
                <w:rFonts w:ascii="PT Astra Serif" w:hAnsi="PT Astra Serif"/>
                <w:szCs w:val="24"/>
              </w:rPr>
              <w:t>20</w:t>
            </w:r>
            <w:r w:rsidR="00753FBA" w:rsidRPr="001B78CE">
              <w:rPr>
                <w:rFonts w:ascii="PT Astra Serif" w:hAnsi="PT Astra Serif"/>
                <w:szCs w:val="24"/>
              </w:rPr>
              <w:t>2</w:t>
            </w:r>
            <w:r w:rsidR="002E3BE6" w:rsidRPr="001B78CE">
              <w:rPr>
                <w:rFonts w:ascii="PT Astra Serif" w:hAnsi="PT Astra Serif"/>
                <w:szCs w:val="24"/>
              </w:rPr>
              <w:t>2</w:t>
            </w:r>
          </w:p>
        </w:tc>
        <w:tc>
          <w:tcPr>
            <w:tcW w:w="440" w:type="pct"/>
          </w:tcPr>
          <w:p w:rsidR="00637505" w:rsidRPr="001B78CE" w:rsidRDefault="00753FBA" w:rsidP="002E3BE6">
            <w:pPr>
              <w:pStyle w:val="ConsPlusNormal"/>
              <w:jc w:val="center"/>
              <w:rPr>
                <w:rFonts w:ascii="PT Astra Serif" w:hAnsi="PT Astra Serif"/>
                <w:szCs w:val="24"/>
              </w:rPr>
            </w:pPr>
            <w:r w:rsidRPr="001B78CE">
              <w:rPr>
                <w:rFonts w:ascii="PT Astra Serif" w:hAnsi="PT Astra Serif"/>
                <w:szCs w:val="24"/>
              </w:rPr>
              <w:t>202</w:t>
            </w:r>
            <w:r w:rsidR="002E3BE6" w:rsidRPr="001B78CE">
              <w:rPr>
                <w:rFonts w:ascii="PT Astra Serif" w:hAnsi="PT Astra Serif"/>
                <w:szCs w:val="24"/>
              </w:rPr>
              <w:t>4</w:t>
            </w:r>
          </w:p>
        </w:tc>
        <w:tc>
          <w:tcPr>
            <w:tcW w:w="702" w:type="pct"/>
          </w:tcPr>
          <w:p w:rsidR="00637505" w:rsidRPr="001B78CE" w:rsidRDefault="00637505" w:rsidP="00592155">
            <w:pPr>
              <w:autoSpaceDE w:val="0"/>
              <w:autoSpaceDN w:val="0"/>
              <w:adjustRightInd w:val="0"/>
              <w:spacing w:after="0" w:line="240" w:lineRule="auto"/>
              <w:rPr>
                <w:rFonts w:ascii="PT Astra Serif" w:hAnsi="PT Astra Serif"/>
                <w:sz w:val="20"/>
              </w:rPr>
            </w:pPr>
            <w:r w:rsidRPr="001B78CE">
              <w:rPr>
                <w:rFonts w:ascii="PT Astra Serif" w:hAnsi="PT Astra Serif"/>
                <w:sz w:val="20"/>
              </w:rPr>
              <w:t>Рост интереса к физической культуре и спорту у населения области, рост количества участников физкультурно-массовых и спортивных мероприятий, популярность здорового образа жизни у населения области</w:t>
            </w:r>
          </w:p>
        </w:tc>
        <w:tc>
          <w:tcPr>
            <w:tcW w:w="954" w:type="pct"/>
          </w:tcPr>
          <w:p w:rsidR="00637505" w:rsidRPr="001B78CE" w:rsidRDefault="00637505" w:rsidP="00592155">
            <w:pPr>
              <w:autoSpaceDE w:val="0"/>
              <w:autoSpaceDN w:val="0"/>
              <w:adjustRightInd w:val="0"/>
              <w:spacing w:after="0" w:line="240" w:lineRule="auto"/>
              <w:rPr>
                <w:rFonts w:ascii="PT Astra Serif" w:hAnsi="PT Astra Serif"/>
                <w:sz w:val="20"/>
              </w:rPr>
            </w:pPr>
            <w:r w:rsidRPr="001B78CE">
              <w:rPr>
                <w:rFonts w:ascii="PT Astra Serif" w:hAnsi="PT Astra Serif"/>
                <w:sz w:val="20"/>
              </w:rPr>
              <w:t xml:space="preserve">Повышение информированности населения области о деятельности министерства, пропаганда здорового образа жизни путем издания сборников, буклетов, альбомом и размещения в областных СМИ информационных материалов, публикаций и видеороликов о достижениях саратовских спортсменов на всероссийских и международных соревнованиях, областных команд по игровым видам спорта, проведении </w:t>
            </w:r>
            <w:r w:rsidRPr="001B78CE">
              <w:rPr>
                <w:rFonts w:ascii="PT Astra Serif" w:hAnsi="PT Astra Serif"/>
                <w:sz w:val="20"/>
              </w:rPr>
              <w:lastRenderedPageBreak/>
              <w:t xml:space="preserve">физкультурно-массовых мероприятий. </w:t>
            </w:r>
            <w:r w:rsidR="007B323E" w:rsidRPr="001B78CE">
              <w:rPr>
                <w:rFonts w:ascii="PT Astra Serif" w:hAnsi="PT Astra Serif"/>
                <w:sz w:val="20"/>
              </w:rPr>
              <w:t xml:space="preserve"> </w:t>
            </w:r>
          </w:p>
        </w:tc>
        <w:tc>
          <w:tcPr>
            <w:tcW w:w="605" w:type="pct"/>
          </w:tcPr>
          <w:p w:rsidR="00637505" w:rsidRPr="001B78CE" w:rsidRDefault="00637505" w:rsidP="00637505">
            <w:pPr>
              <w:autoSpaceDE w:val="0"/>
              <w:autoSpaceDN w:val="0"/>
              <w:adjustRightInd w:val="0"/>
              <w:spacing w:after="0" w:line="240" w:lineRule="auto"/>
              <w:rPr>
                <w:rFonts w:ascii="PT Astra Serif" w:hAnsi="PT Astra Serif"/>
                <w:sz w:val="20"/>
              </w:rPr>
            </w:pPr>
          </w:p>
        </w:tc>
      </w:tr>
      <w:tr w:rsidR="0056241D" w:rsidRPr="001B78CE" w:rsidTr="00D17240">
        <w:tc>
          <w:tcPr>
            <w:tcW w:w="246" w:type="pct"/>
          </w:tcPr>
          <w:p w:rsidR="00637505" w:rsidRPr="001B78CE" w:rsidRDefault="00637505" w:rsidP="00733415">
            <w:pPr>
              <w:autoSpaceDE w:val="0"/>
              <w:autoSpaceDN w:val="0"/>
              <w:adjustRightInd w:val="0"/>
              <w:spacing w:after="0" w:line="240" w:lineRule="auto"/>
              <w:jc w:val="center"/>
              <w:rPr>
                <w:rFonts w:ascii="PT Astra Serif" w:hAnsi="PT Astra Serif" w:cs="Times New Roman"/>
                <w:sz w:val="24"/>
                <w:szCs w:val="24"/>
              </w:rPr>
            </w:pPr>
            <w:r w:rsidRPr="001B78CE">
              <w:rPr>
                <w:rFonts w:ascii="PT Astra Serif" w:hAnsi="PT Astra Serif" w:cs="Times New Roman"/>
                <w:sz w:val="24"/>
                <w:szCs w:val="24"/>
              </w:rPr>
              <w:lastRenderedPageBreak/>
              <w:t>1.1.1</w:t>
            </w:r>
          </w:p>
        </w:tc>
        <w:tc>
          <w:tcPr>
            <w:tcW w:w="982" w:type="pct"/>
          </w:tcPr>
          <w:p w:rsidR="00637505" w:rsidRPr="001B78CE" w:rsidRDefault="00637505" w:rsidP="00B25AE8">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 xml:space="preserve">Контрольное событие 1.1.1. Подготовка   и   издание сборников информационных материалов, учебно-методических пособий,   справочников, буклетов, </w:t>
            </w:r>
            <w:r w:rsidR="00383ED9" w:rsidRPr="001B78CE">
              <w:rPr>
                <w:rFonts w:ascii="PT Astra Serif" w:hAnsi="PT Astra Serif" w:cs="Times New Roman"/>
                <w:sz w:val="20"/>
                <w:szCs w:val="24"/>
              </w:rPr>
              <w:t xml:space="preserve">альбомов, </w:t>
            </w:r>
            <w:r w:rsidRPr="001B78CE">
              <w:rPr>
                <w:rFonts w:ascii="PT Astra Serif" w:hAnsi="PT Astra Serif" w:cs="Times New Roman"/>
                <w:sz w:val="20"/>
                <w:szCs w:val="24"/>
              </w:rPr>
              <w:t>научно-популярной литературы по  вопросам пропаганды и  развития физической  культуры  и спорта в области</w:t>
            </w:r>
          </w:p>
        </w:tc>
        <w:tc>
          <w:tcPr>
            <w:tcW w:w="631" w:type="pct"/>
          </w:tcPr>
          <w:p w:rsidR="00637505" w:rsidRPr="001B78CE" w:rsidRDefault="00637505" w:rsidP="00592155">
            <w:pPr>
              <w:autoSpaceDE w:val="0"/>
              <w:autoSpaceDN w:val="0"/>
              <w:adjustRightInd w:val="0"/>
              <w:spacing w:after="0" w:line="240" w:lineRule="auto"/>
              <w:rPr>
                <w:rFonts w:ascii="PT Astra Serif" w:hAnsi="PT Astra Serif"/>
                <w:sz w:val="20"/>
              </w:rPr>
            </w:pPr>
            <w:r w:rsidRPr="001B78CE">
              <w:rPr>
                <w:rFonts w:ascii="PT Astra Serif" w:hAnsi="PT Astra Serif"/>
                <w:sz w:val="20"/>
              </w:rPr>
              <w:t>министерство молодежной политики и спорта области</w:t>
            </w:r>
          </w:p>
        </w:tc>
        <w:tc>
          <w:tcPr>
            <w:tcW w:w="440" w:type="pct"/>
          </w:tcPr>
          <w:p w:rsidR="00637505" w:rsidRPr="001B78CE" w:rsidRDefault="00753FBA" w:rsidP="002E3BE6">
            <w:pPr>
              <w:pStyle w:val="ConsPlusNormal"/>
              <w:jc w:val="center"/>
              <w:rPr>
                <w:rFonts w:ascii="PT Astra Serif" w:hAnsi="PT Astra Serif"/>
                <w:szCs w:val="24"/>
              </w:rPr>
            </w:pPr>
            <w:r w:rsidRPr="001B78CE">
              <w:rPr>
                <w:rFonts w:ascii="PT Astra Serif" w:hAnsi="PT Astra Serif"/>
                <w:szCs w:val="24"/>
              </w:rPr>
              <w:t>202</w:t>
            </w:r>
            <w:r w:rsidR="002E3BE6" w:rsidRPr="001B78CE">
              <w:rPr>
                <w:rFonts w:ascii="PT Astra Serif" w:hAnsi="PT Astra Serif"/>
                <w:szCs w:val="24"/>
              </w:rPr>
              <w:t>2</w:t>
            </w:r>
          </w:p>
        </w:tc>
        <w:tc>
          <w:tcPr>
            <w:tcW w:w="440" w:type="pct"/>
          </w:tcPr>
          <w:p w:rsidR="00637505" w:rsidRPr="001B78CE" w:rsidRDefault="00753FBA" w:rsidP="002E3BE6">
            <w:pPr>
              <w:pStyle w:val="ConsPlusNormal"/>
              <w:jc w:val="center"/>
              <w:rPr>
                <w:rFonts w:ascii="PT Astra Serif" w:hAnsi="PT Astra Serif"/>
                <w:szCs w:val="24"/>
              </w:rPr>
            </w:pPr>
            <w:r w:rsidRPr="001B78CE">
              <w:rPr>
                <w:rFonts w:ascii="PT Astra Serif" w:hAnsi="PT Astra Serif"/>
                <w:szCs w:val="24"/>
              </w:rPr>
              <w:t>202</w:t>
            </w:r>
            <w:r w:rsidR="002E3BE6" w:rsidRPr="001B78CE">
              <w:rPr>
                <w:rFonts w:ascii="PT Astra Serif" w:hAnsi="PT Astra Serif"/>
                <w:szCs w:val="24"/>
              </w:rPr>
              <w:t>4</w:t>
            </w:r>
          </w:p>
        </w:tc>
        <w:tc>
          <w:tcPr>
            <w:tcW w:w="702" w:type="pct"/>
          </w:tcPr>
          <w:p w:rsidR="00637505" w:rsidRPr="001B78CE" w:rsidRDefault="00B25AE8" w:rsidP="00B25AE8">
            <w:pPr>
              <w:autoSpaceDE w:val="0"/>
              <w:autoSpaceDN w:val="0"/>
              <w:adjustRightInd w:val="0"/>
              <w:spacing w:after="0" w:line="240" w:lineRule="auto"/>
              <w:rPr>
                <w:rFonts w:ascii="PT Astra Serif" w:hAnsi="PT Astra Serif"/>
                <w:sz w:val="20"/>
              </w:rPr>
            </w:pPr>
            <w:r w:rsidRPr="001B78CE">
              <w:rPr>
                <w:rFonts w:ascii="Times New Roman" w:hAnsi="Times New Roman"/>
                <w:sz w:val="20"/>
              </w:rPr>
              <w:t>Повышение информированности представителей СМИ и через СМИ  общественности области  о проведении крупных спортивных и физкультурно-массовых мероприятий («Лыжня России 2022» и других), увеличение информированности жителей о спортивных школах области и развиваемых в них видах спорта</w:t>
            </w:r>
          </w:p>
        </w:tc>
        <w:tc>
          <w:tcPr>
            <w:tcW w:w="954" w:type="pct"/>
          </w:tcPr>
          <w:p w:rsidR="008E6684" w:rsidRPr="001B78CE" w:rsidRDefault="008E6684" w:rsidP="008E6684">
            <w:pPr>
              <w:rPr>
                <w:rFonts w:ascii="PT Astra Serif" w:hAnsi="PT Astra Serif"/>
                <w:sz w:val="20"/>
              </w:rPr>
            </w:pPr>
            <w:r w:rsidRPr="001B78CE">
              <w:rPr>
                <w:rFonts w:ascii="PT Astra Serif" w:hAnsi="PT Astra Serif" w:cs="Times New Roman"/>
                <w:sz w:val="20"/>
                <w:szCs w:val="20"/>
              </w:rPr>
              <w:t>Реализация данных мероприятий запланирована на второе полугодие 2022 года</w:t>
            </w:r>
            <w:r w:rsidRPr="001B78CE">
              <w:rPr>
                <w:rFonts w:ascii="PT Astra Serif" w:hAnsi="PT Astra Serif"/>
                <w:sz w:val="20"/>
              </w:rPr>
              <w:t xml:space="preserve"> </w:t>
            </w:r>
          </w:p>
          <w:p w:rsidR="00AB6FC0" w:rsidRPr="001B78CE" w:rsidRDefault="00AB6FC0" w:rsidP="001A0A50">
            <w:pPr>
              <w:rPr>
                <w:rFonts w:ascii="PT Astra Serif" w:hAnsi="PT Astra Serif"/>
                <w:sz w:val="20"/>
              </w:rPr>
            </w:pPr>
          </w:p>
        </w:tc>
        <w:tc>
          <w:tcPr>
            <w:tcW w:w="605" w:type="pct"/>
            <w:vAlign w:val="center"/>
          </w:tcPr>
          <w:p w:rsidR="00637505" w:rsidRPr="001B78CE" w:rsidRDefault="00637505" w:rsidP="007B323E">
            <w:pPr>
              <w:rPr>
                <w:rFonts w:ascii="PT Astra Serif" w:hAnsi="PT Astra Serif"/>
              </w:rPr>
            </w:pPr>
          </w:p>
        </w:tc>
      </w:tr>
      <w:tr w:rsidR="00753FBA" w:rsidRPr="001B78CE" w:rsidTr="00D17240">
        <w:tc>
          <w:tcPr>
            <w:tcW w:w="246" w:type="pct"/>
          </w:tcPr>
          <w:p w:rsidR="00753FBA" w:rsidRPr="001B78CE" w:rsidRDefault="00753FBA" w:rsidP="00733415">
            <w:pPr>
              <w:autoSpaceDE w:val="0"/>
              <w:autoSpaceDN w:val="0"/>
              <w:adjustRightInd w:val="0"/>
              <w:spacing w:after="0" w:line="240" w:lineRule="auto"/>
              <w:jc w:val="center"/>
              <w:rPr>
                <w:rFonts w:ascii="PT Astra Serif" w:hAnsi="PT Astra Serif" w:cs="Times New Roman"/>
                <w:sz w:val="24"/>
                <w:szCs w:val="24"/>
              </w:rPr>
            </w:pPr>
            <w:r w:rsidRPr="001B78CE">
              <w:rPr>
                <w:rFonts w:ascii="PT Astra Serif" w:hAnsi="PT Astra Serif" w:cs="Times New Roman"/>
                <w:sz w:val="24"/>
                <w:szCs w:val="24"/>
              </w:rPr>
              <w:t>1.1.2.</w:t>
            </w:r>
          </w:p>
        </w:tc>
        <w:tc>
          <w:tcPr>
            <w:tcW w:w="982" w:type="pct"/>
          </w:tcPr>
          <w:p w:rsidR="00753FBA" w:rsidRPr="001B78CE" w:rsidRDefault="00753FBA" w:rsidP="00B25AE8">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 xml:space="preserve">Контрольное событие 1.1.2. </w:t>
            </w:r>
            <w:proofErr w:type="gramStart"/>
            <w:r w:rsidRPr="001B78CE">
              <w:rPr>
                <w:rFonts w:ascii="PT Astra Serif" w:hAnsi="PT Astra Serif" w:cs="Times New Roman"/>
                <w:sz w:val="20"/>
                <w:szCs w:val="24"/>
              </w:rPr>
              <w:t>Проведение брифингов, пресс-конференций, «круглых столов» для представителей электронных СМИ по вопросам деятельности органа исполнительной власти  области  в  сфере физической  культуры  и спорт, проведение Советов по развитию физической культуры и спорта, заседаний коллегии органа исполнительной власти в сфере физической культуры и спорта, в том числе изготовление полиграфической и наглядно-агитационной продукции (в том числе стендов, ролл-</w:t>
            </w:r>
            <w:proofErr w:type="spellStart"/>
            <w:r w:rsidRPr="001B78CE">
              <w:rPr>
                <w:rFonts w:ascii="PT Astra Serif" w:hAnsi="PT Astra Serif" w:cs="Times New Roman"/>
                <w:sz w:val="20"/>
                <w:szCs w:val="24"/>
              </w:rPr>
              <w:t>апов</w:t>
            </w:r>
            <w:proofErr w:type="spellEnd"/>
            <w:r w:rsidRPr="001B78CE">
              <w:rPr>
                <w:rFonts w:ascii="PT Astra Serif" w:hAnsi="PT Astra Serif" w:cs="Times New Roman"/>
                <w:sz w:val="20"/>
                <w:szCs w:val="24"/>
              </w:rPr>
              <w:t xml:space="preserve"> и других видов конструкций)</w:t>
            </w:r>
            <w:proofErr w:type="gramEnd"/>
          </w:p>
        </w:tc>
        <w:tc>
          <w:tcPr>
            <w:tcW w:w="631" w:type="pct"/>
          </w:tcPr>
          <w:p w:rsidR="00753FBA" w:rsidRPr="001B78CE" w:rsidRDefault="00753FBA" w:rsidP="00592155">
            <w:pPr>
              <w:autoSpaceDE w:val="0"/>
              <w:autoSpaceDN w:val="0"/>
              <w:adjustRightInd w:val="0"/>
              <w:spacing w:after="0" w:line="240" w:lineRule="auto"/>
              <w:rPr>
                <w:rFonts w:ascii="PT Astra Serif" w:hAnsi="PT Astra Serif"/>
                <w:sz w:val="20"/>
              </w:rPr>
            </w:pPr>
            <w:r w:rsidRPr="001B78CE">
              <w:rPr>
                <w:rFonts w:ascii="PT Astra Serif" w:hAnsi="PT Astra Serif"/>
                <w:sz w:val="20"/>
              </w:rPr>
              <w:t>министерство молодежной политики и спорта области</w:t>
            </w:r>
          </w:p>
        </w:tc>
        <w:tc>
          <w:tcPr>
            <w:tcW w:w="440" w:type="pct"/>
          </w:tcPr>
          <w:p w:rsidR="00753FBA" w:rsidRPr="001B78CE" w:rsidRDefault="00753FBA" w:rsidP="002E3BE6">
            <w:pPr>
              <w:pStyle w:val="ConsPlusNormal"/>
              <w:jc w:val="center"/>
              <w:rPr>
                <w:rFonts w:ascii="PT Astra Serif" w:hAnsi="PT Astra Serif"/>
                <w:szCs w:val="24"/>
              </w:rPr>
            </w:pPr>
            <w:r w:rsidRPr="001B78CE">
              <w:rPr>
                <w:rFonts w:ascii="PT Astra Serif" w:hAnsi="PT Astra Serif"/>
                <w:szCs w:val="24"/>
              </w:rPr>
              <w:t>202</w:t>
            </w:r>
            <w:r w:rsidR="002E3BE6" w:rsidRPr="001B78CE">
              <w:rPr>
                <w:rFonts w:ascii="PT Astra Serif" w:hAnsi="PT Astra Serif"/>
                <w:szCs w:val="24"/>
              </w:rPr>
              <w:t>2</w:t>
            </w:r>
          </w:p>
        </w:tc>
        <w:tc>
          <w:tcPr>
            <w:tcW w:w="440" w:type="pct"/>
          </w:tcPr>
          <w:p w:rsidR="00753FBA" w:rsidRPr="001B78CE" w:rsidRDefault="00753FBA" w:rsidP="002E3BE6">
            <w:pPr>
              <w:pStyle w:val="ConsPlusNormal"/>
              <w:jc w:val="center"/>
              <w:rPr>
                <w:rFonts w:ascii="PT Astra Serif" w:hAnsi="PT Astra Serif"/>
                <w:szCs w:val="24"/>
              </w:rPr>
            </w:pPr>
            <w:r w:rsidRPr="001B78CE">
              <w:rPr>
                <w:rFonts w:ascii="PT Astra Serif" w:hAnsi="PT Astra Serif"/>
                <w:szCs w:val="24"/>
              </w:rPr>
              <w:t>202</w:t>
            </w:r>
            <w:r w:rsidR="002E3BE6" w:rsidRPr="001B78CE">
              <w:rPr>
                <w:rFonts w:ascii="PT Astra Serif" w:hAnsi="PT Astra Serif"/>
                <w:szCs w:val="24"/>
              </w:rPr>
              <w:t>4</w:t>
            </w:r>
          </w:p>
        </w:tc>
        <w:tc>
          <w:tcPr>
            <w:tcW w:w="702" w:type="pct"/>
          </w:tcPr>
          <w:p w:rsidR="00753FBA" w:rsidRPr="001B78CE" w:rsidRDefault="00B25AE8" w:rsidP="005F4995">
            <w:pPr>
              <w:autoSpaceDE w:val="0"/>
              <w:autoSpaceDN w:val="0"/>
              <w:adjustRightInd w:val="0"/>
              <w:spacing w:after="0" w:line="240" w:lineRule="auto"/>
              <w:rPr>
                <w:rFonts w:ascii="PT Astra Serif" w:hAnsi="PT Astra Serif"/>
                <w:sz w:val="20"/>
              </w:rPr>
            </w:pPr>
            <w:r w:rsidRPr="001B78CE">
              <w:rPr>
                <w:rFonts w:ascii="Times New Roman" w:hAnsi="Times New Roman" w:cs="Times New Roman"/>
                <w:sz w:val="20"/>
                <w:szCs w:val="24"/>
              </w:rPr>
              <w:t>Повышение интереса и привлечение представителей областных СМИ к освещению деятельности министерства с целью пропаганды здорового образа жизни среди населения</w:t>
            </w:r>
          </w:p>
        </w:tc>
        <w:tc>
          <w:tcPr>
            <w:tcW w:w="954" w:type="pct"/>
            <w:vAlign w:val="center"/>
          </w:tcPr>
          <w:p w:rsidR="008E6684" w:rsidRPr="001B78CE" w:rsidRDefault="008E6684" w:rsidP="008E6684">
            <w:pPr>
              <w:rPr>
                <w:rFonts w:ascii="PT Astra Serif" w:hAnsi="PT Astra Serif"/>
                <w:sz w:val="20"/>
              </w:rPr>
            </w:pPr>
            <w:r w:rsidRPr="001B78CE">
              <w:rPr>
                <w:rFonts w:ascii="PT Astra Serif" w:hAnsi="PT Astra Serif" w:cs="Times New Roman"/>
                <w:sz w:val="20"/>
                <w:szCs w:val="20"/>
              </w:rPr>
              <w:t>Реализация данных мероприятий запланирована на второе полугодие 2022 года</w:t>
            </w:r>
            <w:r w:rsidRPr="001B78CE">
              <w:rPr>
                <w:rFonts w:ascii="PT Astra Serif" w:hAnsi="PT Astra Serif"/>
                <w:sz w:val="20"/>
              </w:rPr>
              <w:t xml:space="preserve"> </w:t>
            </w:r>
          </w:p>
          <w:p w:rsidR="00753FBA" w:rsidRPr="001B78CE" w:rsidRDefault="00753FBA" w:rsidP="00B36E82">
            <w:pPr>
              <w:rPr>
                <w:rFonts w:ascii="PT Astra Serif" w:hAnsi="PT Astra Serif"/>
                <w:sz w:val="20"/>
              </w:rPr>
            </w:pPr>
          </w:p>
        </w:tc>
        <w:tc>
          <w:tcPr>
            <w:tcW w:w="605" w:type="pct"/>
            <w:vAlign w:val="center"/>
          </w:tcPr>
          <w:p w:rsidR="00753FBA" w:rsidRPr="001B78CE" w:rsidRDefault="00753FBA" w:rsidP="00592155">
            <w:pPr>
              <w:rPr>
                <w:rFonts w:ascii="PT Astra Serif" w:hAnsi="PT Astra Serif"/>
              </w:rPr>
            </w:pPr>
          </w:p>
        </w:tc>
      </w:tr>
      <w:tr w:rsidR="00753FBA" w:rsidRPr="001B78CE" w:rsidTr="00D17240">
        <w:tc>
          <w:tcPr>
            <w:tcW w:w="246" w:type="pct"/>
          </w:tcPr>
          <w:p w:rsidR="00753FBA" w:rsidRPr="001B78CE" w:rsidRDefault="00753FBA" w:rsidP="00733415">
            <w:pPr>
              <w:autoSpaceDE w:val="0"/>
              <w:autoSpaceDN w:val="0"/>
              <w:adjustRightInd w:val="0"/>
              <w:spacing w:after="0" w:line="240" w:lineRule="auto"/>
              <w:jc w:val="center"/>
              <w:rPr>
                <w:rFonts w:ascii="PT Astra Serif" w:hAnsi="PT Astra Serif" w:cs="Times New Roman"/>
                <w:sz w:val="24"/>
                <w:szCs w:val="24"/>
              </w:rPr>
            </w:pPr>
            <w:r w:rsidRPr="001B78CE">
              <w:rPr>
                <w:rFonts w:ascii="PT Astra Serif" w:hAnsi="PT Astra Serif" w:cs="Times New Roman"/>
                <w:sz w:val="24"/>
                <w:szCs w:val="24"/>
              </w:rPr>
              <w:lastRenderedPageBreak/>
              <w:t>1.1.3.</w:t>
            </w:r>
          </w:p>
        </w:tc>
        <w:tc>
          <w:tcPr>
            <w:tcW w:w="982" w:type="pct"/>
          </w:tcPr>
          <w:p w:rsidR="00753FBA" w:rsidRPr="001B78CE" w:rsidRDefault="00753FBA" w:rsidP="00B25AE8">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Контрольное событие 1.1.3. «Подготовка видеороликов и публикация информационных материалов, направленных на пропаганду здорового образа жизни среди населения области в средствах массовой информации»</w:t>
            </w:r>
          </w:p>
        </w:tc>
        <w:tc>
          <w:tcPr>
            <w:tcW w:w="631" w:type="pct"/>
          </w:tcPr>
          <w:p w:rsidR="00753FBA" w:rsidRPr="001B78CE" w:rsidRDefault="00753FBA" w:rsidP="00592155">
            <w:pPr>
              <w:autoSpaceDE w:val="0"/>
              <w:autoSpaceDN w:val="0"/>
              <w:adjustRightInd w:val="0"/>
              <w:spacing w:after="0" w:line="240" w:lineRule="auto"/>
              <w:rPr>
                <w:rFonts w:ascii="PT Astra Serif" w:hAnsi="PT Astra Serif"/>
                <w:sz w:val="20"/>
              </w:rPr>
            </w:pPr>
            <w:r w:rsidRPr="001B78CE">
              <w:rPr>
                <w:rFonts w:ascii="PT Astra Serif" w:hAnsi="PT Astra Serif"/>
                <w:sz w:val="20"/>
              </w:rPr>
              <w:t>министерство молодежной политики и спорта области</w:t>
            </w:r>
          </w:p>
        </w:tc>
        <w:tc>
          <w:tcPr>
            <w:tcW w:w="440" w:type="pct"/>
          </w:tcPr>
          <w:p w:rsidR="00753FBA" w:rsidRPr="001B78CE" w:rsidRDefault="00753FBA" w:rsidP="002E3BE6">
            <w:pPr>
              <w:pStyle w:val="ConsPlusNormal"/>
              <w:jc w:val="center"/>
              <w:rPr>
                <w:rFonts w:ascii="PT Astra Serif" w:hAnsi="PT Astra Serif"/>
                <w:szCs w:val="24"/>
              </w:rPr>
            </w:pPr>
            <w:r w:rsidRPr="001B78CE">
              <w:rPr>
                <w:rFonts w:ascii="PT Astra Serif" w:hAnsi="PT Astra Serif"/>
                <w:szCs w:val="24"/>
              </w:rPr>
              <w:t>202</w:t>
            </w:r>
            <w:r w:rsidR="002E3BE6" w:rsidRPr="001B78CE">
              <w:rPr>
                <w:rFonts w:ascii="PT Astra Serif" w:hAnsi="PT Astra Serif"/>
                <w:szCs w:val="24"/>
              </w:rPr>
              <w:t>2</w:t>
            </w:r>
          </w:p>
        </w:tc>
        <w:tc>
          <w:tcPr>
            <w:tcW w:w="440" w:type="pct"/>
          </w:tcPr>
          <w:p w:rsidR="00753FBA" w:rsidRPr="001B78CE" w:rsidRDefault="00753FBA" w:rsidP="002E3BE6">
            <w:pPr>
              <w:pStyle w:val="ConsPlusNormal"/>
              <w:jc w:val="center"/>
              <w:rPr>
                <w:rFonts w:ascii="PT Astra Serif" w:hAnsi="PT Astra Serif"/>
                <w:szCs w:val="24"/>
              </w:rPr>
            </w:pPr>
            <w:r w:rsidRPr="001B78CE">
              <w:rPr>
                <w:rFonts w:ascii="PT Astra Serif" w:hAnsi="PT Astra Serif"/>
                <w:szCs w:val="24"/>
              </w:rPr>
              <w:t>202</w:t>
            </w:r>
            <w:r w:rsidR="002E3BE6" w:rsidRPr="001B78CE">
              <w:rPr>
                <w:rFonts w:ascii="PT Astra Serif" w:hAnsi="PT Astra Serif"/>
                <w:szCs w:val="24"/>
              </w:rPr>
              <w:t>4</w:t>
            </w:r>
          </w:p>
        </w:tc>
        <w:tc>
          <w:tcPr>
            <w:tcW w:w="702" w:type="pct"/>
          </w:tcPr>
          <w:p w:rsidR="00753FBA" w:rsidRPr="001B78CE" w:rsidRDefault="00B25AE8" w:rsidP="005F4995">
            <w:pPr>
              <w:autoSpaceDE w:val="0"/>
              <w:autoSpaceDN w:val="0"/>
              <w:adjustRightInd w:val="0"/>
              <w:spacing w:after="0" w:line="240" w:lineRule="auto"/>
              <w:rPr>
                <w:rFonts w:ascii="PT Astra Serif" w:hAnsi="PT Astra Serif"/>
                <w:sz w:val="20"/>
              </w:rPr>
            </w:pPr>
            <w:r w:rsidRPr="001B78CE">
              <w:rPr>
                <w:rFonts w:ascii="Times New Roman" w:hAnsi="Times New Roman"/>
                <w:sz w:val="20"/>
              </w:rPr>
              <w:t>Пропаганда спорта и здорового образа жизни среди населения путем размещения информационных материалов и видеороликов в региональных СМИ</w:t>
            </w:r>
          </w:p>
        </w:tc>
        <w:tc>
          <w:tcPr>
            <w:tcW w:w="954" w:type="pct"/>
            <w:vAlign w:val="center"/>
          </w:tcPr>
          <w:p w:rsidR="00753FBA" w:rsidRPr="001B78CE" w:rsidRDefault="008E6684" w:rsidP="00661093">
            <w:pPr>
              <w:rPr>
                <w:rFonts w:ascii="PT Astra Serif" w:hAnsi="PT Astra Serif"/>
                <w:sz w:val="20"/>
              </w:rPr>
            </w:pPr>
            <w:r w:rsidRPr="001B78CE">
              <w:rPr>
                <w:rFonts w:ascii="PT Astra Serif" w:hAnsi="PT Astra Serif" w:cs="Times New Roman"/>
                <w:sz w:val="20"/>
                <w:szCs w:val="20"/>
              </w:rPr>
              <w:t>Реализация данных мероприятий запланирована на второе полугодие 2022 года</w:t>
            </w:r>
            <w:r w:rsidRPr="001B78CE">
              <w:rPr>
                <w:rFonts w:ascii="PT Astra Serif" w:hAnsi="PT Astra Serif"/>
                <w:sz w:val="20"/>
              </w:rPr>
              <w:t xml:space="preserve"> </w:t>
            </w:r>
          </w:p>
          <w:p w:rsidR="00753FBA" w:rsidRPr="001B78CE" w:rsidRDefault="00753FBA" w:rsidP="00661093">
            <w:pPr>
              <w:rPr>
                <w:rFonts w:ascii="PT Astra Serif" w:hAnsi="PT Astra Serif"/>
                <w:sz w:val="28"/>
                <w:szCs w:val="28"/>
              </w:rPr>
            </w:pPr>
          </w:p>
        </w:tc>
        <w:tc>
          <w:tcPr>
            <w:tcW w:w="605" w:type="pct"/>
            <w:vAlign w:val="center"/>
          </w:tcPr>
          <w:p w:rsidR="00753FBA" w:rsidRPr="001B78CE" w:rsidRDefault="00753FBA" w:rsidP="00592155">
            <w:pPr>
              <w:rPr>
                <w:rFonts w:ascii="PT Astra Serif" w:hAnsi="PT Astra Serif"/>
              </w:rPr>
            </w:pPr>
          </w:p>
        </w:tc>
      </w:tr>
      <w:tr w:rsidR="00753FBA" w:rsidRPr="001B78CE" w:rsidTr="00D17240">
        <w:tc>
          <w:tcPr>
            <w:tcW w:w="246" w:type="pct"/>
          </w:tcPr>
          <w:p w:rsidR="00753FBA" w:rsidRPr="001B78CE" w:rsidRDefault="00753FBA" w:rsidP="00733415">
            <w:pPr>
              <w:autoSpaceDE w:val="0"/>
              <w:autoSpaceDN w:val="0"/>
              <w:adjustRightInd w:val="0"/>
              <w:spacing w:after="0" w:line="240" w:lineRule="auto"/>
              <w:jc w:val="center"/>
              <w:rPr>
                <w:rFonts w:ascii="PT Astra Serif" w:hAnsi="PT Astra Serif" w:cs="Times New Roman"/>
                <w:sz w:val="24"/>
                <w:szCs w:val="24"/>
              </w:rPr>
            </w:pPr>
            <w:r w:rsidRPr="001B78CE">
              <w:rPr>
                <w:rFonts w:ascii="PT Astra Serif" w:hAnsi="PT Astra Serif" w:cs="Times New Roman"/>
                <w:sz w:val="24"/>
                <w:szCs w:val="24"/>
              </w:rPr>
              <w:t>1.1.4.</w:t>
            </w:r>
          </w:p>
        </w:tc>
        <w:tc>
          <w:tcPr>
            <w:tcW w:w="982" w:type="pct"/>
          </w:tcPr>
          <w:p w:rsidR="00753FBA" w:rsidRPr="001B78CE" w:rsidRDefault="00753FBA" w:rsidP="00B25AE8">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Контрольное событие 1.1.4. Техническая   поддержка работы,     модернизация официального      сайта органа исполнительной власти области в  сфере физической  культуры  и спорта</w:t>
            </w:r>
          </w:p>
        </w:tc>
        <w:tc>
          <w:tcPr>
            <w:tcW w:w="631" w:type="pct"/>
          </w:tcPr>
          <w:p w:rsidR="00753FBA" w:rsidRPr="001B78CE" w:rsidRDefault="00753FBA" w:rsidP="00592155">
            <w:pPr>
              <w:autoSpaceDE w:val="0"/>
              <w:autoSpaceDN w:val="0"/>
              <w:adjustRightInd w:val="0"/>
              <w:spacing w:after="0" w:line="240" w:lineRule="auto"/>
              <w:rPr>
                <w:rFonts w:ascii="PT Astra Serif" w:hAnsi="PT Astra Serif"/>
                <w:sz w:val="20"/>
              </w:rPr>
            </w:pPr>
            <w:r w:rsidRPr="001B78CE">
              <w:rPr>
                <w:rFonts w:ascii="PT Astra Serif" w:hAnsi="PT Astra Serif"/>
                <w:sz w:val="20"/>
              </w:rPr>
              <w:t>министерство молодежной политики и спорта области</w:t>
            </w:r>
          </w:p>
        </w:tc>
        <w:tc>
          <w:tcPr>
            <w:tcW w:w="440" w:type="pct"/>
          </w:tcPr>
          <w:p w:rsidR="00753FBA" w:rsidRPr="001B78CE" w:rsidRDefault="00753FBA" w:rsidP="002E3BE6">
            <w:pPr>
              <w:pStyle w:val="ConsPlusNormal"/>
              <w:jc w:val="center"/>
              <w:rPr>
                <w:rFonts w:ascii="PT Astra Serif" w:hAnsi="PT Astra Serif"/>
                <w:szCs w:val="24"/>
              </w:rPr>
            </w:pPr>
            <w:r w:rsidRPr="001B78CE">
              <w:rPr>
                <w:rFonts w:ascii="PT Astra Serif" w:hAnsi="PT Astra Serif"/>
                <w:szCs w:val="24"/>
              </w:rPr>
              <w:t>202</w:t>
            </w:r>
            <w:r w:rsidR="002E3BE6" w:rsidRPr="001B78CE">
              <w:rPr>
                <w:rFonts w:ascii="PT Astra Serif" w:hAnsi="PT Astra Serif"/>
                <w:szCs w:val="24"/>
              </w:rPr>
              <w:t>2</w:t>
            </w:r>
          </w:p>
        </w:tc>
        <w:tc>
          <w:tcPr>
            <w:tcW w:w="440" w:type="pct"/>
          </w:tcPr>
          <w:p w:rsidR="00753FBA" w:rsidRPr="001B78CE" w:rsidRDefault="00753FBA" w:rsidP="002E3BE6">
            <w:pPr>
              <w:pStyle w:val="ConsPlusNormal"/>
              <w:jc w:val="center"/>
              <w:rPr>
                <w:rFonts w:ascii="PT Astra Serif" w:hAnsi="PT Astra Serif"/>
                <w:szCs w:val="24"/>
              </w:rPr>
            </w:pPr>
            <w:r w:rsidRPr="001B78CE">
              <w:rPr>
                <w:rFonts w:ascii="PT Astra Serif" w:hAnsi="PT Astra Serif"/>
                <w:szCs w:val="24"/>
              </w:rPr>
              <w:t>202</w:t>
            </w:r>
            <w:r w:rsidR="002E3BE6" w:rsidRPr="001B78CE">
              <w:rPr>
                <w:rFonts w:ascii="PT Astra Serif" w:hAnsi="PT Astra Serif"/>
                <w:szCs w:val="24"/>
              </w:rPr>
              <w:t>4</w:t>
            </w:r>
          </w:p>
        </w:tc>
        <w:tc>
          <w:tcPr>
            <w:tcW w:w="702" w:type="pct"/>
          </w:tcPr>
          <w:p w:rsidR="00753FBA" w:rsidRPr="001B78CE" w:rsidRDefault="00B25AE8" w:rsidP="005F4995">
            <w:pPr>
              <w:autoSpaceDE w:val="0"/>
              <w:autoSpaceDN w:val="0"/>
              <w:adjustRightInd w:val="0"/>
              <w:spacing w:after="0" w:line="240" w:lineRule="auto"/>
              <w:rPr>
                <w:rFonts w:ascii="PT Astra Serif" w:hAnsi="PT Astra Serif"/>
                <w:sz w:val="20"/>
              </w:rPr>
            </w:pPr>
            <w:r w:rsidRPr="001B78CE">
              <w:rPr>
                <w:rFonts w:ascii="Times New Roman" w:hAnsi="Times New Roman"/>
                <w:sz w:val="20"/>
              </w:rPr>
              <w:t>Техническая поддержка работы, модернизация официального сайта органа исполнительной власти области в сфере физической культуры и спорта</w:t>
            </w:r>
          </w:p>
        </w:tc>
        <w:tc>
          <w:tcPr>
            <w:tcW w:w="954" w:type="pct"/>
            <w:vAlign w:val="center"/>
          </w:tcPr>
          <w:p w:rsidR="00753FBA" w:rsidRPr="001B78CE" w:rsidRDefault="00753FBA" w:rsidP="00604416">
            <w:pPr>
              <w:autoSpaceDE w:val="0"/>
              <w:autoSpaceDN w:val="0"/>
              <w:adjustRightInd w:val="0"/>
              <w:spacing w:after="0" w:line="240" w:lineRule="auto"/>
              <w:rPr>
                <w:rFonts w:ascii="PT Astra Serif" w:hAnsi="PT Astra Serif"/>
              </w:rPr>
            </w:pPr>
            <w:r w:rsidRPr="001B78CE">
              <w:rPr>
                <w:rFonts w:ascii="PT Astra Serif" w:hAnsi="PT Astra Serif"/>
                <w:sz w:val="20"/>
              </w:rPr>
              <w:t xml:space="preserve">Было обеспечено бесперебойное функционирование   официального сайта министерства, осуществлена доработка официального сайта министерства в целях </w:t>
            </w:r>
            <w:r w:rsidR="00604416" w:rsidRPr="001B78CE">
              <w:rPr>
                <w:rFonts w:ascii="PT Astra Serif" w:hAnsi="PT Astra Serif"/>
                <w:sz w:val="20"/>
              </w:rPr>
              <w:t>его оптимизации</w:t>
            </w:r>
            <w:r w:rsidRPr="001B78CE">
              <w:rPr>
                <w:rFonts w:ascii="PT Astra Serif" w:hAnsi="PT Astra Serif"/>
                <w:sz w:val="20"/>
              </w:rPr>
              <w:t xml:space="preserve">, а также произведена установка </w:t>
            </w:r>
            <w:proofErr w:type="spellStart"/>
            <w:r w:rsidRPr="001B78CE">
              <w:rPr>
                <w:rFonts w:ascii="PT Astra Serif" w:hAnsi="PT Astra Serif"/>
                <w:sz w:val="20"/>
              </w:rPr>
              <w:t>виджетов</w:t>
            </w:r>
            <w:proofErr w:type="spellEnd"/>
          </w:p>
        </w:tc>
        <w:tc>
          <w:tcPr>
            <w:tcW w:w="605" w:type="pct"/>
            <w:vAlign w:val="center"/>
          </w:tcPr>
          <w:p w:rsidR="00753FBA" w:rsidRPr="001B78CE" w:rsidRDefault="00753FBA" w:rsidP="00592155">
            <w:pPr>
              <w:rPr>
                <w:rFonts w:ascii="PT Astra Serif" w:hAnsi="PT Astra Serif"/>
              </w:rPr>
            </w:pPr>
          </w:p>
        </w:tc>
      </w:tr>
      <w:tr w:rsidR="00753FBA" w:rsidRPr="001B78CE" w:rsidTr="00D17240">
        <w:tc>
          <w:tcPr>
            <w:tcW w:w="246" w:type="pct"/>
          </w:tcPr>
          <w:p w:rsidR="00753FBA" w:rsidRPr="001B78CE" w:rsidRDefault="00753FBA" w:rsidP="00733415">
            <w:pPr>
              <w:autoSpaceDE w:val="0"/>
              <w:autoSpaceDN w:val="0"/>
              <w:adjustRightInd w:val="0"/>
              <w:spacing w:after="0" w:line="240" w:lineRule="auto"/>
              <w:jc w:val="center"/>
              <w:rPr>
                <w:rFonts w:ascii="PT Astra Serif" w:hAnsi="PT Astra Serif" w:cs="Times New Roman"/>
                <w:sz w:val="20"/>
                <w:szCs w:val="20"/>
              </w:rPr>
            </w:pPr>
            <w:r w:rsidRPr="001B78CE">
              <w:rPr>
                <w:rFonts w:ascii="PT Astra Serif" w:hAnsi="PT Astra Serif" w:cs="Times New Roman"/>
                <w:sz w:val="20"/>
                <w:szCs w:val="20"/>
              </w:rPr>
              <w:t>1.1.5.</w:t>
            </w:r>
          </w:p>
        </w:tc>
        <w:tc>
          <w:tcPr>
            <w:tcW w:w="982" w:type="pct"/>
          </w:tcPr>
          <w:p w:rsidR="00753FBA" w:rsidRPr="001B78CE" w:rsidRDefault="00753FBA" w:rsidP="00B25AE8">
            <w:pPr>
              <w:autoSpaceDE w:val="0"/>
              <w:autoSpaceDN w:val="0"/>
              <w:adjustRightInd w:val="0"/>
              <w:spacing w:after="0" w:line="240" w:lineRule="auto"/>
              <w:rPr>
                <w:rFonts w:ascii="PT Astra Serif" w:hAnsi="PT Astra Serif" w:cs="Times New Roman"/>
                <w:sz w:val="20"/>
                <w:szCs w:val="20"/>
              </w:rPr>
            </w:pPr>
            <w:r w:rsidRPr="001B78CE">
              <w:rPr>
                <w:rFonts w:ascii="PT Astra Serif" w:hAnsi="PT Astra Serif" w:cs="Times New Roman"/>
                <w:sz w:val="20"/>
                <w:szCs w:val="20"/>
              </w:rPr>
              <w:t xml:space="preserve">Контрольное событие 1.1.5. «Изготовление, прокат, размещение социальных </w:t>
            </w:r>
            <w:proofErr w:type="gramStart"/>
            <w:r w:rsidRPr="001B78CE">
              <w:rPr>
                <w:rFonts w:ascii="PT Astra Serif" w:hAnsi="PT Astra Serif" w:cs="Times New Roman"/>
                <w:sz w:val="20"/>
                <w:szCs w:val="20"/>
              </w:rPr>
              <w:t>кино-видео показов</w:t>
            </w:r>
            <w:proofErr w:type="gramEnd"/>
            <w:r w:rsidRPr="001B78CE">
              <w:rPr>
                <w:rFonts w:ascii="PT Astra Serif" w:hAnsi="PT Astra Serif" w:cs="Times New Roman"/>
                <w:sz w:val="20"/>
                <w:szCs w:val="20"/>
              </w:rPr>
              <w:t>, социальной рекламы, баннеры и стендов направленных на привлечение населения области к занятиям физической культурой и спортом»</w:t>
            </w:r>
          </w:p>
        </w:tc>
        <w:tc>
          <w:tcPr>
            <w:tcW w:w="631" w:type="pct"/>
          </w:tcPr>
          <w:p w:rsidR="00753FBA" w:rsidRPr="001B78CE" w:rsidRDefault="00753FBA" w:rsidP="00592155">
            <w:pPr>
              <w:autoSpaceDE w:val="0"/>
              <w:autoSpaceDN w:val="0"/>
              <w:adjustRightInd w:val="0"/>
              <w:spacing w:after="0" w:line="240" w:lineRule="auto"/>
              <w:rPr>
                <w:rFonts w:ascii="PT Astra Serif" w:hAnsi="PT Astra Serif"/>
                <w:sz w:val="20"/>
                <w:szCs w:val="20"/>
              </w:rPr>
            </w:pPr>
            <w:r w:rsidRPr="001B78CE">
              <w:rPr>
                <w:rFonts w:ascii="PT Astra Serif" w:hAnsi="PT Astra Serif"/>
                <w:sz w:val="20"/>
                <w:szCs w:val="20"/>
              </w:rPr>
              <w:t>министерство молодежной политики и спорта области</w:t>
            </w:r>
          </w:p>
        </w:tc>
        <w:tc>
          <w:tcPr>
            <w:tcW w:w="440" w:type="pct"/>
          </w:tcPr>
          <w:p w:rsidR="00753FBA" w:rsidRPr="001B78CE" w:rsidRDefault="00753FBA" w:rsidP="002E3BE6">
            <w:pPr>
              <w:pStyle w:val="ConsPlusNormal"/>
              <w:jc w:val="center"/>
              <w:rPr>
                <w:rFonts w:ascii="PT Astra Serif" w:hAnsi="PT Astra Serif"/>
                <w:szCs w:val="24"/>
              </w:rPr>
            </w:pPr>
            <w:r w:rsidRPr="001B78CE">
              <w:rPr>
                <w:rFonts w:ascii="PT Astra Serif" w:hAnsi="PT Astra Serif"/>
                <w:szCs w:val="24"/>
              </w:rPr>
              <w:t>202</w:t>
            </w:r>
            <w:r w:rsidR="002E3BE6" w:rsidRPr="001B78CE">
              <w:rPr>
                <w:rFonts w:ascii="PT Astra Serif" w:hAnsi="PT Astra Serif"/>
                <w:szCs w:val="24"/>
              </w:rPr>
              <w:t>2</w:t>
            </w:r>
          </w:p>
        </w:tc>
        <w:tc>
          <w:tcPr>
            <w:tcW w:w="440" w:type="pct"/>
          </w:tcPr>
          <w:p w:rsidR="00753FBA" w:rsidRPr="001B78CE" w:rsidRDefault="00753FBA" w:rsidP="002E3BE6">
            <w:pPr>
              <w:pStyle w:val="ConsPlusNormal"/>
              <w:jc w:val="center"/>
              <w:rPr>
                <w:rFonts w:ascii="PT Astra Serif" w:hAnsi="PT Astra Serif"/>
                <w:szCs w:val="24"/>
              </w:rPr>
            </w:pPr>
            <w:r w:rsidRPr="001B78CE">
              <w:rPr>
                <w:rFonts w:ascii="PT Astra Serif" w:hAnsi="PT Astra Serif"/>
                <w:szCs w:val="24"/>
              </w:rPr>
              <w:t>202</w:t>
            </w:r>
            <w:r w:rsidR="002E3BE6" w:rsidRPr="001B78CE">
              <w:rPr>
                <w:rFonts w:ascii="PT Astra Serif" w:hAnsi="PT Astra Serif"/>
                <w:szCs w:val="24"/>
              </w:rPr>
              <w:t>4</w:t>
            </w:r>
          </w:p>
        </w:tc>
        <w:tc>
          <w:tcPr>
            <w:tcW w:w="702" w:type="pct"/>
          </w:tcPr>
          <w:p w:rsidR="00753FBA" w:rsidRPr="001B78CE" w:rsidRDefault="00B25AE8" w:rsidP="005F4995">
            <w:pPr>
              <w:autoSpaceDE w:val="0"/>
              <w:autoSpaceDN w:val="0"/>
              <w:adjustRightInd w:val="0"/>
              <w:spacing w:after="0" w:line="240" w:lineRule="auto"/>
              <w:rPr>
                <w:rFonts w:ascii="PT Astra Serif" w:hAnsi="PT Astra Serif"/>
                <w:sz w:val="20"/>
                <w:szCs w:val="20"/>
              </w:rPr>
            </w:pPr>
            <w:r w:rsidRPr="001B78CE">
              <w:rPr>
                <w:rFonts w:ascii="Times New Roman" w:hAnsi="Times New Roman"/>
                <w:sz w:val="20"/>
                <w:szCs w:val="20"/>
              </w:rPr>
              <w:t>Пропаганда здорового образа жизни среди населения и привлечение к занятиям физической культурой и спортом путем размещения социальной рекламы на телеканалах, в радио-эфирах и презентаций на светодиодном экране Правительства области</w:t>
            </w:r>
          </w:p>
        </w:tc>
        <w:tc>
          <w:tcPr>
            <w:tcW w:w="954" w:type="pct"/>
          </w:tcPr>
          <w:p w:rsidR="00753FBA" w:rsidRPr="001B78CE" w:rsidRDefault="00753FBA" w:rsidP="009D5CC3">
            <w:pPr>
              <w:autoSpaceDE w:val="0"/>
              <w:autoSpaceDN w:val="0"/>
              <w:adjustRightInd w:val="0"/>
              <w:spacing w:after="0" w:line="240" w:lineRule="auto"/>
              <w:rPr>
                <w:rFonts w:ascii="Times New Roman" w:hAnsi="Times New Roman"/>
                <w:sz w:val="20"/>
                <w:szCs w:val="20"/>
              </w:rPr>
            </w:pPr>
            <w:r w:rsidRPr="001B78CE">
              <w:rPr>
                <w:rFonts w:ascii="PT Astra Serif" w:hAnsi="PT Astra Serif" w:cs="Times New Roman"/>
                <w:sz w:val="20"/>
                <w:szCs w:val="20"/>
              </w:rPr>
              <w:t xml:space="preserve">Была изготовлена и размещена социальная реклама, направленная </w:t>
            </w:r>
            <w:r w:rsidR="008071A8" w:rsidRPr="001B78CE">
              <w:rPr>
                <w:rFonts w:ascii="Times New Roman" w:eastAsia="Times New Roman" w:hAnsi="Times New Roman" w:cs="Times New Roman"/>
                <w:sz w:val="20"/>
                <w:szCs w:val="20"/>
              </w:rPr>
              <w:t>в</w:t>
            </w:r>
            <w:r w:rsidR="008071A8" w:rsidRPr="001B78CE">
              <w:rPr>
                <w:rFonts w:ascii="Times New Roman" w:hAnsi="Times New Roman"/>
                <w:sz w:val="20"/>
                <w:szCs w:val="20"/>
              </w:rPr>
              <w:t xml:space="preserve"> целях популяризации достижений спортсменов Саратовской области и пропаганды ЗОЖ на территории региона размещены баннеры с фотографиями лучших спортсменов и их тренеров. </w:t>
            </w:r>
            <w:r w:rsidR="0086581F" w:rsidRPr="001B78CE">
              <w:rPr>
                <w:rFonts w:ascii="Times New Roman" w:hAnsi="Times New Roman"/>
                <w:sz w:val="20"/>
                <w:szCs w:val="20"/>
              </w:rPr>
              <w:t>Изготовлено: 7 баннеров</w:t>
            </w:r>
            <w:proofErr w:type="gramStart"/>
            <w:r w:rsidR="008071A8" w:rsidRPr="001B78CE">
              <w:rPr>
                <w:rFonts w:ascii="Times New Roman" w:hAnsi="Times New Roman"/>
                <w:sz w:val="20"/>
                <w:szCs w:val="20"/>
              </w:rPr>
              <w:t xml:space="preserve"> </w:t>
            </w:r>
            <w:r w:rsidR="0086581F" w:rsidRPr="001B78CE">
              <w:rPr>
                <w:rFonts w:ascii="Times New Roman" w:hAnsi="Times New Roman"/>
                <w:sz w:val="20"/>
                <w:szCs w:val="20"/>
              </w:rPr>
              <w:t>,</w:t>
            </w:r>
            <w:proofErr w:type="gramEnd"/>
          </w:p>
          <w:p w:rsidR="0086581F" w:rsidRPr="001B78CE" w:rsidRDefault="0086581F" w:rsidP="009D5CC3">
            <w:pPr>
              <w:autoSpaceDE w:val="0"/>
              <w:autoSpaceDN w:val="0"/>
              <w:adjustRightInd w:val="0"/>
              <w:spacing w:after="0" w:line="240" w:lineRule="auto"/>
              <w:rPr>
                <w:rFonts w:ascii="PT Astra Serif" w:hAnsi="PT Astra Serif" w:cs="Times New Roman"/>
                <w:sz w:val="20"/>
                <w:szCs w:val="20"/>
              </w:rPr>
            </w:pPr>
            <w:r w:rsidRPr="001B78CE">
              <w:rPr>
                <w:rFonts w:ascii="Times New Roman" w:hAnsi="Times New Roman"/>
                <w:sz w:val="20"/>
                <w:szCs w:val="20"/>
              </w:rPr>
              <w:t xml:space="preserve">5 сити-форматов, </w:t>
            </w:r>
            <w:proofErr w:type="spellStart"/>
            <w:r w:rsidRPr="001B78CE">
              <w:rPr>
                <w:rFonts w:ascii="Times New Roman" w:hAnsi="Times New Roman"/>
                <w:sz w:val="20"/>
                <w:szCs w:val="20"/>
              </w:rPr>
              <w:t>евробуклеты</w:t>
            </w:r>
            <w:proofErr w:type="spellEnd"/>
            <w:r w:rsidRPr="001B78CE">
              <w:rPr>
                <w:rFonts w:ascii="Times New Roman" w:hAnsi="Times New Roman"/>
                <w:sz w:val="20"/>
                <w:szCs w:val="20"/>
              </w:rPr>
              <w:t xml:space="preserve"> – 174 </w:t>
            </w:r>
            <w:proofErr w:type="spellStart"/>
            <w:proofErr w:type="gramStart"/>
            <w:r w:rsidRPr="001B78CE">
              <w:rPr>
                <w:rFonts w:ascii="Times New Roman" w:hAnsi="Times New Roman"/>
                <w:sz w:val="20"/>
                <w:szCs w:val="20"/>
              </w:rPr>
              <w:t>шт</w:t>
            </w:r>
            <w:proofErr w:type="spellEnd"/>
            <w:proofErr w:type="gramEnd"/>
            <w:r w:rsidRPr="001B78CE">
              <w:rPr>
                <w:rFonts w:ascii="Times New Roman" w:hAnsi="Times New Roman"/>
                <w:sz w:val="20"/>
                <w:szCs w:val="20"/>
              </w:rPr>
              <w:t>, буклеты – 10 шт.</w:t>
            </w:r>
          </w:p>
          <w:p w:rsidR="008071A8" w:rsidRPr="001B78CE" w:rsidRDefault="008071A8" w:rsidP="009D5CC3">
            <w:pPr>
              <w:autoSpaceDE w:val="0"/>
              <w:autoSpaceDN w:val="0"/>
              <w:adjustRightInd w:val="0"/>
              <w:spacing w:after="0" w:line="240" w:lineRule="auto"/>
              <w:rPr>
                <w:rFonts w:ascii="PT Astra Serif" w:hAnsi="PT Astra Serif" w:cs="Times New Roman"/>
                <w:sz w:val="20"/>
                <w:szCs w:val="20"/>
              </w:rPr>
            </w:pPr>
          </w:p>
          <w:p w:rsidR="008071A8" w:rsidRPr="001B78CE" w:rsidRDefault="008071A8" w:rsidP="008071A8">
            <w:pPr>
              <w:autoSpaceDE w:val="0"/>
              <w:autoSpaceDN w:val="0"/>
              <w:adjustRightInd w:val="0"/>
              <w:spacing w:after="0" w:line="240" w:lineRule="auto"/>
              <w:rPr>
                <w:rFonts w:ascii="PT Astra Serif" w:hAnsi="PT Astra Serif"/>
                <w:sz w:val="20"/>
                <w:szCs w:val="20"/>
              </w:rPr>
            </w:pPr>
          </w:p>
        </w:tc>
        <w:tc>
          <w:tcPr>
            <w:tcW w:w="605" w:type="pct"/>
          </w:tcPr>
          <w:p w:rsidR="00753FBA" w:rsidRPr="001B78CE" w:rsidRDefault="00753FBA" w:rsidP="005F4995">
            <w:pPr>
              <w:autoSpaceDE w:val="0"/>
              <w:autoSpaceDN w:val="0"/>
              <w:adjustRightInd w:val="0"/>
              <w:spacing w:after="0" w:line="240" w:lineRule="auto"/>
              <w:rPr>
                <w:rFonts w:ascii="PT Astra Serif" w:hAnsi="PT Astra Serif" w:cs="Times New Roman"/>
                <w:sz w:val="20"/>
                <w:szCs w:val="20"/>
              </w:rPr>
            </w:pPr>
          </w:p>
        </w:tc>
      </w:tr>
      <w:tr w:rsidR="002E3BE6" w:rsidRPr="001B78CE" w:rsidTr="00D17240">
        <w:tc>
          <w:tcPr>
            <w:tcW w:w="246" w:type="pct"/>
          </w:tcPr>
          <w:p w:rsidR="002E3BE6" w:rsidRPr="001B78CE" w:rsidRDefault="002E3BE6" w:rsidP="00733415">
            <w:pPr>
              <w:autoSpaceDE w:val="0"/>
              <w:autoSpaceDN w:val="0"/>
              <w:adjustRightInd w:val="0"/>
              <w:spacing w:after="0" w:line="240" w:lineRule="auto"/>
              <w:jc w:val="center"/>
              <w:rPr>
                <w:rFonts w:ascii="PT Astra Serif" w:hAnsi="PT Astra Serif" w:cs="Times New Roman"/>
                <w:sz w:val="20"/>
                <w:szCs w:val="20"/>
              </w:rPr>
            </w:pPr>
            <w:r w:rsidRPr="001B78CE">
              <w:rPr>
                <w:rFonts w:ascii="PT Astra Serif" w:hAnsi="PT Astra Serif" w:cs="Times New Roman"/>
                <w:sz w:val="20"/>
                <w:szCs w:val="20"/>
              </w:rPr>
              <w:t>1.1.6.</w:t>
            </w:r>
          </w:p>
        </w:tc>
        <w:tc>
          <w:tcPr>
            <w:tcW w:w="982" w:type="pct"/>
          </w:tcPr>
          <w:p w:rsidR="002E3BE6" w:rsidRPr="001B78CE" w:rsidRDefault="002E3BE6" w:rsidP="00B25AE8">
            <w:pPr>
              <w:autoSpaceDE w:val="0"/>
              <w:autoSpaceDN w:val="0"/>
              <w:adjustRightInd w:val="0"/>
              <w:spacing w:after="0" w:line="240" w:lineRule="auto"/>
              <w:rPr>
                <w:rFonts w:ascii="PT Astra Serif" w:hAnsi="PT Astra Serif" w:cs="Times New Roman"/>
                <w:sz w:val="20"/>
                <w:szCs w:val="20"/>
              </w:rPr>
            </w:pPr>
            <w:r w:rsidRPr="001B78CE">
              <w:rPr>
                <w:rFonts w:ascii="PT Astra Serif" w:hAnsi="PT Astra Serif" w:cs="Times New Roman"/>
                <w:sz w:val="20"/>
                <w:szCs w:val="20"/>
              </w:rPr>
              <w:t>Контрольное событие 1.1.6 Обеспечение деятельности управление программ и проектов ГАУ «Управление спортивными мероприятиями»</w:t>
            </w:r>
          </w:p>
        </w:tc>
        <w:tc>
          <w:tcPr>
            <w:tcW w:w="631" w:type="pct"/>
          </w:tcPr>
          <w:p w:rsidR="002E3BE6" w:rsidRPr="001B78CE" w:rsidRDefault="002E3BE6" w:rsidP="00592155">
            <w:pPr>
              <w:autoSpaceDE w:val="0"/>
              <w:autoSpaceDN w:val="0"/>
              <w:adjustRightInd w:val="0"/>
              <w:spacing w:after="0" w:line="240" w:lineRule="auto"/>
              <w:rPr>
                <w:rFonts w:ascii="PT Astra Serif" w:hAnsi="PT Astra Serif"/>
                <w:sz w:val="20"/>
                <w:szCs w:val="20"/>
              </w:rPr>
            </w:pPr>
            <w:r w:rsidRPr="001B78CE">
              <w:rPr>
                <w:rFonts w:ascii="PT Astra Serif" w:hAnsi="PT Astra Serif"/>
                <w:sz w:val="20"/>
                <w:szCs w:val="20"/>
              </w:rPr>
              <w:t>министерство молодежной политики и спорта области</w:t>
            </w:r>
          </w:p>
        </w:tc>
        <w:tc>
          <w:tcPr>
            <w:tcW w:w="440" w:type="pct"/>
          </w:tcPr>
          <w:p w:rsidR="002E3BE6" w:rsidRPr="001B78CE" w:rsidRDefault="002E3BE6" w:rsidP="002E3BE6">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2E3BE6" w:rsidRPr="001B78CE" w:rsidRDefault="002E3BE6" w:rsidP="002E3BE6">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2E3BE6" w:rsidRPr="001B78CE" w:rsidRDefault="00B25AE8" w:rsidP="005F4995">
            <w:pPr>
              <w:autoSpaceDE w:val="0"/>
              <w:autoSpaceDN w:val="0"/>
              <w:adjustRightInd w:val="0"/>
              <w:spacing w:after="0" w:line="240" w:lineRule="auto"/>
              <w:rPr>
                <w:rFonts w:ascii="PT Astra Serif" w:hAnsi="PT Astra Serif"/>
                <w:sz w:val="20"/>
                <w:szCs w:val="20"/>
              </w:rPr>
            </w:pPr>
            <w:r w:rsidRPr="001B78CE">
              <w:rPr>
                <w:rFonts w:ascii="Times New Roman" w:hAnsi="Times New Roman" w:cs="Times New Roman"/>
                <w:sz w:val="20"/>
                <w:szCs w:val="20"/>
              </w:rPr>
              <w:t xml:space="preserve">Обеспечение деятельности управления программ и проектов ГАУ «Управление </w:t>
            </w:r>
            <w:r w:rsidRPr="001B78CE">
              <w:rPr>
                <w:rFonts w:ascii="Times New Roman" w:hAnsi="Times New Roman" w:cs="Times New Roman"/>
                <w:sz w:val="20"/>
                <w:szCs w:val="20"/>
              </w:rPr>
              <w:lastRenderedPageBreak/>
              <w:t>спортивными мероприятиями»</w:t>
            </w:r>
          </w:p>
        </w:tc>
        <w:tc>
          <w:tcPr>
            <w:tcW w:w="954" w:type="pct"/>
          </w:tcPr>
          <w:p w:rsidR="00B25AE8" w:rsidRPr="001B78CE" w:rsidRDefault="00B25AE8" w:rsidP="00B25AE8">
            <w:pPr>
              <w:autoSpaceDE w:val="0"/>
              <w:autoSpaceDN w:val="0"/>
              <w:adjustRightInd w:val="0"/>
              <w:spacing w:after="0" w:line="240" w:lineRule="auto"/>
              <w:rPr>
                <w:rFonts w:ascii="Times New Roman" w:hAnsi="Times New Roman" w:cs="Times New Roman"/>
                <w:sz w:val="20"/>
                <w:szCs w:val="20"/>
              </w:rPr>
            </w:pPr>
            <w:r w:rsidRPr="001B78CE">
              <w:rPr>
                <w:rFonts w:ascii="Times New Roman" w:hAnsi="Times New Roman" w:cs="Times New Roman"/>
                <w:sz w:val="20"/>
                <w:szCs w:val="20"/>
              </w:rPr>
              <w:lastRenderedPageBreak/>
              <w:t xml:space="preserve">За счет выделенных средств обеспечена выплата заработной платы сотрудников, оплачены аренда помещения и коммунальные </w:t>
            </w:r>
            <w:r w:rsidRPr="001B78CE">
              <w:rPr>
                <w:rFonts w:ascii="Times New Roman" w:hAnsi="Times New Roman" w:cs="Times New Roman"/>
                <w:sz w:val="20"/>
                <w:szCs w:val="20"/>
              </w:rPr>
              <w:lastRenderedPageBreak/>
              <w:t xml:space="preserve">услуги, закуплены мебель и канцелярские товары </w:t>
            </w:r>
          </w:p>
          <w:p w:rsidR="002E3BE6" w:rsidRPr="001B78CE" w:rsidRDefault="002E3BE6" w:rsidP="009D5CC3">
            <w:pPr>
              <w:autoSpaceDE w:val="0"/>
              <w:autoSpaceDN w:val="0"/>
              <w:adjustRightInd w:val="0"/>
              <w:spacing w:after="0" w:line="240" w:lineRule="auto"/>
              <w:rPr>
                <w:rFonts w:ascii="PT Astra Serif" w:hAnsi="PT Astra Serif" w:cs="Times New Roman"/>
                <w:sz w:val="20"/>
                <w:szCs w:val="20"/>
              </w:rPr>
            </w:pPr>
          </w:p>
        </w:tc>
        <w:tc>
          <w:tcPr>
            <w:tcW w:w="605" w:type="pct"/>
          </w:tcPr>
          <w:p w:rsidR="002E3BE6" w:rsidRPr="001B78CE" w:rsidRDefault="002E3BE6" w:rsidP="005F4995">
            <w:pPr>
              <w:autoSpaceDE w:val="0"/>
              <w:autoSpaceDN w:val="0"/>
              <w:adjustRightInd w:val="0"/>
              <w:spacing w:after="0" w:line="240" w:lineRule="auto"/>
              <w:rPr>
                <w:rFonts w:ascii="PT Astra Serif" w:hAnsi="PT Astra Serif" w:cs="Times New Roman"/>
                <w:sz w:val="20"/>
                <w:szCs w:val="20"/>
              </w:rPr>
            </w:pPr>
          </w:p>
        </w:tc>
      </w:tr>
      <w:tr w:rsidR="002E3BE6" w:rsidRPr="001B78CE" w:rsidTr="00D17240">
        <w:tc>
          <w:tcPr>
            <w:tcW w:w="246" w:type="pct"/>
          </w:tcPr>
          <w:p w:rsidR="002E3BE6" w:rsidRPr="001B78CE" w:rsidRDefault="002E3BE6" w:rsidP="00733415">
            <w:pPr>
              <w:autoSpaceDE w:val="0"/>
              <w:autoSpaceDN w:val="0"/>
              <w:adjustRightInd w:val="0"/>
              <w:spacing w:after="0" w:line="240" w:lineRule="auto"/>
              <w:jc w:val="center"/>
              <w:rPr>
                <w:rFonts w:ascii="PT Astra Serif" w:hAnsi="PT Astra Serif" w:cs="Times New Roman"/>
                <w:sz w:val="20"/>
                <w:szCs w:val="20"/>
              </w:rPr>
            </w:pPr>
            <w:r w:rsidRPr="001B78CE">
              <w:rPr>
                <w:rFonts w:ascii="PT Astra Serif" w:hAnsi="PT Astra Serif" w:cs="Times New Roman"/>
                <w:sz w:val="20"/>
                <w:szCs w:val="20"/>
              </w:rPr>
              <w:lastRenderedPageBreak/>
              <w:t>1.1.7.</w:t>
            </w:r>
          </w:p>
        </w:tc>
        <w:tc>
          <w:tcPr>
            <w:tcW w:w="982" w:type="pct"/>
          </w:tcPr>
          <w:p w:rsidR="002E3BE6" w:rsidRPr="001B78CE" w:rsidRDefault="002E3BE6" w:rsidP="00B25AE8">
            <w:pPr>
              <w:autoSpaceDE w:val="0"/>
              <w:autoSpaceDN w:val="0"/>
              <w:adjustRightInd w:val="0"/>
              <w:spacing w:after="0" w:line="240" w:lineRule="auto"/>
              <w:rPr>
                <w:rFonts w:ascii="PT Astra Serif" w:hAnsi="PT Astra Serif" w:cs="Times New Roman"/>
                <w:sz w:val="20"/>
                <w:szCs w:val="20"/>
              </w:rPr>
            </w:pPr>
            <w:r w:rsidRPr="001B78CE">
              <w:rPr>
                <w:rFonts w:ascii="PT Astra Serif" w:hAnsi="PT Astra Serif" w:cs="Times New Roman"/>
                <w:sz w:val="20"/>
                <w:szCs w:val="20"/>
              </w:rPr>
              <w:t>Контрольное событие 1.1.7 «Участие Саратовской области в выставке на Международном спортивном форуме "Россия - спортивная держава»</w:t>
            </w:r>
          </w:p>
        </w:tc>
        <w:tc>
          <w:tcPr>
            <w:tcW w:w="631" w:type="pct"/>
          </w:tcPr>
          <w:p w:rsidR="002E3BE6" w:rsidRPr="001B78CE" w:rsidRDefault="002E3BE6" w:rsidP="00592155">
            <w:pPr>
              <w:autoSpaceDE w:val="0"/>
              <w:autoSpaceDN w:val="0"/>
              <w:adjustRightInd w:val="0"/>
              <w:spacing w:after="0" w:line="240" w:lineRule="auto"/>
              <w:rPr>
                <w:rFonts w:ascii="PT Astra Serif" w:hAnsi="PT Astra Serif"/>
                <w:sz w:val="20"/>
                <w:szCs w:val="20"/>
              </w:rPr>
            </w:pPr>
            <w:r w:rsidRPr="001B78CE">
              <w:rPr>
                <w:rFonts w:ascii="PT Astra Serif" w:hAnsi="PT Astra Serif"/>
                <w:sz w:val="20"/>
                <w:szCs w:val="20"/>
              </w:rPr>
              <w:t>министерство молодежной политики и спорта области</w:t>
            </w:r>
          </w:p>
        </w:tc>
        <w:tc>
          <w:tcPr>
            <w:tcW w:w="440" w:type="pct"/>
          </w:tcPr>
          <w:p w:rsidR="002E3BE6" w:rsidRPr="001B78CE" w:rsidRDefault="002E3BE6" w:rsidP="002E3BE6">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2E3BE6" w:rsidRPr="001B78CE" w:rsidRDefault="002E3BE6" w:rsidP="002E3BE6">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2E3BE6" w:rsidRPr="001B78CE" w:rsidRDefault="00B25AE8" w:rsidP="005F4995">
            <w:pPr>
              <w:autoSpaceDE w:val="0"/>
              <w:autoSpaceDN w:val="0"/>
              <w:adjustRightInd w:val="0"/>
              <w:spacing w:after="0" w:line="240" w:lineRule="auto"/>
              <w:rPr>
                <w:rFonts w:ascii="PT Astra Serif" w:hAnsi="PT Astra Serif"/>
                <w:sz w:val="20"/>
                <w:szCs w:val="20"/>
              </w:rPr>
            </w:pPr>
            <w:r w:rsidRPr="001B78CE">
              <w:rPr>
                <w:rFonts w:ascii="Times New Roman" w:hAnsi="Times New Roman"/>
                <w:sz w:val="20"/>
                <w:szCs w:val="20"/>
              </w:rPr>
              <w:t xml:space="preserve">Обеспечение участие региона в </w:t>
            </w:r>
            <w:r w:rsidRPr="001B78CE">
              <w:rPr>
                <w:rFonts w:ascii="Times New Roman" w:hAnsi="Times New Roman" w:cs="Times New Roman"/>
                <w:sz w:val="20"/>
                <w:szCs w:val="20"/>
              </w:rPr>
              <w:t xml:space="preserve">выставке на Международном спортивном форуме  «Россия </w:t>
            </w:r>
            <w:proofErr w:type="gramStart"/>
            <w:r w:rsidRPr="001B78CE">
              <w:rPr>
                <w:rFonts w:ascii="Times New Roman" w:hAnsi="Times New Roman" w:cs="Times New Roman"/>
                <w:sz w:val="20"/>
                <w:szCs w:val="20"/>
              </w:rPr>
              <w:t>–с</w:t>
            </w:r>
            <w:proofErr w:type="gramEnd"/>
            <w:r w:rsidRPr="001B78CE">
              <w:rPr>
                <w:rFonts w:ascii="Times New Roman" w:hAnsi="Times New Roman" w:cs="Times New Roman"/>
                <w:sz w:val="20"/>
                <w:szCs w:val="20"/>
              </w:rPr>
              <w:t>портивная держава»</w:t>
            </w:r>
          </w:p>
        </w:tc>
        <w:tc>
          <w:tcPr>
            <w:tcW w:w="954" w:type="pct"/>
          </w:tcPr>
          <w:p w:rsidR="002E3BE6" w:rsidRPr="001B78CE" w:rsidRDefault="0005128C" w:rsidP="009D5CC3">
            <w:pPr>
              <w:autoSpaceDE w:val="0"/>
              <w:autoSpaceDN w:val="0"/>
              <w:adjustRightInd w:val="0"/>
              <w:spacing w:after="0" w:line="240" w:lineRule="auto"/>
              <w:rPr>
                <w:rFonts w:ascii="PT Astra Serif" w:hAnsi="PT Astra Serif" w:cs="Times New Roman"/>
                <w:sz w:val="20"/>
                <w:szCs w:val="20"/>
              </w:rPr>
            </w:pPr>
            <w:r w:rsidRPr="001B78CE">
              <w:rPr>
                <w:rFonts w:ascii="PT Astra Serif" w:hAnsi="PT Astra Serif" w:cs="Times New Roman"/>
                <w:sz w:val="20"/>
                <w:szCs w:val="20"/>
              </w:rPr>
              <w:t>Реализация данного мероприятия запланирована на второе полугодие</w:t>
            </w:r>
            <w:r w:rsidR="00B25AE8" w:rsidRPr="001B78CE">
              <w:rPr>
                <w:rFonts w:ascii="PT Astra Serif" w:hAnsi="PT Astra Serif" w:cs="Times New Roman"/>
                <w:sz w:val="20"/>
                <w:szCs w:val="20"/>
              </w:rPr>
              <w:t xml:space="preserve"> 2022 года</w:t>
            </w:r>
          </w:p>
        </w:tc>
        <w:tc>
          <w:tcPr>
            <w:tcW w:w="605" w:type="pct"/>
          </w:tcPr>
          <w:p w:rsidR="002E3BE6" w:rsidRPr="001B78CE" w:rsidRDefault="002E3BE6" w:rsidP="005F4995">
            <w:pPr>
              <w:autoSpaceDE w:val="0"/>
              <w:autoSpaceDN w:val="0"/>
              <w:adjustRightInd w:val="0"/>
              <w:spacing w:after="0" w:line="240" w:lineRule="auto"/>
              <w:rPr>
                <w:rFonts w:ascii="PT Astra Serif" w:hAnsi="PT Astra Serif" w:cs="Times New Roman"/>
                <w:sz w:val="20"/>
                <w:szCs w:val="20"/>
              </w:rPr>
            </w:pPr>
          </w:p>
        </w:tc>
      </w:tr>
      <w:tr w:rsidR="002E3BE6" w:rsidRPr="001B78CE" w:rsidTr="00D17240">
        <w:tc>
          <w:tcPr>
            <w:tcW w:w="246" w:type="pct"/>
          </w:tcPr>
          <w:p w:rsidR="002E3BE6" w:rsidRPr="001B78CE" w:rsidRDefault="002E3BE6" w:rsidP="00733415">
            <w:pPr>
              <w:autoSpaceDE w:val="0"/>
              <w:autoSpaceDN w:val="0"/>
              <w:adjustRightInd w:val="0"/>
              <w:spacing w:after="0" w:line="240" w:lineRule="auto"/>
              <w:jc w:val="center"/>
              <w:rPr>
                <w:rFonts w:ascii="PT Astra Serif" w:hAnsi="PT Astra Serif" w:cs="Times New Roman"/>
                <w:sz w:val="24"/>
                <w:szCs w:val="24"/>
              </w:rPr>
            </w:pPr>
            <w:r w:rsidRPr="001B78CE">
              <w:rPr>
                <w:rFonts w:ascii="PT Astra Serif" w:hAnsi="PT Astra Serif" w:cs="Times New Roman"/>
                <w:sz w:val="24"/>
                <w:szCs w:val="24"/>
              </w:rPr>
              <w:t>1.2</w:t>
            </w:r>
          </w:p>
        </w:tc>
        <w:tc>
          <w:tcPr>
            <w:tcW w:w="982" w:type="pct"/>
          </w:tcPr>
          <w:p w:rsidR="002E3BE6" w:rsidRPr="001B78CE" w:rsidRDefault="002E3BE6" w:rsidP="00B25AE8">
            <w:pPr>
              <w:autoSpaceDE w:val="0"/>
              <w:autoSpaceDN w:val="0"/>
              <w:adjustRightInd w:val="0"/>
              <w:spacing w:after="0" w:line="240" w:lineRule="auto"/>
              <w:rPr>
                <w:rFonts w:ascii="PT Astra Serif" w:hAnsi="PT Astra Serif" w:cs="Times New Roman"/>
                <w:sz w:val="24"/>
                <w:szCs w:val="24"/>
              </w:rPr>
            </w:pPr>
            <w:r w:rsidRPr="001B78CE">
              <w:rPr>
                <w:rFonts w:ascii="PT Astra Serif" w:hAnsi="PT Astra Serif" w:cs="Times New Roman"/>
                <w:sz w:val="20"/>
                <w:szCs w:val="24"/>
              </w:rPr>
              <w:t>О</w:t>
            </w:r>
            <w:r w:rsidRPr="001B78CE">
              <w:rPr>
                <w:rFonts w:ascii="PT Astra Serif" w:hAnsi="PT Astra Serif"/>
                <w:sz w:val="20"/>
              </w:rPr>
              <w:t>сновное мероприятие 1.2 «Организация и проведение физкультурных и спортивно-массовых мероприятий»</w:t>
            </w:r>
          </w:p>
        </w:tc>
        <w:tc>
          <w:tcPr>
            <w:tcW w:w="631" w:type="pct"/>
          </w:tcPr>
          <w:p w:rsidR="002E3BE6" w:rsidRPr="001B78CE" w:rsidRDefault="002E3BE6" w:rsidP="003070C5">
            <w:pPr>
              <w:autoSpaceDE w:val="0"/>
              <w:autoSpaceDN w:val="0"/>
              <w:adjustRightInd w:val="0"/>
              <w:spacing w:after="0" w:line="240" w:lineRule="auto"/>
              <w:rPr>
                <w:rFonts w:ascii="PT Astra Serif" w:hAnsi="PT Astra Serif" w:cs="Times New Roman"/>
                <w:sz w:val="24"/>
                <w:szCs w:val="24"/>
              </w:rPr>
            </w:pPr>
            <w:r w:rsidRPr="001B78CE">
              <w:rPr>
                <w:rFonts w:ascii="PT Astra Serif" w:hAnsi="PT Astra Serif"/>
                <w:sz w:val="20"/>
              </w:rPr>
              <w:t>министерство молодежной политики и спорта области</w:t>
            </w:r>
          </w:p>
        </w:tc>
        <w:tc>
          <w:tcPr>
            <w:tcW w:w="440" w:type="pct"/>
          </w:tcPr>
          <w:p w:rsidR="002E3BE6" w:rsidRPr="001B78CE" w:rsidRDefault="002E3BE6" w:rsidP="006A5C77">
            <w:pPr>
              <w:pStyle w:val="ConsPlusNormal"/>
              <w:jc w:val="center"/>
              <w:rPr>
                <w:rFonts w:ascii="PT Astra Serif" w:hAnsi="PT Astra Serif"/>
                <w:szCs w:val="24"/>
              </w:rPr>
            </w:pPr>
            <w:r w:rsidRPr="001B78CE">
              <w:rPr>
                <w:rFonts w:ascii="PT Astra Serif" w:hAnsi="PT Astra Serif"/>
                <w:szCs w:val="24"/>
              </w:rPr>
              <w:t>202</w:t>
            </w:r>
            <w:r w:rsidR="006A5C77" w:rsidRPr="001B78CE">
              <w:rPr>
                <w:rFonts w:ascii="PT Astra Serif" w:hAnsi="PT Astra Serif"/>
                <w:szCs w:val="24"/>
              </w:rPr>
              <w:t>3</w:t>
            </w:r>
          </w:p>
        </w:tc>
        <w:tc>
          <w:tcPr>
            <w:tcW w:w="440" w:type="pct"/>
          </w:tcPr>
          <w:p w:rsidR="002E3BE6" w:rsidRPr="001B78CE" w:rsidRDefault="002E3BE6" w:rsidP="006A5C77">
            <w:pPr>
              <w:pStyle w:val="ConsPlusNormal"/>
              <w:jc w:val="center"/>
              <w:rPr>
                <w:rFonts w:ascii="PT Astra Serif" w:hAnsi="PT Astra Serif"/>
                <w:szCs w:val="24"/>
              </w:rPr>
            </w:pPr>
            <w:r w:rsidRPr="001B78CE">
              <w:rPr>
                <w:rFonts w:ascii="PT Astra Serif" w:hAnsi="PT Astra Serif"/>
                <w:szCs w:val="24"/>
              </w:rPr>
              <w:t>202</w:t>
            </w:r>
            <w:r w:rsidR="006A5C77" w:rsidRPr="001B78CE">
              <w:rPr>
                <w:rFonts w:ascii="PT Astra Serif" w:hAnsi="PT Astra Serif"/>
                <w:szCs w:val="24"/>
              </w:rPr>
              <w:t>4</w:t>
            </w:r>
          </w:p>
        </w:tc>
        <w:tc>
          <w:tcPr>
            <w:tcW w:w="702" w:type="pct"/>
          </w:tcPr>
          <w:p w:rsidR="002E3BE6" w:rsidRPr="001B78CE" w:rsidRDefault="002E3BE6" w:rsidP="003070C5">
            <w:pPr>
              <w:autoSpaceDE w:val="0"/>
              <w:autoSpaceDN w:val="0"/>
              <w:adjustRightInd w:val="0"/>
              <w:spacing w:after="0" w:line="240" w:lineRule="auto"/>
              <w:rPr>
                <w:rFonts w:ascii="PT Astra Serif" w:hAnsi="PT Astra Serif" w:cs="Times New Roman"/>
                <w:sz w:val="24"/>
                <w:szCs w:val="24"/>
              </w:rPr>
            </w:pPr>
            <w:r w:rsidRPr="001B78CE">
              <w:rPr>
                <w:rFonts w:ascii="PT Astra Serif" w:hAnsi="PT Astra Serif"/>
                <w:sz w:val="20"/>
              </w:rPr>
              <w:t>Проведение ежегодно более 100 областных физкультурно-массовых и спортивных мероприятий</w:t>
            </w:r>
          </w:p>
        </w:tc>
        <w:tc>
          <w:tcPr>
            <w:tcW w:w="954" w:type="pct"/>
          </w:tcPr>
          <w:p w:rsidR="002E3BE6" w:rsidRPr="001B78CE" w:rsidRDefault="00471F00" w:rsidP="0008402C">
            <w:pPr>
              <w:autoSpaceDE w:val="0"/>
              <w:autoSpaceDN w:val="0"/>
              <w:adjustRightInd w:val="0"/>
              <w:spacing w:after="0" w:line="240" w:lineRule="auto"/>
              <w:rPr>
                <w:rFonts w:ascii="PT Astra Serif" w:hAnsi="PT Astra Serif" w:cs="Times New Roman"/>
                <w:sz w:val="24"/>
                <w:szCs w:val="24"/>
              </w:rPr>
            </w:pPr>
            <w:r w:rsidRPr="001B78CE">
              <w:rPr>
                <w:rFonts w:ascii="PT Astra Serif" w:hAnsi="PT Astra Serif"/>
                <w:sz w:val="20"/>
              </w:rPr>
              <w:t>В соответствии с Календарным планом официальных физкультурных мероприятий и спортивных мероприятий за 6 мес</w:t>
            </w:r>
            <w:r w:rsidR="0008402C">
              <w:rPr>
                <w:rFonts w:ascii="PT Astra Serif" w:hAnsi="PT Astra Serif"/>
                <w:sz w:val="20"/>
              </w:rPr>
              <w:t>яцев</w:t>
            </w:r>
            <w:r w:rsidRPr="001B78CE">
              <w:rPr>
                <w:rFonts w:ascii="PT Astra Serif" w:hAnsi="PT Astra Serif"/>
                <w:sz w:val="20"/>
              </w:rPr>
              <w:t xml:space="preserve"> 2022 года министерством проведено 197спортивных мероприятий, из них 35 </w:t>
            </w:r>
            <w:r w:rsidR="00E028B2">
              <w:rPr>
                <w:rFonts w:ascii="PT Astra Serif" w:hAnsi="PT Astra Serif"/>
                <w:sz w:val="20"/>
              </w:rPr>
              <w:t>в</w:t>
            </w:r>
            <w:r w:rsidRPr="001B78CE">
              <w:rPr>
                <w:rFonts w:ascii="PT Astra Serif" w:hAnsi="PT Astra Serif"/>
                <w:sz w:val="20"/>
              </w:rPr>
              <w:t>сероссийского уровня и ряд физкультурно-массовых мероприятий</w:t>
            </w:r>
          </w:p>
        </w:tc>
        <w:tc>
          <w:tcPr>
            <w:tcW w:w="605" w:type="pct"/>
          </w:tcPr>
          <w:p w:rsidR="002E3BE6" w:rsidRPr="001B78CE" w:rsidRDefault="002E3BE6" w:rsidP="003070C5">
            <w:pPr>
              <w:autoSpaceDE w:val="0"/>
              <w:autoSpaceDN w:val="0"/>
              <w:adjustRightInd w:val="0"/>
              <w:spacing w:after="0" w:line="240" w:lineRule="auto"/>
              <w:rPr>
                <w:rFonts w:ascii="PT Astra Serif" w:hAnsi="PT Astra Serif" w:cs="Times New Roman"/>
                <w:sz w:val="24"/>
                <w:szCs w:val="24"/>
              </w:rPr>
            </w:pPr>
          </w:p>
        </w:tc>
      </w:tr>
      <w:tr w:rsidR="002E3BE6" w:rsidRPr="001B78CE" w:rsidTr="00D17240">
        <w:tc>
          <w:tcPr>
            <w:tcW w:w="246" w:type="pct"/>
          </w:tcPr>
          <w:p w:rsidR="002E3BE6" w:rsidRPr="001B78CE" w:rsidRDefault="002E3BE6" w:rsidP="002E3BE6">
            <w:pPr>
              <w:autoSpaceDE w:val="0"/>
              <w:autoSpaceDN w:val="0"/>
              <w:adjustRightInd w:val="0"/>
              <w:spacing w:after="0" w:line="240" w:lineRule="auto"/>
              <w:rPr>
                <w:rFonts w:ascii="PT Astra Serif" w:hAnsi="PT Astra Serif" w:cs="Times New Roman"/>
                <w:sz w:val="24"/>
                <w:szCs w:val="24"/>
              </w:rPr>
            </w:pPr>
            <w:r w:rsidRPr="001B78CE">
              <w:rPr>
                <w:rFonts w:ascii="PT Astra Serif" w:hAnsi="PT Astra Serif" w:cs="Times New Roman"/>
                <w:sz w:val="24"/>
                <w:szCs w:val="24"/>
              </w:rPr>
              <w:t>1.2.1</w:t>
            </w:r>
          </w:p>
        </w:tc>
        <w:tc>
          <w:tcPr>
            <w:tcW w:w="982" w:type="pct"/>
          </w:tcPr>
          <w:p w:rsidR="002E3BE6" w:rsidRPr="001B78CE" w:rsidRDefault="002E3BE6" w:rsidP="002E3BE6">
            <w:pPr>
              <w:autoSpaceDE w:val="0"/>
              <w:autoSpaceDN w:val="0"/>
              <w:adjustRightInd w:val="0"/>
              <w:spacing w:after="0" w:line="240" w:lineRule="auto"/>
              <w:rPr>
                <w:rFonts w:ascii="PT Astra Serif" w:hAnsi="PT Astra Serif" w:cs="Times New Roman"/>
                <w:sz w:val="24"/>
                <w:szCs w:val="24"/>
              </w:rPr>
            </w:pPr>
            <w:r w:rsidRPr="001B78CE">
              <w:rPr>
                <w:rFonts w:ascii="PT Astra Serif" w:hAnsi="PT Astra Serif" w:cs="Times New Roman"/>
                <w:sz w:val="20"/>
                <w:szCs w:val="24"/>
              </w:rPr>
              <w:t>Контрольное событие 1.2.1 «Выполнение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w:t>
            </w:r>
          </w:p>
        </w:tc>
        <w:tc>
          <w:tcPr>
            <w:tcW w:w="631" w:type="pct"/>
          </w:tcPr>
          <w:p w:rsidR="002E3BE6" w:rsidRPr="001B78CE" w:rsidRDefault="002E3BE6" w:rsidP="003070C5">
            <w:pPr>
              <w:autoSpaceDE w:val="0"/>
              <w:autoSpaceDN w:val="0"/>
              <w:adjustRightInd w:val="0"/>
              <w:spacing w:after="0" w:line="240" w:lineRule="auto"/>
              <w:rPr>
                <w:rFonts w:ascii="PT Astra Serif" w:hAnsi="PT Astra Serif" w:cs="Times New Roman"/>
                <w:sz w:val="24"/>
                <w:szCs w:val="24"/>
              </w:rPr>
            </w:pPr>
            <w:r w:rsidRPr="001B78CE">
              <w:rPr>
                <w:rFonts w:ascii="PT Astra Serif" w:hAnsi="PT Astra Serif"/>
                <w:sz w:val="20"/>
              </w:rPr>
              <w:t>министерство молодежной политики и спорта области</w:t>
            </w:r>
          </w:p>
        </w:tc>
        <w:tc>
          <w:tcPr>
            <w:tcW w:w="440" w:type="pct"/>
          </w:tcPr>
          <w:p w:rsidR="002E3BE6" w:rsidRPr="001B78CE" w:rsidRDefault="002E3BE6" w:rsidP="006A5C77">
            <w:pPr>
              <w:pStyle w:val="ConsPlusNormal"/>
              <w:jc w:val="center"/>
              <w:rPr>
                <w:rFonts w:ascii="PT Astra Serif" w:hAnsi="PT Astra Serif"/>
                <w:szCs w:val="24"/>
              </w:rPr>
            </w:pPr>
            <w:r w:rsidRPr="001B78CE">
              <w:rPr>
                <w:rFonts w:ascii="PT Astra Serif" w:hAnsi="PT Astra Serif"/>
                <w:szCs w:val="24"/>
              </w:rPr>
              <w:t>202</w:t>
            </w:r>
            <w:r w:rsidR="006A5C77" w:rsidRPr="001B78CE">
              <w:rPr>
                <w:rFonts w:ascii="PT Astra Serif" w:hAnsi="PT Astra Serif"/>
                <w:szCs w:val="24"/>
              </w:rPr>
              <w:t>2</w:t>
            </w:r>
          </w:p>
        </w:tc>
        <w:tc>
          <w:tcPr>
            <w:tcW w:w="440" w:type="pct"/>
          </w:tcPr>
          <w:p w:rsidR="002E3BE6" w:rsidRPr="001B78CE" w:rsidRDefault="002E3BE6" w:rsidP="006A5C77">
            <w:pPr>
              <w:pStyle w:val="ConsPlusNormal"/>
              <w:jc w:val="center"/>
              <w:rPr>
                <w:rFonts w:ascii="PT Astra Serif" w:hAnsi="PT Astra Serif"/>
                <w:szCs w:val="24"/>
              </w:rPr>
            </w:pPr>
            <w:r w:rsidRPr="001B78CE">
              <w:rPr>
                <w:rFonts w:ascii="PT Astra Serif" w:hAnsi="PT Astra Serif"/>
                <w:szCs w:val="24"/>
              </w:rPr>
              <w:t>202</w:t>
            </w:r>
            <w:r w:rsidR="006A5C77" w:rsidRPr="001B78CE">
              <w:rPr>
                <w:rFonts w:ascii="PT Astra Serif" w:hAnsi="PT Astra Serif"/>
                <w:szCs w:val="24"/>
              </w:rPr>
              <w:t>4</w:t>
            </w:r>
          </w:p>
        </w:tc>
        <w:tc>
          <w:tcPr>
            <w:tcW w:w="702" w:type="pct"/>
          </w:tcPr>
          <w:p w:rsidR="002E3BE6" w:rsidRPr="001B78CE" w:rsidRDefault="002E3BE6" w:rsidP="003070C5">
            <w:pPr>
              <w:autoSpaceDE w:val="0"/>
              <w:autoSpaceDN w:val="0"/>
              <w:adjustRightInd w:val="0"/>
              <w:spacing w:after="0" w:line="240" w:lineRule="auto"/>
              <w:rPr>
                <w:rFonts w:ascii="PT Astra Serif" w:hAnsi="PT Astra Serif" w:cs="Times New Roman"/>
                <w:sz w:val="24"/>
                <w:szCs w:val="24"/>
              </w:rPr>
            </w:pPr>
            <w:r w:rsidRPr="001B78CE">
              <w:rPr>
                <w:rFonts w:ascii="PT Astra Serif" w:hAnsi="PT Astra Serif" w:cs="Times New Roman"/>
                <w:sz w:val="20"/>
                <w:szCs w:val="24"/>
              </w:rPr>
              <w:t>Организация и проведение мероприятий среди студенческой молодежи и работников учебных заведений</w:t>
            </w:r>
          </w:p>
        </w:tc>
        <w:tc>
          <w:tcPr>
            <w:tcW w:w="954" w:type="pct"/>
          </w:tcPr>
          <w:p w:rsidR="007D4C46" w:rsidRPr="001B78CE" w:rsidRDefault="007D4C46" w:rsidP="007D4C46">
            <w:pPr>
              <w:spacing w:after="0" w:line="240" w:lineRule="auto"/>
              <w:contextualSpacing/>
              <w:rPr>
                <w:rFonts w:ascii="PT Astra Serif" w:hAnsi="PT Astra Serif" w:cs="Times New Roman"/>
                <w:sz w:val="20"/>
                <w:szCs w:val="24"/>
              </w:rPr>
            </w:pPr>
            <w:r w:rsidRPr="001B78CE">
              <w:rPr>
                <w:rFonts w:ascii="PT Astra Serif" w:hAnsi="PT Astra Serif" w:cs="Times New Roman"/>
                <w:sz w:val="20"/>
                <w:szCs w:val="24"/>
              </w:rPr>
              <w:t>Проведены следующие мероприятия:</w:t>
            </w:r>
          </w:p>
          <w:p w:rsidR="007D4C46" w:rsidRPr="001B78CE" w:rsidRDefault="007D4C46" w:rsidP="007D4C46">
            <w:pPr>
              <w:spacing w:after="0" w:line="240" w:lineRule="auto"/>
              <w:contextualSpacing/>
              <w:rPr>
                <w:rFonts w:ascii="PT Astra Serif" w:hAnsi="PT Astra Serif" w:cs="Times New Roman"/>
                <w:sz w:val="20"/>
                <w:szCs w:val="24"/>
              </w:rPr>
            </w:pPr>
            <w:r w:rsidRPr="001B78CE">
              <w:rPr>
                <w:rFonts w:ascii="PT Astra Serif" w:hAnsi="PT Astra Serif" w:cs="Times New Roman"/>
                <w:sz w:val="20"/>
                <w:szCs w:val="24"/>
              </w:rPr>
              <w:t>- Кубок Саратовской области по быстрым шахматам среди студентов образовательных организаций высшего образования Саратовской области 2022 года (в формате онлайн) (42 чел.);</w:t>
            </w:r>
          </w:p>
          <w:p w:rsidR="002E3BE6" w:rsidRPr="001B78CE" w:rsidRDefault="007D4C46" w:rsidP="007D4C46">
            <w:pPr>
              <w:spacing w:after="0" w:line="240" w:lineRule="auto"/>
              <w:contextualSpacing/>
              <w:rPr>
                <w:rFonts w:ascii="PT Astra Serif" w:hAnsi="PT Astra Serif" w:cs="Times New Roman"/>
                <w:spacing w:val="-7"/>
                <w:sz w:val="20"/>
                <w:szCs w:val="20"/>
              </w:rPr>
            </w:pPr>
            <w:r w:rsidRPr="001B78CE">
              <w:rPr>
                <w:rFonts w:ascii="PT Astra Serif" w:hAnsi="PT Astra Serif" w:cs="Times New Roman"/>
                <w:sz w:val="20"/>
                <w:szCs w:val="24"/>
              </w:rPr>
              <w:t xml:space="preserve">- </w:t>
            </w:r>
            <w:r w:rsidRPr="001B78CE">
              <w:rPr>
                <w:rFonts w:ascii="PT Astra Serif" w:hAnsi="PT Astra Serif" w:cs="Times New Roman"/>
                <w:color w:val="000000"/>
                <w:sz w:val="20"/>
                <w:szCs w:val="24"/>
                <w:shd w:val="clear" w:color="auto" w:fill="FFFFFF"/>
              </w:rPr>
              <w:t>Командная бадминтонная Лига среди студентов и преподавателей образовательных организаций высшего образования области 2022 года (50 чел.)</w:t>
            </w:r>
          </w:p>
        </w:tc>
        <w:tc>
          <w:tcPr>
            <w:tcW w:w="605" w:type="pct"/>
          </w:tcPr>
          <w:p w:rsidR="002E3BE6" w:rsidRPr="001B78CE" w:rsidRDefault="002E3BE6" w:rsidP="003070C5">
            <w:pPr>
              <w:autoSpaceDE w:val="0"/>
              <w:autoSpaceDN w:val="0"/>
              <w:adjustRightInd w:val="0"/>
              <w:spacing w:after="0" w:line="240" w:lineRule="auto"/>
              <w:rPr>
                <w:rFonts w:ascii="PT Astra Serif" w:hAnsi="PT Astra Serif" w:cs="Times New Roman"/>
                <w:sz w:val="24"/>
                <w:szCs w:val="24"/>
              </w:rPr>
            </w:pPr>
          </w:p>
        </w:tc>
      </w:tr>
      <w:tr w:rsidR="002E3BE6" w:rsidRPr="001B78CE" w:rsidTr="00D17240">
        <w:tc>
          <w:tcPr>
            <w:tcW w:w="246" w:type="pct"/>
          </w:tcPr>
          <w:p w:rsidR="002E3BE6" w:rsidRPr="001B78CE" w:rsidRDefault="002E3BE6" w:rsidP="007B003E">
            <w:pPr>
              <w:spacing w:after="0" w:line="240" w:lineRule="auto"/>
              <w:jc w:val="center"/>
              <w:rPr>
                <w:rFonts w:ascii="PT Astra Serif" w:eastAsia="Times New Roman" w:hAnsi="PT Astra Serif" w:cs="Times New Roman"/>
                <w:sz w:val="24"/>
                <w:szCs w:val="24"/>
              </w:rPr>
            </w:pPr>
            <w:r w:rsidRPr="001B78CE">
              <w:rPr>
                <w:rFonts w:ascii="PT Astra Serif" w:hAnsi="PT Astra Serif" w:cs="Times New Roman"/>
                <w:sz w:val="20"/>
                <w:szCs w:val="24"/>
              </w:rPr>
              <w:t>1.3</w:t>
            </w:r>
          </w:p>
        </w:tc>
        <w:tc>
          <w:tcPr>
            <w:tcW w:w="982" w:type="pct"/>
          </w:tcPr>
          <w:p w:rsidR="002E3BE6" w:rsidRPr="001B78CE" w:rsidRDefault="002E3BE6" w:rsidP="007B003E">
            <w:pPr>
              <w:spacing w:after="0" w:line="240" w:lineRule="auto"/>
              <w:rPr>
                <w:rFonts w:ascii="PT Astra Serif" w:hAnsi="PT Astra Serif" w:cs="Times New Roman"/>
                <w:b/>
                <w:sz w:val="20"/>
                <w:szCs w:val="24"/>
              </w:rPr>
            </w:pPr>
            <w:r w:rsidRPr="001B78CE">
              <w:rPr>
                <w:rFonts w:ascii="PT Astra Serif" w:hAnsi="PT Astra Serif" w:cs="Times New Roman"/>
                <w:b/>
                <w:sz w:val="20"/>
                <w:szCs w:val="24"/>
              </w:rPr>
              <w:t xml:space="preserve">Основное мероприятие 1.3. «Олимпийская, </w:t>
            </w:r>
            <w:proofErr w:type="spellStart"/>
            <w:r w:rsidRPr="001B78CE">
              <w:rPr>
                <w:rFonts w:ascii="PT Astra Serif" w:hAnsi="PT Astra Serif" w:cs="Times New Roman"/>
                <w:b/>
                <w:sz w:val="20"/>
                <w:szCs w:val="24"/>
              </w:rPr>
              <w:t>паралимпийская</w:t>
            </w:r>
            <w:proofErr w:type="spellEnd"/>
            <w:r w:rsidRPr="001B78CE">
              <w:rPr>
                <w:rFonts w:ascii="PT Astra Serif" w:hAnsi="PT Astra Serif" w:cs="Times New Roman"/>
                <w:b/>
                <w:sz w:val="20"/>
                <w:szCs w:val="24"/>
              </w:rPr>
              <w:t xml:space="preserve"> и </w:t>
            </w:r>
            <w:proofErr w:type="spellStart"/>
            <w:r w:rsidRPr="001B78CE">
              <w:rPr>
                <w:rFonts w:ascii="PT Astra Serif" w:hAnsi="PT Astra Serif" w:cs="Times New Roman"/>
                <w:b/>
                <w:sz w:val="20"/>
                <w:szCs w:val="24"/>
              </w:rPr>
              <w:t>сурдлимпийская</w:t>
            </w:r>
            <w:proofErr w:type="spellEnd"/>
            <w:r w:rsidRPr="001B78CE">
              <w:rPr>
                <w:rFonts w:ascii="PT Astra Serif" w:hAnsi="PT Astra Serif" w:cs="Times New Roman"/>
                <w:b/>
                <w:sz w:val="20"/>
                <w:szCs w:val="24"/>
              </w:rPr>
              <w:t xml:space="preserve"> подготовка»</w:t>
            </w:r>
          </w:p>
        </w:tc>
        <w:tc>
          <w:tcPr>
            <w:tcW w:w="631" w:type="pct"/>
          </w:tcPr>
          <w:p w:rsidR="002E3BE6" w:rsidRPr="001B78CE" w:rsidRDefault="002E3BE6" w:rsidP="007B003E">
            <w:pPr>
              <w:spacing w:after="0" w:line="240" w:lineRule="auto"/>
              <w:rPr>
                <w:rFonts w:ascii="PT Astra Serif" w:hAnsi="PT Astra Serif" w:cs="Times New Roman"/>
                <w:sz w:val="20"/>
                <w:szCs w:val="24"/>
              </w:rPr>
            </w:pPr>
            <w:r w:rsidRPr="001B78CE">
              <w:rPr>
                <w:rFonts w:ascii="PT Astra Serif" w:hAnsi="PT Astra Serif" w:cs="Times New Roman"/>
                <w:sz w:val="20"/>
                <w:szCs w:val="24"/>
              </w:rPr>
              <w:t>министерство молодежной политики и спорта области</w:t>
            </w:r>
          </w:p>
        </w:tc>
        <w:tc>
          <w:tcPr>
            <w:tcW w:w="440" w:type="pct"/>
          </w:tcPr>
          <w:p w:rsidR="002E3BE6" w:rsidRPr="001B78CE" w:rsidRDefault="002E3BE6" w:rsidP="006A5C77">
            <w:pPr>
              <w:pStyle w:val="ConsPlusNormal"/>
              <w:jc w:val="center"/>
              <w:rPr>
                <w:rFonts w:ascii="PT Astra Serif" w:hAnsi="PT Astra Serif"/>
                <w:szCs w:val="24"/>
              </w:rPr>
            </w:pPr>
            <w:r w:rsidRPr="001B78CE">
              <w:rPr>
                <w:rFonts w:ascii="PT Astra Serif" w:hAnsi="PT Astra Serif"/>
                <w:szCs w:val="24"/>
              </w:rPr>
              <w:t>202</w:t>
            </w:r>
            <w:r w:rsidR="006A5C77" w:rsidRPr="001B78CE">
              <w:rPr>
                <w:rFonts w:ascii="PT Astra Serif" w:hAnsi="PT Astra Serif"/>
                <w:szCs w:val="24"/>
              </w:rPr>
              <w:t>2</w:t>
            </w:r>
          </w:p>
        </w:tc>
        <w:tc>
          <w:tcPr>
            <w:tcW w:w="440" w:type="pct"/>
          </w:tcPr>
          <w:p w:rsidR="002E3BE6" w:rsidRPr="001B78CE" w:rsidRDefault="002E3BE6" w:rsidP="006A5C77">
            <w:pPr>
              <w:pStyle w:val="ConsPlusNormal"/>
              <w:jc w:val="center"/>
              <w:rPr>
                <w:rFonts w:ascii="PT Astra Serif" w:hAnsi="PT Astra Serif"/>
                <w:szCs w:val="24"/>
              </w:rPr>
            </w:pPr>
            <w:r w:rsidRPr="001B78CE">
              <w:rPr>
                <w:rFonts w:ascii="PT Astra Serif" w:hAnsi="PT Astra Serif"/>
                <w:szCs w:val="24"/>
              </w:rPr>
              <w:t>202</w:t>
            </w:r>
            <w:r w:rsidR="006A5C77" w:rsidRPr="001B78CE">
              <w:rPr>
                <w:rFonts w:ascii="PT Astra Serif" w:hAnsi="PT Astra Serif"/>
                <w:szCs w:val="24"/>
              </w:rPr>
              <w:t>4</w:t>
            </w:r>
          </w:p>
        </w:tc>
        <w:tc>
          <w:tcPr>
            <w:tcW w:w="702" w:type="pct"/>
          </w:tcPr>
          <w:p w:rsidR="002E3BE6" w:rsidRPr="001B78CE" w:rsidRDefault="002E3BE6" w:rsidP="007B003E">
            <w:pPr>
              <w:spacing w:after="0" w:line="240" w:lineRule="auto"/>
              <w:rPr>
                <w:rFonts w:ascii="PT Astra Serif" w:hAnsi="PT Astra Serif" w:cs="Times New Roman"/>
                <w:sz w:val="20"/>
                <w:szCs w:val="24"/>
              </w:rPr>
            </w:pPr>
            <w:r w:rsidRPr="001B78CE">
              <w:rPr>
                <w:rFonts w:ascii="PT Astra Serif" w:hAnsi="PT Astra Serif" w:cs="Times New Roman"/>
                <w:sz w:val="20"/>
                <w:szCs w:val="24"/>
              </w:rPr>
              <w:t xml:space="preserve">Обеспечение участия Саратовских спортсменов в Олимпийских, </w:t>
            </w:r>
            <w:proofErr w:type="spellStart"/>
            <w:r w:rsidRPr="001B78CE">
              <w:rPr>
                <w:rFonts w:ascii="PT Astra Serif" w:hAnsi="PT Astra Serif" w:cs="Times New Roman"/>
                <w:sz w:val="20"/>
                <w:szCs w:val="24"/>
              </w:rPr>
              <w:t>Паралимпийских</w:t>
            </w:r>
            <w:proofErr w:type="spellEnd"/>
            <w:r w:rsidRPr="001B78CE">
              <w:rPr>
                <w:rFonts w:ascii="PT Astra Serif" w:hAnsi="PT Astra Serif" w:cs="Times New Roman"/>
                <w:sz w:val="20"/>
                <w:szCs w:val="24"/>
              </w:rPr>
              <w:t xml:space="preserve"> и </w:t>
            </w:r>
            <w:proofErr w:type="spellStart"/>
            <w:r w:rsidRPr="001B78CE">
              <w:rPr>
                <w:rFonts w:ascii="PT Astra Serif" w:hAnsi="PT Astra Serif" w:cs="Times New Roman"/>
                <w:sz w:val="20"/>
                <w:szCs w:val="24"/>
              </w:rPr>
              <w:lastRenderedPageBreak/>
              <w:t>Сурдлимпийских</w:t>
            </w:r>
            <w:proofErr w:type="spellEnd"/>
            <w:r w:rsidRPr="001B78CE">
              <w:rPr>
                <w:rFonts w:ascii="PT Astra Serif" w:hAnsi="PT Astra Serif" w:cs="Times New Roman"/>
                <w:sz w:val="20"/>
                <w:szCs w:val="24"/>
              </w:rPr>
              <w:t xml:space="preserve"> играх</w:t>
            </w:r>
          </w:p>
        </w:tc>
        <w:tc>
          <w:tcPr>
            <w:tcW w:w="954" w:type="pct"/>
          </w:tcPr>
          <w:p w:rsidR="00471F00" w:rsidRPr="001B78CE" w:rsidRDefault="00471F00" w:rsidP="00471F00">
            <w:pPr>
              <w:spacing w:after="0" w:line="240" w:lineRule="auto"/>
              <w:rPr>
                <w:rFonts w:ascii="PT Astra Serif" w:hAnsi="PT Astra Serif" w:cs="Times New Roman"/>
                <w:sz w:val="20"/>
                <w:szCs w:val="24"/>
              </w:rPr>
            </w:pPr>
            <w:r w:rsidRPr="001B78CE">
              <w:rPr>
                <w:rFonts w:ascii="PT Astra Serif" w:hAnsi="PT Astra Serif" w:cs="Times New Roman"/>
                <w:sz w:val="20"/>
                <w:szCs w:val="24"/>
              </w:rPr>
              <w:lastRenderedPageBreak/>
              <w:t xml:space="preserve">В XXIV зимних Олимпийских играх принял участие в качестве запасного </w:t>
            </w:r>
            <w:r w:rsidR="0008402C">
              <w:rPr>
                <w:rFonts w:ascii="PT Astra Serif" w:hAnsi="PT Astra Serif" w:cs="Times New Roman"/>
                <w:sz w:val="20"/>
                <w:szCs w:val="24"/>
              </w:rPr>
              <w:t xml:space="preserve">один </w:t>
            </w:r>
            <w:r w:rsidRPr="001B78CE">
              <w:rPr>
                <w:rFonts w:ascii="PT Astra Serif" w:hAnsi="PT Astra Serif" w:cs="Times New Roman"/>
                <w:sz w:val="20"/>
                <w:szCs w:val="24"/>
              </w:rPr>
              <w:t xml:space="preserve">спортсмен Саратовского областного центра спортивной </w:t>
            </w:r>
            <w:r w:rsidRPr="001B78CE">
              <w:rPr>
                <w:rFonts w:ascii="PT Astra Serif" w:hAnsi="PT Astra Serif" w:cs="Times New Roman"/>
                <w:sz w:val="20"/>
                <w:szCs w:val="24"/>
              </w:rPr>
              <w:lastRenderedPageBreak/>
              <w:t>подготовки, воспитанник ГБУ СО «СШОР «Надежда Губернии»</w:t>
            </w:r>
          </w:p>
          <w:p w:rsidR="002E3BE6" w:rsidRPr="001B78CE" w:rsidRDefault="00471F00" w:rsidP="00471F00">
            <w:pPr>
              <w:spacing w:after="0" w:line="240" w:lineRule="auto"/>
              <w:rPr>
                <w:rFonts w:ascii="PT Astra Serif" w:hAnsi="PT Astra Serif" w:cs="Times New Roman"/>
                <w:sz w:val="20"/>
                <w:szCs w:val="24"/>
              </w:rPr>
            </w:pPr>
            <w:r w:rsidRPr="001B78CE">
              <w:rPr>
                <w:rFonts w:ascii="PT Astra Serif" w:hAnsi="PT Astra Serif" w:cs="Times New Roman"/>
                <w:sz w:val="20"/>
                <w:szCs w:val="24"/>
              </w:rPr>
              <w:t>- Данила Семериков, ЗМС</w:t>
            </w:r>
          </w:p>
        </w:tc>
        <w:tc>
          <w:tcPr>
            <w:tcW w:w="605" w:type="pct"/>
          </w:tcPr>
          <w:p w:rsidR="002E3BE6" w:rsidRPr="001B78CE" w:rsidRDefault="002E3BE6" w:rsidP="005F4995">
            <w:pPr>
              <w:autoSpaceDE w:val="0"/>
              <w:autoSpaceDN w:val="0"/>
              <w:adjustRightInd w:val="0"/>
              <w:spacing w:after="0" w:line="240" w:lineRule="auto"/>
              <w:rPr>
                <w:rFonts w:ascii="PT Astra Serif" w:hAnsi="PT Astra Serif" w:cs="Times New Roman"/>
                <w:sz w:val="20"/>
                <w:szCs w:val="24"/>
              </w:rPr>
            </w:pPr>
          </w:p>
        </w:tc>
      </w:tr>
      <w:tr w:rsidR="002E3BE6" w:rsidRPr="001B78CE" w:rsidTr="00D17240">
        <w:tc>
          <w:tcPr>
            <w:tcW w:w="246" w:type="pct"/>
          </w:tcPr>
          <w:p w:rsidR="002E3BE6" w:rsidRPr="001B78CE" w:rsidRDefault="002E3BE6" w:rsidP="007B003E">
            <w:pPr>
              <w:spacing w:after="0" w:line="240" w:lineRule="auto"/>
              <w:jc w:val="center"/>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lastRenderedPageBreak/>
              <w:t>.</w:t>
            </w:r>
          </w:p>
        </w:tc>
        <w:tc>
          <w:tcPr>
            <w:tcW w:w="982" w:type="pct"/>
          </w:tcPr>
          <w:p w:rsidR="002E3BE6" w:rsidRPr="001B78CE" w:rsidRDefault="002E3BE6" w:rsidP="007B003E">
            <w:pPr>
              <w:spacing w:after="0" w:line="240" w:lineRule="auto"/>
              <w:rPr>
                <w:rFonts w:ascii="PT Astra Serif" w:eastAsia="Times New Roman" w:hAnsi="PT Astra Serif" w:cs="Times New Roman"/>
                <w:sz w:val="20"/>
                <w:szCs w:val="20"/>
              </w:rPr>
            </w:pPr>
          </w:p>
        </w:tc>
        <w:tc>
          <w:tcPr>
            <w:tcW w:w="631" w:type="pct"/>
          </w:tcPr>
          <w:p w:rsidR="002E3BE6" w:rsidRPr="001B78CE" w:rsidRDefault="002E3BE6" w:rsidP="00F3406F">
            <w:pPr>
              <w:spacing w:after="0" w:line="240" w:lineRule="auto"/>
              <w:rPr>
                <w:rFonts w:ascii="PT Astra Serif" w:hAnsi="PT Astra Serif" w:cs="Times New Roman"/>
                <w:sz w:val="20"/>
                <w:szCs w:val="24"/>
              </w:rPr>
            </w:pPr>
            <w:r w:rsidRPr="001B78CE">
              <w:rPr>
                <w:rFonts w:ascii="PT Astra Serif" w:hAnsi="PT Astra Serif" w:cs="Times New Roman"/>
                <w:sz w:val="20"/>
                <w:szCs w:val="24"/>
              </w:rPr>
              <w:t>министерство труда и социальной защиты</w:t>
            </w:r>
          </w:p>
        </w:tc>
        <w:tc>
          <w:tcPr>
            <w:tcW w:w="440" w:type="pct"/>
          </w:tcPr>
          <w:p w:rsidR="002E3BE6" w:rsidRPr="001B78CE" w:rsidRDefault="002E3BE6" w:rsidP="006A5C77">
            <w:pPr>
              <w:pStyle w:val="ConsPlusNormal"/>
              <w:jc w:val="center"/>
              <w:rPr>
                <w:rFonts w:ascii="PT Astra Serif" w:hAnsi="PT Astra Serif"/>
                <w:szCs w:val="24"/>
              </w:rPr>
            </w:pPr>
            <w:r w:rsidRPr="001B78CE">
              <w:rPr>
                <w:rFonts w:ascii="PT Astra Serif" w:hAnsi="PT Astra Serif"/>
                <w:szCs w:val="24"/>
              </w:rPr>
              <w:t>202</w:t>
            </w:r>
            <w:r w:rsidR="006A5C77" w:rsidRPr="001B78CE">
              <w:rPr>
                <w:rFonts w:ascii="PT Astra Serif" w:hAnsi="PT Astra Serif"/>
                <w:szCs w:val="24"/>
              </w:rPr>
              <w:t>2</w:t>
            </w:r>
          </w:p>
        </w:tc>
        <w:tc>
          <w:tcPr>
            <w:tcW w:w="440" w:type="pct"/>
          </w:tcPr>
          <w:p w:rsidR="002E3BE6" w:rsidRPr="001B78CE" w:rsidRDefault="002E3BE6" w:rsidP="006A5C77">
            <w:pPr>
              <w:pStyle w:val="ConsPlusNormal"/>
              <w:jc w:val="center"/>
              <w:rPr>
                <w:rFonts w:ascii="PT Astra Serif" w:hAnsi="PT Astra Serif"/>
                <w:szCs w:val="24"/>
              </w:rPr>
            </w:pPr>
            <w:r w:rsidRPr="001B78CE">
              <w:rPr>
                <w:rFonts w:ascii="PT Astra Serif" w:hAnsi="PT Astra Serif"/>
                <w:szCs w:val="24"/>
              </w:rPr>
              <w:t>202</w:t>
            </w:r>
            <w:r w:rsidR="006A5C77" w:rsidRPr="001B78CE">
              <w:rPr>
                <w:rFonts w:ascii="PT Astra Serif" w:hAnsi="PT Astra Serif"/>
                <w:szCs w:val="24"/>
              </w:rPr>
              <w:t>4</w:t>
            </w:r>
          </w:p>
        </w:tc>
        <w:tc>
          <w:tcPr>
            <w:tcW w:w="702" w:type="pct"/>
          </w:tcPr>
          <w:p w:rsidR="002E3BE6" w:rsidRPr="001B78CE" w:rsidRDefault="00EA6F9B" w:rsidP="007B003E">
            <w:pPr>
              <w:spacing w:after="0" w:line="240" w:lineRule="auto"/>
              <w:rPr>
                <w:rFonts w:ascii="PT Astra Serif" w:hAnsi="PT Astra Serif" w:cs="Times New Roman"/>
                <w:sz w:val="20"/>
                <w:szCs w:val="24"/>
              </w:rPr>
            </w:pPr>
            <w:proofErr w:type="gramStart"/>
            <w:r w:rsidRPr="001B78CE">
              <w:rPr>
                <w:rFonts w:ascii="PT Astra Serif" w:hAnsi="PT Astra Serif" w:cs="Times New Roman"/>
                <w:sz w:val="20"/>
                <w:szCs w:val="24"/>
              </w:rPr>
              <w:t xml:space="preserve">Участие саратовских спортсменов в XXXI летних Олимпийских играх 2016 года и XV летних </w:t>
            </w:r>
            <w:proofErr w:type="spellStart"/>
            <w:r w:rsidRPr="001B78CE">
              <w:rPr>
                <w:rFonts w:ascii="PT Astra Serif" w:hAnsi="PT Astra Serif" w:cs="Times New Roman"/>
                <w:sz w:val="20"/>
                <w:szCs w:val="24"/>
              </w:rPr>
              <w:t>Паралимпийских</w:t>
            </w:r>
            <w:proofErr w:type="spellEnd"/>
            <w:r w:rsidRPr="001B78CE">
              <w:rPr>
                <w:rFonts w:ascii="PT Astra Serif" w:hAnsi="PT Astra Serif" w:cs="Times New Roman"/>
                <w:sz w:val="20"/>
                <w:szCs w:val="24"/>
              </w:rPr>
              <w:t xml:space="preserve"> играх 2016 года (г. Рио-де-Жанейро, Бразилия), XXIII летних </w:t>
            </w:r>
            <w:proofErr w:type="spellStart"/>
            <w:r w:rsidRPr="001B78CE">
              <w:rPr>
                <w:rFonts w:ascii="PT Astra Serif" w:hAnsi="PT Astra Serif" w:cs="Times New Roman"/>
                <w:sz w:val="20"/>
                <w:szCs w:val="24"/>
              </w:rPr>
              <w:t>Сурдлимпийских</w:t>
            </w:r>
            <w:proofErr w:type="spellEnd"/>
            <w:r w:rsidRPr="001B78CE">
              <w:rPr>
                <w:rFonts w:ascii="PT Astra Serif" w:hAnsi="PT Astra Serif" w:cs="Times New Roman"/>
                <w:sz w:val="20"/>
                <w:szCs w:val="24"/>
              </w:rPr>
              <w:t xml:space="preserve"> играх 2017 года (г. Анкара, Турция), XXIII зимних Олимпийских играх 2018 года, XII зимних </w:t>
            </w:r>
            <w:proofErr w:type="spellStart"/>
            <w:r w:rsidRPr="001B78CE">
              <w:rPr>
                <w:rFonts w:ascii="PT Astra Serif" w:hAnsi="PT Astra Serif" w:cs="Times New Roman"/>
                <w:sz w:val="20"/>
                <w:szCs w:val="24"/>
              </w:rPr>
              <w:t>Паралимпийских</w:t>
            </w:r>
            <w:proofErr w:type="spellEnd"/>
            <w:r w:rsidRPr="001B78CE">
              <w:rPr>
                <w:rFonts w:ascii="PT Astra Serif" w:hAnsi="PT Astra Serif" w:cs="Times New Roman"/>
                <w:sz w:val="20"/>
                <w:szCs w:val="24"/>
              </w:rPr>
              <w:t xml:space="preserve"> играх 2018 года (г. </w:t>
            </w:r>
            <w:proofErr w:type="spellStart"/>
            <w:r w:rsidRPr="001B78CE">
              <w:rPr>
                <w:rFonts w:ascii="PT Astra Serif" w:hAnsi="PT Astra Serif" w:cs="Times New Roman"/>
                <w:sz w:val="20"/>
                <w:szCs w:val="24"/>
              </w:rPr>
              <w:t>Пхенчхан</w:t>
            </w:r>
            <w:proofErr w:type="spellEnd"/>
            <w:r w:rsidRPr="001B78CE">
              <w:rPr>
                <w:rFonts w:ascii="PT Astra Serif" w:hAnsi="PT Astra Serif" w:cs="Times New Roman"/>
                <w:sz w:val="20"/>
                <w:szCs w:val="24"/>
              </w:rPr>
              <w:t xml:space="preserve">, Республика Корея), XXXII летние Олимпийские игры 2020 года, XVI летних </w:t>
            </w:r>
            <w:proofErr w:type="spellStart"/>
            <w:r w:rsidRPr="001B78CE">
              <w:rPr>
                <w:rFonts w:ascii="PT Astra Serif" w:hAnsi="PT Astra Serif" w:cs="Times New Roman"/>
                <w:sz w:val="20"/>
                <w:szCs w:val="24"/>
              </w:rPr>
              <w:t>Паралимпийских</w:t>
            </w:r>
            <w:proofErr w:type="spellEnd"/>
            <w:r w:rsidRPr="001B78CE">
              <w:rPr>
                <w:rFonts w:ascii="PT Astra Serif" w:hAnsi="PT Astra Serif" w:cs="Times New Roman"/>
                <w:sz w:val="20"/>
                <w:szCs w:val="24"/>
              </w:rPr>
              <w:t xml:space="preserve"> играх 2020 года (г. Токио, Япония</w:t>
            </w:r>
            <w:proofErr w:type="gramEnd"/>
            <w:r w:rsidRPr="001B78CE">
              <w:rPr>
                <w:rFonts w:ascii="PT Astra Serif" w:hAnsi="PT Astra Serif" w:cs="Times New Roman"/>
                <w:sz w:val="20"/>
                <w:szCs w:val="24"/>
              </w:rPr>
              <w:t>); приобретение спортивного инвентаря, оборудования и экипировки, компьютерной техники и оргтехники, транспортных сре</w:t>
            </w:r>
            <w:proofErr w:type="gramStart"/>
            <w:r w:rsidRPr="001B78CE">
              <w:rPr>
                <w:rFonts w:ascii="PT Astra Serif" w:hAnsi="PT Astra Serif" w:cs="Times New Roman"/>
                <w:sz w:val="20"/>
                <w:szCs w:val="24"/>
              </w:rPr>
              <w:t>дств дл</w:t>
            </w:r>
            <w:proofErr w:type="gramEnd"/>
            <w:r w:rsidRPr="001B78CE">
              <w:rPr>
                <w:rFonts w:ascii="PT Astra Serif" w:hAnsi="PT Astra Serif" w:cs="Times New Roman"/>
                <w:sz w:val="20"/>
                <w:szCs w:val="24"/>
              </w:rPr>
              <w:t xml:space="preserve">я оснащения областных государственных учреждений </w:t>
            </w:r>
            <w:r w:rsidRPr="001B78CE">
              <w:rPr>
                <w:rFonts w:ascii="PT Astra Serif" w:hAnsi="PT Astra Serif" w:cs="Times New Roman"/>
                <w:sz w:val="20"/>
                <w:szCs w:val="24"/>
              </w:rPr>
              <w:lastRenderedPageBreak/>
              <w:t>спортивной направленности по адаптивной физической культуре и спорту</w:t>
            </w:r>
          </w:p>
        </w:tc>
        <w:tc>
          <w:tcPr>
            <w:tcW w:w="954" w:type="pct"/>
          </w:tcPr>
          <w:p w:rsidR="002E3BE6" w:rsidRPr="001B78CE" w:rsidRDefault="00EA6F9B" w:rsidP="004A2652">
            <w:pPr>
              <w:spacing w:after="0" w:line="240" w:lineRule="auto"/>
              <w:rPr>
                <w:rFonts w:ascii="PT Astra Serif" w:hAnsi="PT Astra Serif" w:cs="Times New Roman"/>
                <w:sz w:val="20"/>
                <w:szCs w:val="24"/>
              </w:rPr>
            </w:pPr>
            <w:r w:rsidRPr="001B78CE">
              <w:rPr>
                <w:rFonts w:ascii="PT Astra Serif" w:hAnsi="PT Astra Serif" w:cs="Times New Roman"/>
                <w:sz w:val="20"/>
                <w:szCs w:val="24"/>
              </w:rPr>
              <w:lastRenderedPageBreak/>
              <w:t xml:space="preserve">27 спортсменов (19  </w:t>
            </w:r>
            <w:proofErr w:type="spellStart"/>
            <w:r w:rsidRPr="001B78CE">
              <w:rPr>
                <w:rFonts w:ascii="PT Astra Serif" w:hAnsi="PT Astra Serif" w:cs="Times New Roman"/>
                <w:sz w:val="20"/>
                <w:szCs w:val="24"/>
              </w:rPr>
              <w:t>паралимпийцев</w:t>
            </w:r>
            <w:proofErr w:type="spellEnd"/>
            <w:r w:rsidRPr="001B78CE">
              <w:rPr>
                <w:rFonts w:ascii="PT Astra Serif" w:hAnsi="PT Astra Serif" w:cs="Times New Roman"/>
                <w:sz w:val="20"/>
                <w:szCs w:val="24"/>
              </w:rPr>
              <w:t xml:space="preserve"> и 8 </w:t>
            </w:r>
            <w:proofErr w:type="spellStart"/>
            <w:r w:rsidRPr="001B78CE">
              <w:rPr>
                <w:rFonts w:ascii="PT Astra Serif" w:hAnsi="PT Astra Serif" w:cs="Times New Roman"/>
                <w:sz w:val="20"/>
                <w:szCs w:val="24"/>
              </w:rPr>
              <w:t>сурдлимпийцев</w:t>
            </w:r>
            <w:proofErr w:type="spellEnd"/>
            <w:r w:rsidRPr="001B78CE">
              <w:rPr>
                <w:rFonts w:ascii="PT Astra Serif" w:hAnsi="PT Astra Serif" w:cs="Times New Roman"/>
                <w:sz w:val="20"/>
                <w:szCs w:val="24"/>
              </w:rPr>
              <w:t xml:space="preserve">) ведут подготовку к XVII </w:t>
            </w:r>
            <w:proofErr w:type="spellStart"/>
            <w:r w:rsidRPr="001B78CE">
              <w:rPr>
                <w:rFonts w:ascii="PT Astra Serif" w:hAnsi="PT Astra Serif" w:cs="Times New Roman"/>
                <w:sz w:val="20"/>
                <w:szCs w:val="24"/>
              </w:rPr>
              <w:t>Паралимпийским</w:t>
            </w:r>
            <w:proofErr w:type="spellEnd"/>
            <w:r w:rsidRPr="001B78CE">
              <w:rPr>
                <w:rFonts w:ascii="PT Astra Serif" w:hAnsi="PT Astra Serif" w:cs="Times New Roman"/>
                <w:sz w:val="20"/>
                <w:szCs w:val="24"/>
              </w:rPr>
              <w:t xml:space="preserve"> играм 2024 г.  и  XXV </w:t>
            </w:r>
            <w:proofErr w:type="spellStart"/>
            <w:r w:rsidRPr="001B78CE">
              <w:rPr>
                <w:rFonts w:ascii="PT Astra Serif" w:hAnsi="PT Astra Serif" w:cs="Times New Roman"/>
                <w:sz w:val="20"/>
                <w:szCs w:val="24"/>
              </w:rPr>
              <w:t>Сурдлимпийских</w:t>
            </w:r>
            <w:proofErr w:type="spellEnd"/>
            <w:r w:rsidRPr="001B78CE">
              <w:rPr>
                <w:rFonts w:ascii="PT Astra Serif" w:hAnsi="PT Astra Serif" w:cs="Times New Roman"/>
                <w:sz w:val="20"/>
                <w:szCs w:val="24"/>
              </w:rPr>
              <w:t xml:space="preserve"> играх 2025 г., спортсмены  приняли участие в 10 соревнованиях и   1 тренировочном мероприятии, завоевано 63  медали: 29 золотых,  13 серебряных и 21 </w:t>
            </w:r>
            <w:proofErr w:type="gramStart"/>
            <w:r w:rsidRPr="001B78CE">
              <w:rPr>
                <w:rFonts w:ascii="PT Astra Serif" w:hAnsi="PT Astra Serif" w:cs="Times New Roman"/>
                <w:sz w:val="20"/>
                <w:szCs w:val="24"/>
              </w:rPr>
              <w:t>бронзовая</w:t>
            </w:r>
            <w:proofErr w:type="gramEnd"/>
            <w:r w:rsidRPr="001B78CE">
              <w:rPr>
                <w:rFonts w:ascii="PT Astra Serif" w:hAnsi="PT Astra Serif" w:cs="Times New Roman"/>
                <w:sz w:val="20"/>
                <w:szCs w:val="24"/>
              </w:rPr>
              <w:t>.</w:t>
            </w:r>
          </w:p>
        </w:tc>
        <w:tc>
          <w:tcPr>
            <w:tcW w:w="605" w:type="pct"/>
          </w:tcPr>
          <w:p w:rsidR="002E3BE6" w:rsidRPr="001B78CE" w:rsidRDefault="002E3BE6" w:rsidP="005F4995">
            <w:pPr>
              <w:autoSpaceDE w:val="0"/>
              <w:autoSpaceDN w:val="0"/>
              <w:adjustRightInd w:val="0"/>
              <w:spacing w:after="0" w:line="240" w:lineRule="auto"/>
              <w:rPr>
                <w:rFonts w:ascii="PT Astra Serif" w:hAnsi="PT Astra Serif" w:cs="Times New Roman"/>
                <w:sz w:val="20"/>
                <w:szCs w:val="24"/>
              </w:rPr>
            </w:pPr>
          </w:p>
        </w:tc>
      </w:tr>
      <w:tr w:rsidR="00EA6F9B" w:rsidRPr="001B78CE" w:rsidTr="00D17240">
        <w:trPr>
          <w:trHeight w:val="2298"/>
        </w:trPr>
        <w:tc>
          <w:tcPr>
            <w:tcW w:w="246" w:type="pct"/>
          </w:tcPr>
          <w:p w:rsidR="00EA6F9B" w:rsidRPr="001B78CE" w:rsidRDefault="00EA6F9B" w:rsidP="007B003E">
            <w:pPr>
              <w:spacing w:after="0" w:line="240" w:lineRule="auto"/>
              <w:jc w:val="center"/>
              <w:rPr>
                <w:rFonts w:ascii="PT Astra Serif" w:eastAsia="Times New Roman" w:hAnsi="PT Astra Serif" w:cs="Times New Roman"/>
                <w:sz w:val="24"/>
                <w:szCs w:val="24"/>
              </w:rPr>
            </w:pPr>
            <w:r w:rsidRPr="001B78CE">
              <w:rPr>
                <w:rFonts w:ascii="PT Astra Serif" w:hAnsi="PT Astra Serif" w:cs="Times New Roman"/>
                <w:sz w:val="20"/>
                <w:szCs w:val="24"/>
              </w:rPr>
              <w:lastRenderedPageBreak/>
              <w:t>1.3.1</w:t>
            </w:r>
          </w:p>
        </w:tc>
        <w:tc>
          <w:tcPr>
            <w:tcW w:w="982" w:type="pct"/>
          </w:tcPr>
          <w:p w:rsidR="00EA6F9B" w:rsidRPr="001B78CE" w:rsidRDefault="00EA6F9B" w:rsidP="003731B3">
            <w:pPr>
              <w:spacing w:after="0" w:line="240" w:lineRule="auto"/>
              <w:rPr>
                <w:rFonts w:ascii="PT Astra Serif" w:hAnsi="PT Astra Serif" w:cs="Times New Roman"/>
                <w:sz w:val="20"/>
                <w:szCs w:val="24"/>
              </w:rPr>
            </w:pPr>
            <w:r w:rsidRPr="001B78CE">
              <w:rPr>
                <w:rFonts w:ascii="PT Astra Serif" w:hAnsi="PT Astra Serif" w:cs="Times New Roman"/>
                <w:sz w:val="20"/>
                <w:szCs w:val="24"/>
              </w:rPr>
              <w:t xml:space="preserve">Контрольное событие 1.3.1 «Участие спортсменов области и их сопровождающих, тренеров, врачей, ведущих подготовку </w:t>
            </w:r>
            <w:proofErr w:type="spellStart"/>
            <w:r w:rsidRPr="001B78CE">
              <w:rPr>
                <w:rFonts w:ascii="PT Astra Serif" w:hAnsi="PT Astra Serif" w:cs="Times New Roman"/>
                <w:sz w:val="20"/>
                <w:szCs w:val="24"/>
              </w:rPr>
              <w:t>Паралимпийским</w:t>
            </w:r>
            <w:proofErr w:type="spellEnd"/>
            <w:r w:rsidRPr="001B78CE">
              <w:rPr>
                <w:rFonts w:ascii="PT Astra Serif" w:hAnsi="PT Astra Serif" w:cs="Times New Roman"/>
                <w:sz w:val="20"/>
                <w:szCs w:val="24"/>
              </w:rPr>
              <w:t xml:space="preserve"> и </w:t>
            </w:r>
            <w:proofErr w:type="spellStart"/>
            <w:r w:rsidRPr="001B78CE">
              <w:rPr>
                <w:rFonts w:ascii="PT Astra Serif" w:hAnsi="PT Astra Serif" w:cs="Times New Roman"/>
                <w:sz w:val="20"/>
                <w:szCs w:val="24"/>
              </w:rPr>
              <w:t>Сурдлимпийским</w:t>
            </w:r>
            <w:proofErr w:type="spellEnd"/>
            <w:r w:rsidRPr="001B78CE">
              <w:rPr>
                <w:rFonts w:ascii="PT Astra Serif" w:hAnsi="PT Astra Serif" w:cs="Times New Roman"/>
                <w:sz w:val="20"/>
                <w:szCs w:val="24"/>
              </w:rPr>
              <w:t xml:space="preserve"> играм, в тренировочных сборах, международных, всероссийских и межрегиональных соревнованиях. Обеспечение медикаментозными и фармакологическими средствами»</w:t>
            </w:r>
          </w:p>
        </w:tc>
        <w:tc>
          <w:tcPr>
            <w:tcW w:w="631" w:type="pct"/>
          </w:tcPr>
          <w:p w:rsidR="00EA6F9B" w:rsidRPr="001B78CE" w:rsidRDefault="00EA6F9B" w:rsidP="000F0A0B">
            <w:pPr>
              <w:spacing w:after="0" w:line="240" w:lineRule="auto"/>
              <w:rPr>
                <w:rFonts w:ascii="PT Astra Serif" w:hAnsi="PT Astra Serif" w:cs="Times New Roman"/>
                <w:sz w:val="20"/>
                <w:szCs w:val="24"/>
              </w:rPr>
            </w:pPr>
            <w:r w:rsidRPr="001B78CE">
              <w:rPr>
                <w:rFonts w:ascii="PT Astra Serif" w:hAnsi="PT Astra Serif" w:cs="Times New Roman"/>
                <w:sz w:val="20"/>
                <w:szCs w:val="24"/>
              </w:rPr>
              <w:t>министерство труда и социальной защиты</w:t>
            </w:r>
          </w:p>
        </w:tc>
        <w:tc>
          <w:tcPr>
            <w:tcW w:w="440" w:type="pct"/>
          </w:tcPr>
          <w:p w:rsidR="00EA6F9B" w:rsidRPr="001B78CE" w:rsidRDefault="00EA6F9B" w:rsidP="006A5C77">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EA6F9B" w:rsidRPr="001B78CE" w:rsidRDefault="00EA6F9B" w:rsidP="006A5C77">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EA6F9B" w:rsidRPr="001B78CE" w:rsidRDefault="00EA6F9B" w:rsidP="00EA6F9B">
            <w:pPr>
              <w:spacing w:after="0" w:line="240" w:lineRule="auto"/>
              <w:rPr>
                <w:rFonts w:ascii="PT Astra Serif" w:hAnsi="PT Astra Serif" w:cs="Times New Roman"/>
                <w:sz w:val="20"/>
                <w:szCs w:val="24"/>
              </w:rPr>
            </w:pPr>
            <w:proofErr w:type="gramStart"/>
            <w:r w:rsidRPr="001B78CE">
              <w:rPr>
                <w:rFonts w:ascii="PT Astra Serif" w:hAnsi="PT Astra Serif" w:cs="Times New Roman"/>
                <w:sz w:val="20"/>
                <w:szCs w:val="24"/>
              </w:rPr>
              <w:t xml:space="preserve">Участие саратовских спортсменов в XXXI летних Олимпийских играх 2016 года и XV летних </w:t>
            </w:r>
            <w:proofErr w:type="spellStart"/>
            <w:r w:rsidRPr="001B78CE">
              <w:rPr>
                <w:rFonts w:ascii="PT Astra Serif" w:hAnsi="PT Astra Serif" w:cs="Times New Roman"/>
                <w:sz w:val="20"/>
                <w:szCs w:val="24"/>
              </w:rPr>
              <w:t>Паралимпийских</w:t>
            </w:r>
            <w:proofErr w:type="spellEnd"/>
            <w:r w:rsidRPr="001B78CE">
              <w:rPr>
                <w:rFonts w:ascii="PT Astra Serif" w:hAnsi="PT Astra Serif" w:cs="Times New Roman"/>
                <w:sz w:val="20"/>
                <w:szCs w:val="24"/>
              </w:rPr>
              <w:t xml:space="preserve"> играх 2016 года (г. Рио-де-Жанейро, Бразилия), XXIII летних </w:t>
            </w:r>
            <w:proofErr w:type="spellStart"/>
            <w:r w:rsidRPr="001B78CE">
              <w:rPr>
                <w:rFonts w:ascii="PT Astra Serif" w:hAnsi="PT Astra Serif" w:cs="Times New Roman"/>
                <w:sz w:val="20"/>
                <w:szCs w:val="24"/>
              </w:rPr>
              <w:t>Сурдлимпийских</w:t>
            </w:r>
            <w:proofErr w:type="spellEnd"/>
            <w:r w:rsidRPr="001B78CE">
              <w:rPr>
                <w:rFonts w:ascii="PT Astra Serif" w:hAnsi="PT Astra Serif" w:cs="Times New Roman"/>
                <w:sz w:val="20"/>
                <w:szCs w:val="24"/>
              </w:rPr>
              <w:t xml:space="preserve"> играх 2017 года (г. Анкара, Турция), XXIII зимних Олимпийских играх 2018 года, XII зимних </w:t>
            </w:r>
            <w:proofErr w:type="spellStart"/>
            <w:r w:rsidRPr="001B78CE">
              <w:rPr>
                <w:rFonts w:ascii="PT Astra Serif" w:hAnsi="PT Astra Serif" w:cs="Times New Roman"/>
                <w:sz w:val="20"/>
                <w:szCs w:val="24"/>
              </w:rPr>
              <w:t>Паралимпийских</w:t>
            </w:r>
            <w:proofErr w:type="spellEnd"/>
            <w:r w:rsidRPr="001B78CE">
              <w:rPr>
                <w:rFonts w:ascii="PT Astra Serif" w:hAnsi="PT Astra Serif" w:cs="Times New Roman"/>
                <w:sz w:val="20"/>
                <w:szCs w:val="24"/>
              </w:rPr>
              <w:t xml:space="preserve"> играх 2018 года (г. </w:t>
            </w:r>
            <w:proofErr w:type="spellStart"/>
            <w:r w:rsidRPr="001B78CE">
              <w:rPr>
                <w:rFonts w:ascii="PT Astra Serif" w:hAnsi="PT Astra Serif" w:cs="Times New Roman"/>
                <w:sz w:val="20"/>
                <w:szCs w:val="24"/>
              </w:rPr>
              <w:t>Пхенчхан</w:t>
            </w:r>
            <w:proofErr w:type="spellEnd"/>
            <w:r w:rsidRPr="001B78CE">
              <w:rPr>
                <w:rFonts w:ascii="PT Astra Serif" w:hAnsi="PT Astra Serif" w:cs="Times New Roman"/>
                <w:sz w:val="20"/>
                <w:szCs w:val="24"/>
              </w:rPr>
              <w:t xml:space="preserve">, Республика Корея), XXXII летние Олимпийские игры 2020 года, XVI летних </w:t>
            </w:r>
            <w:proofErr w:type="spellStart"/>
            <w:r w:rsidRPr="001B78CE">
              <w:rPr>
                <w:rFonts w:ascii="PT Astra Serif" w:hAnsi="PT Astra Serif" w:cs="Times New Roman"/>
                <w:sz w:val="20"/>
                <w:szCs w:val="24"/>
              </w:rPr>
              <w:t>Паралимпийских</w:t>
            </w:r>
            <w:proofErr w:type="spellEnd"/>
            <w:r w:rsidRPr="001B78CE">
              <w:rPr>
                <w:rFonts w:ascii="PT Astra Serif" w:hAnsi="PT Astra Serif" w:cs="Times New Roman"/>
                <w:sz w:val="20"/>
                <w:szCs w:val="24"/>
              </w:rPr>
              <w:t xml:space="preserve"> играх 2020 года (г. Токио, Япония</w:t>
            </w:r>
            <w:proofErr w:type="gramEnd"/>
            <w:r w:rsidRPr="001B78CE">
              <w:rPr>
                <w:rFonts w:ascii="PT Astra Serif" w:hAnsi="PT Astra Serif" w:cs="Times New Roman"/>
                <w:sz w:val="20"/>
                <w:szCs w:val="24"/>
              </w:rPr>
              <w:t>); приобретение спортивного инвентаря, оборудования и экипировки, компьютерной техники и оргтехники, транспортных сре</w:t>
            </w:r>
            <w:proofErr w:type="gramStart"/>
            <w:r w:rsidRPr="001B78CE">
              <w:rPr>
                <w:rFonts w:ascii="PT Astra Serif" w:hAnsi="PT Astra Serif" w:cs="Times New Roman"/>
                <w:sz w:val="20"/>
                <w:szCs w:val="24"/>
              </w:rPr>
              <w:t>дств дл</w:t>
            </w:r>
            <w:proofErr w:type="gramEnd"/>
            <w:r w:rsidRPr="001B78CE">
              <w:rPr>
                <w:rFonts w:ascii="PT Astra Serif" w:hAnsi="PT Astra Serif" w:cs="Times New Roman"/>
                <w:sz w:val="20"/>
                <w:szCs w:val="24"/>
              </w:rPr>
              <w:t xml:space="preserve">я оснащения областных государственных </w:t>
            </w:r>
            <w:r w:rsidRPr="001B78CE">
              <w:rPr>
                <w:rFonts w:ascii="PT Astra Serif" w:hAnsi="PT Astra Serif" w:cs="Times New Roman"/>
                <w:sz w:val="20"/>
                <w:szCs w:val="24"/>
              </w:rPr>
              <w:lastRenderedPageBreak/>
              <w:t>учреждений спортивной направленности по адаптивной физической культуре и спорту</w:t>
            </w:r>
          </w:p>
        </w:tc>
        <w:tc>
          <w:tcPr>
            <w:tcW w:w="954" w:type="pct"/>
          </w:tcPr>
          <w:p w:rsidR="00EA6F9B" w:rsidRPr="001B78CE" w:rsidRDefault="00EA6F9B" w:rsidP="00EA6F9B">
            <w:pPr>
              <w:spacing w:after="0" w:line="240" w:lineRule="auto"/>
              <w:rPr>
                <w:rFonts w:ascii="PT Astra Serif" w:hAnsi="PT Astra Serif" w:cs="Times New Roman"/>
                <w:sz w:val="20"/>
                <w:szCs w:val="24"/>
              </w:rPr>
            </w:pPr>
            <w:r w:rsidRPr="001B78CE">
              <w:rPr>
                <w:rFonts w:ascii="PT Astra Serif" w:hAnsi="PT Astra Serif" w:cs="Times New Roman"/>
                <w:sz w:val="20"/>
                <w:szCs w:val="24"/>
              </w:rPr>
              <w:lastRenderedPageBreak/>
              <w:t xml:space="preserve">27 спортсменов (19  </w:t>
            </w:r>
            <w:proofErr w:type="spellStart"/>
            <w:r w:rsidRPr="001B78CE">
              <w:rPr>
                <w:rFonts w:ascii="PT Astra Serif" w:hAnsi="PT Astra Serif" w:cs="Times New Roman"/>
                <w:sz w:val="20"/>
                <w:szCs w:val="24"/>
              </w:rPr>
              <w:t>паралимпийцев</w:t>
            </w:r>
            <w:proofErr w:type="spellEnd"/>
            <w:r w:rsidRPr="001B78CE">
              <w:rPr>
                <w:rFonts w:ascii="PT Astra Serif" w:hAnsi="PT Astra Serif" w:cs="Times New Roman"/>
                <w:sz w:val="20"/>
                <w:szCs w:val="24"/>
              </w:rPr>
              <w:t xml:space="preserve"> и 8 </w:t>
            </w:r>
            <w:proofErr w:type="spellStart"/>
            <w:r w:rsidRPr="001B78CE">
              <w:rPr>
                <w:rFonts w:ascii="PT Astra Serif" w:hAnsi="PT Astra Serif" w:cs="Times New Roman"/>
                <w:sz w:val="20"/>
                <w:szCs w:val="24"/>
              </w:rPr>
              <w:t>сурдлимпийцев</w:t>
            </w:r>
            <w:proofErr w:type="spellEnd"/>
            <w:r w:rsidRPr="001B78CE">
              <w:rPr>
                <w:rFonts w:ascii="PT Astra Serif" w:hAnsi="PT Astra Serif" w:cs="Times New Roman"/>
                <w:sz w:val="20"/>
                <w:szCs w:val="24"/>
              </w:rPr>
              <w:t xml:space="preserve">) ведут подготовку к XVII </w:t>
            </w:r>
            <w:proofErr w:type="spellStart"/>
            <w:r w:rsidRPr="001B78CE">
              <w:rPr>
                <w:rFonts w:ascii="PT Astra Serif" w:hAnsi="PT Astra Serif" w:cs="Times New Roman"/>
                <w:sz w:val="20"/>
                <w:szCs w:val="24"/>
              </w:rPr>
              <w:t>Паралимпийским</w:t>
            </w:r>
            <w:proofErr w:type="spellEnd"/>
            <w:r w:rsidRPr="001B78CE">
              <w:rPr>
                <w:rFonts w:ascii="PT Astra Serif" w:hAnsi="PT Astra Serif" w:cs="Times New Roman"/>
                <w:sz w:val="20"/>
                <w:szCs w:val="24"/>
              </w:rPr>
              <w:t xml:space="preserve"> играм 2024 г.  и  XXV </w:t>
            </w:r>
            <w:proofErr w:type="spellStart"/>
            <w:r w:rsidRPr="001B78CE">
              <w:rPr>
                <w:rFonts w:ascii="PT Astra Serif" w:hAnsi="PT Astra Serif" w:cs="Times New Roman"/>
                <w:sz w:val="20"/>
                <w:szCs w:val="24"/>
              </w:rPr>
              <w:t>Сурдлимпийских</w:t>
            </w:r>
            <w:proofErr w:type="spellEnd"/>
            <w:r w:rsidRPr="001B78CE">
              <w:rPr>
                <w:rFonts w:ascii="PT Astra Serif" w:hAnsi="PT Astra Serif" w:cs="Times New Roman"/>
                <w:sz w:val="20"/>
                <w:szCs w:val="24"/>
              </w:rPr>
              <w:t xml:space="preserve"> играх 2025 г., спортсмены  приняли участие в 10 соревнованиях и   1 тренировочном мероприятии, завоевано 63  медали: 29 золотых,  13 серебряных и 21 </w:t>
            </w:r>
            <w:proofErr w:type="gramStart"/>
            <w:r w:rsidRPr="001B78CE">
              <w:rPr>
                <w:rFonts w:ascii="PT Astra Serif" w:hAnsi="PT Astra Serif" w:cs="Times New Roman"/>
                <w:sz w:val="20"/>
                <w:szCs w:val="24"/>
              </w:rPr>
              <w:t>бронзовая</w:t>
            </w:r>
            <w:proofErr w:type="gramEnd"/>
            <w:r w:rsidRPr="001B78CE">
              <w:rPr>
                <w:rFonts w:ascii="PT Astra Serif" w:hAnsi="PT Astra Serif" w:cs="Times New Roman"/>
                <w:sz w:val="20"/>
                <w:szCs w:val="24"/>
              </w:rPr>
              <w:t>.</w:t>
            </w:r>
          </w:p>
        </w:tc>
        <w:tc>
          <w:tcPr>
            <w:tcW w:w="605" w:type="pct"/>
          </w:tcPr>
          <w:p w:rsidR="00EA6F9B" w:rsidRPr="001B78CE" w:rsidRDefault="00EA6F9B" w:rsidP="005F4995">
            <w:pPr>
              <w:autoSpaceDE w:val="0"/>
              <w:autoSpaceDN w:val="0"/>
              <w:adjustRightInd w:val="0"/>
              <w:spacing w:after="0" w:line="240" w:lineRule="auto"/>
              <w:rPr>
                <w:rFonts w:ascii="PT Astra Serif" w:hAnsi="PT Astra Serif" w:cs="Times New Roman"/>
                <w:sz w:val="20"/>
                <w:szCs w:val="24"/>
              </w:rPr>
            </w:pPr>
          </w:p>
        </w:tc>
      </w:tr>
      <w:tr w:rsidR="002E3BE6" w:rsidRPr="001B78CE" w:rsidTr="00D17240">
        <w:tc>
          <w:tcPr>
            <w:tcW w:w="246" w:type="pct"/>
          </w:tcPr>
          <w:p w:rsidR="002E3BE6" w:rsidRPr="001B78CE" w:rsidRDefault="002E3BE6" w:rsidP="006A5C77">
            <w:pPr>
              <w:spacing w:after="0" w:line="240" w:lineRule="auto"/>
              <w:jc w:val="center"/>
              <w:rPr>
                <w:rFonts w:ascii="PT Astra Serif" w:hAnsi="PT Astra Serif" w:cs="Times New Roman"/>
                <w:sz w:val="20"/>
                <w:szCs w:val="24"/>
              </w:rPr>
            </w:pPr>
            <w:r w:rsidRPr="001B78CE">
              <w:rPr>
                <w:rFonts w:ascii="PT Astra Serif" w:hAnsi="PT Astra Serif" w:cs="Times New Roman"/>
                <w:sz w:val="20"/>
                <w:szCs w:val="24"/>
              </w:rPr>
              <w:lastRenderedPageBreak/>
              <w:t>1.3.</w:t>
            </w:r>
            <w:r w:rsidR="006A5C77" w:rsidRPr="001B78CE">
              <w:rPr>
                <w:rFonts w:ascii="PT Astra Serif" w:hAnsi="PT Astra Serif" w:cs="Times New Roman"/>
                <w:sz w:val="20"/>
                <w:szCs w:val="24"/>
              </w:rPr>
              <w:t>2</w:t>
            </w:r>
          </w:p>
        </w:tc>
        <w:tc>
          <w:tcPr>
            <w:tcW w:w="982" w:type="pct"/>
          </w:tcPr>
          <w:p w:rsidR="002E3BE6" w:rsidRPr="001B78CE" w:rsidRDefault="002E3BE6" w:rsidP="006A5C77">
            <w:pPr>
              <w:spacing w:after="0" w:line="240" w:lineRule="auto"/>
              <w:rPr>
                <w:rFonts w:ascii="PT Astra Serif" w:hAnsi="PT Astra Serif" w:cs="Times New Roman"/>
                <w:sz w:val="20"/>
                <w:szCs w:val="24"/>
              </w:rPr>
            </w:pPr>
            <w:r w:rsidRPr="001B78CE">
              <w:rPr>
                <w:rFonts w:ascii="PT Astra Serif" w:hAnsi="PT Astra Serif" w:cs="Times New Roman"/>
                <w:sz w:val="20"/>
                <w:szCs w:val="24"/>
              </w:rPr>
              <w:t>Контрольное событие 1.3.</w:t>
            </w:r>
            <w:r w:rsidR="006A5C77" w:rsidRPr="001B78CE">
              <w:rPr>
                <w:rFonts w:ascii="PT Astra Serif" w:hAnsi="PT Astra Serif" w:cs="Times New Roman"/>
                <w:sz w:val="20"/>
                <w:szCs w:val="24"/>
              </w:rPr>
              <w:t>2</w:t>
            </w:r>
            <w:r w:rsidRPr="001B78CE">
              <w:rPr>
                <w:rFonts w:ascii="PT Astra Serif" w:hAnsi="PT Astra Serif" w:cs="Times New Roman"/>
                <w:sz w:val="20"/>
                <w:szCs w:val="24"/>
              </w:rPr>
              <w:t xml:space="preserve"> Выполнение областными государственными учреждениями, подведомственными министерству молодежной политики и спорта области государственных заданий на выполнение государственных услуг (работ) </w:t>
            </w:r>
          </w:p>
        </w:tc>
        <w:tc>
          <w:tcPr>
            <w:tcW w:w="631" w:type="pct"/>
          </w:tcPr>
          <w:p w:rsidR="002E3BE6" w:rsidRPr="001B78CE" w:rsidRDefault="002E3BE6" w:rsidP="007B003E">
            <w:pPr>
              <w:spacing w:after="0" w:line="240" w:lineRule="auto"/>
              <w:rPr>
                <w:rFonts w:ascii="PT Astra Serif" w:hAnsi="PT Astra Serif" w:cs="Times New Roman"/>
                <w:sz w:val="20"/>
                <w:szCs w:val="24"/>
              </w:rPr>
            </w:pPr>
            <w:r w:rsidRPr="001B78CE">
              <w:rPr>
                <w:rFonts w:ascii="PT Astra Serif" w:hAnsi="PT Astra Serif" w:cs="Times New Roman"/>
                <w:sz w:val="20"/>
                <w:szCs w:val="24"/>
              </w:rPr>
              <w:t>министерство молодежной политики и спорта области</w:t>
            </w:r>
          </w:p>
        </w:tc>
        <w:tc>
          <w:tcPr>
            <w:tcW w:w="440" w:type="pct"/>
          </w:tcPr>
          <w:p w:rsidR="002E3BE6" w:rsidRPr="001B78CE" w:rsidRDefault="002E3BE6" w:rsidP="006A5C77">
            <w:pPr>
              <w:pStyle w:val="ConsPlusNormal"/>
              <w:jc w:val="center"/>
              <w:rPr>
                <w:rFonts w:ascii="PT Astra Serif" w:hAnsi="PT Astra Serif"/>
                <w:szCs w:val="24"/>
              </w:rPr>
            </w:pPr>
            <w:r w:rsidRPr="001B78CE">
              <w:rPr>
                <w:rFonts w:ascii="PT Astra Serif" w:hAnsi="PT Astra Serif"/>
                <w:szCs w:val="24"/>
              </w:rPr>
              <w:t>202</w:t>
            </w:r>
            <w:r w:rsidR="006A5C77" w:rsidRPr="001B78CE">
              <w:rPr>
                <w:rFonts w:ascii="PT Astra Serif" w:hAnsi="PT Astra Serif"/>
                <w:szCs w:val="24"/>
              </w:rPr>
              <w:t>2</w:t>
            </w:r>
          </w:p>
        </w:tc>
        <w:tc>
          <w:tcPr>
            <w:tcW w:w="440" w:type="pct"/>
          </w:tcPr>
          <w:p w:rsidR="002E3BE6" w:rsidRPr="001B78CE" w:rsidRDefault="002E3BE6" w:rsidP="006A5C77">
            <w:pPr>
              <w:pStyle w:val="ConsPlusNormal"/>
              <w:jc w:val="center"/>
              <w:rPr>
                <w:rFonts w:ascii="PT Astra Serif" w:hAnsi="PT Astra Serif"/>
                <w:szCs w:val="24"/>
              </w:rPr>
            </w:pPr>
            <w:r w:rsidRPr="001B78CE">
              <w:rPr>
                <w:rFonts w:ascii="PT Astra Serif" w:hAnsi="PT Astra Serif"/>
                <w:szCs w:val="24"/>
              </w:rPr>
              <w:t>202</w:t>
            </w:r>
            <w:r w:rsidR="006A5C77" w:rsidRPr="001B78CE">
              <w:rPr>
                <w:rFonts w:ascii="PT Astra Serif" w:hAnsi="PT Astra Serif"/>
                <w:szCs w:val="24"/>
              </w:rPr>
              <w:t>4</w:t>
            </w:r>
          </w:p>
        </w:tc>
        <w:tc>
          <w:tcPr>
            <w:tcW w:w="702" w:type="pct"/>
          </w:tcPr>
          <w:p w:rsidR="002E3BE6" w:rsidRPr="001B78CE" w:rsidRDefault="002E3BE6" w:rsidP="007B003E">
            <w:pPr>
              <w:spacing w:after="0" w:line="240" w:lineRule="auto"/>
              <w:rPr>
                <w:rFonts w:ascii="PT Astra Serif" w:hAnsi="PT Astra Serif" w:cs="Times New Roman"/>
                <w:sz w:val="20"/>
                <w:szCs w:val="24"/>
              </w:rPr>
            </w:pPr>
            <w:r w:rsidRPr="001B78CE">
              <w:rPr>
                <w:rFonts w:ascii="PT Astra Serif" w:hAnsi="PT Astra Serif" w:cs="Times New Roman"/>
                <w:sz w:val="20"/>
                <w:szCs w:val="24"/>
              </w:rPr>
              <w:t>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w:t>
            </w:r>
          </w:p>
        </w:tc>
        <w:tc>
          <w:tcPr>
            <w:tcW w:w="954" w:type="pct"/>
          </w:tcPr>
          <w:p w:rsidR="00A824DD" w:rsidRPr="001B78CE" w:rsidRDefault="00A824DD" w:rsidP="00A824DD">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 xml:space="preserve">В 2022 году государственная услуга «Реализация программ спортивной подготовки в соответствии с федеральными стандартами спортивной подготовки» в рамках осуществления основного мероприятия 1.3 «Олимпийская, </w:t>
            </w:r>
            <w:proofErr w:type="spellStart"/>
            <w:r w:rsidRPr="001B78CE">
              <w:rPr>
                <w:rFonts w:ascii="PT Astra Serif" w:hAnsi="PT Astra Serif" w:cs="Times New Roman"/>
                <w:sz w:val="20"/>
                <w:szCs w:val="24"/>
              </w:rPr>
              <w:t>паралимпийская</w:t>
            </w:r>
            <w:proofErr w:type="spellEnd"/>
            <w:r w:rsidRPr="001B78CE">
              <w:rPr>
                <w:rFonts w:ascii="PT Astra Serif" w:hAnsi="PT Astra Serif" w:cs="Times New Roman"/>
                <w:sz w:val="20"/>
                <w:szCs w:val="24"/>
              </w:rPr>
              <w:t xml:space="preserve"> и </w:t>
            </w:r>
            <w:proofErr w:type="spellStart"/>
            <w:r w:rsidRPr="001B78CE">
              <w:rPr>
                <w:rFonts w:ascii="PT Astra Serif" w:hAnsi="PT Astra Serif" w:cs="Times New Roman"/>
                <w:sz w:val="20"/>
                <w:szCs w:val="24"/>
              </w:rPr>
              <w:t>сурдлимпийская</w:t>
            </w:r>
            <w:proofErr w:type="spellEnd"/>
            <w:r w:rsidRPr="001B78CE">
              <w:rPr>
                <w:rFonts w:ascii="PT Astra Serif" w:hAnsi="PT Astra Serif" w:cs="Times New Roman"/>
                <w:sz w:val="20"/>
                <w:szCs w:val="24"/>
              </w:rPr>
              <w:t xml:space="preserve"> подготовка» оказывается 49 чел.</w:t>
            </w:r>
          </w:p>
          <w:p w:rsidR="00A824DD" w:rsidRPr="001B78CE" w:rsidRDefault="00A824DD" w:rsidP="00A824DD">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В 2022 году подготовку к Олимпийским играм ведут 39 спортсменов и 35 тренеров  по 10 видам спорта.</w:t>
            </w:r>
          </w:p>
          <w:p w:rsidR="00A824DD" w:rsidRPr="001B78CE" w:rsidRDefault="00A824DD" w:rsidP="00A824DD">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За 6 месяцев спортсмены и тренеры приняли участие в 73 спортивн</w:t>
            </w:r>
            <w:r w:rsidR="0008402C">
              <w:rPr>
                <w:rFonts w:ascii="PT Astra Serif" w:hAnsi="PT Astra Serif" w:cs="Times New Roman"/>
                <w:sz w:val="20"/>
                <w:szCs w:val="24"/>
              </w:rPr>
              <w:t>ых мероприятиях</w:t>
            </w:r>
            <w:r w:rsidRPr="001B78CE">
              <w:rPr>
                <w:rFonts w:ascii="PT Astra Serif" w:hAnsi="PT Astra Serif" w:cs="Times New Roman"/>
                <w:sz w:val="20"/>
                <w:szCs w:val="24"/>
              </w:rPr>
              <w:t>, в том числе тренировочные сборы –48, международные соревнования – 5, всероссийские соревнования - 20, завоевав  66 медалей, из них 30 золотых, 15 серебряных и 21 бронзовых.</w:t>
            </w:r>
          </w:p>
          <w:p w:rsidR="00A824DD" w:rsidRPr="001B78CE" w:rsidRDefault="00A824DD" w:rsidP="00A824DD">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 xml:space="preserve">В 2022 году  подготовку к  </w:t>
            </w:r>
            <w:proofErr w:type="spellStart"/>
            <w:r w:rsidRPr="001B78CE">
              <w:rPr>
                <w:rFonts w:ascii="PT Astra Serif" w:hAnsi="PT Astra Serif" w:cs="Times New Roman"/>
                <w:sz w:val="20"/>
                <w:szCs w:val="24"/>
              </w:rPr>
              <w:t>Паралимпийским</w:t>
            </w:r>
            <w:proofErr w:type="spellEnd"/>
            <w:r w:rsidRPr="001B78CE">
              <w:rPr>
                <w:rFonts w:ascii="PT Astra Serif" w:hAnsi="PT Astra Serif" w:cs="Times New Roman"/>
                <w:sz w:val="20"/>
                <w:szCs w:val="24"/>
              </w:rPr>
              <w:t xml:space="preserve"> и </w:t>
            </w:r>
            <w:proofErr w:type="spellStart"/>
            <w:r w:rsidRPr="001B78CE">
              <w:rPr>
                <w:rFonts w:ascii="PT Astra Serif" w:hAnsi="PT Astra Serif" w:cs="Times New Roman"/>
                <w:sz w:val="20"/>
                <w:szCs w:val="24"/>
              </w:rPr>
              <w:t>Сурдлимпийским</w:t>
            </w:r>
            <w:proofErr w:type="spellEnd"/>
            <w:r w:rsidRPr="001B78CE">
              <w:rPr>
                <w:rFonts w:ascii="PT Astra Serif" w:hAnsi="PT Astra Serif" w:cs="Times New Roman"/>
                <w:sz w:val="20"/>
                <w:szCs w:val="24"/>
              </w:rPr>
              <w:t xml:space="preserve"> играм ведут 10 спортсменов, в том числе  7 чел. -  </w:t>
            </w:r>
            <w:proofErr w:type="spellStart"/>
            <w:r w:rsidRPr="001B78CE">
              <w:rPr>
                <w:rFonts w:ascii="PT Astra Serif" w:hAnsi="PT Astra Serif" w:cs="Times New Roman"/>
                <w:sz w:val="20"/>
                <w:szCs w:val="24"/>
              </w:rPr>
              <w:t>Паралимпийская</w:t>
            </w:r>
            <w:proofErr w:type="spellEnd"/>
            <w:r w:rsidRPr="001B78CE">
              <w:rPr>
                <w:rFonts w:ascii="PT Astra Serif" w:hAnsi="PT Astra Serif" w:cs="Times New Roman"/>
                <w:sz w:val="20"/>
                <w:szCs w:val="24"/>
              </w:rPr>
              <w:t xml:space="preserve"> </w:t>
            </w:r>
            <w:r w:rsidRPr="001B78CE">
              <w:rPr>
                <w:rFonts w:ascii="PT Astra Serif" w:hAnsi="PT Astra Serif" w:cs="Times New Roman"/>
                <w:sz w:val="20"/>
                <w:szCs w:val="24"/>
              </w:rPr>
              <w:lastRenderedPageBreak/>
              <w:t xml:space="preserve">подготовка, 3 чел. – </w:t>
            </w:r>
            <w:proofErr w:type="spellStart"/>
            <w:r w:rsidRPr="001B78CE">
              <w:rPr>
                <w:rFonts w:ascii="PT Astra Serif" w:hAnsi="PT Astra Serif" w:cs="Times New Roman"/>
                <w:sz w:val="20"/>
                <w:szCs w:val="24"/>
              </w:rPr>
              <w:t>Сурдлимпийская</w:t>
            </w:r>
            <w:proofErr w:type="spellEnd"/>
            <w:r w:rsidRPr="001B78CE">
              <w:rPr>
                <w:rFonts w:ascii="PT Astra Serif" w:hAnsi="PT Astra Serif" w:cs="Times New Roman"/>
                <w:sz w:val="20"/>
                <w:szCs w:val="24"/>
              </w:rPr>
              <w:t xml:space="preserve"> подготовка и 6 тренеров по 6 спортивным дисциплинам.</w:t>
            </w:r>
          </w:p>
          <w:p w:rsidR="00A824DD" w:rsidRPr="001B78CE" w:rsidRDefault="00A824DD" w:rsidP="00A824DD">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За 6 месяцев спортсмены и тренеры приняли участие в 12 спортивных мероприятиях: тренировочных мероприятиях (сборы) - 8,  международные соревнования - 0, всероссийские соревнования – 4. Завоевано 8  медалей, из них 6 золотых,</w:t>
            </w:r>
          </w:p>
          <w:p w:rsidR="002E3BE6" w:rsidRPr="001B78CE" w:rsidRDefault="00A824DD" w:rsidP="00A824DD">
            <w:pPr>
              <w:spacing w:after="0" w:line="240" w:lineRule="auto"/>
              <w:rPr>
                <w:rFonts w:ascii="PT Astra Serif" w:hAnsi="PT Astra Serif" w:cs="Times New Roman"/>
                <w:sz w:val="20"/>
                <w:szCs w:val="24"/>
              </w:rPr>
            </w:pPr>
            <w:r w:rsidRPr="001B78CE">
              <w:rPr>
                <w:rFonts w:ascii="PT Astra Serif" w:hAnsi="PT Astra Serif" w:cs="Times New Roman"/>
                <w:sz w:val="20"/>
                <w:szCs w:val="24"/>
              </w:rPr>
              <w:t>2 серебряных.</w:t>
            </w:r>
          </w:p>
        </w:tc>
        <w:tc>
          <w:tcPr>
            <w:tcW w:w="605" w:type="pct"/>
          </w:tcPr>
          <w:p w:rsidR="002E3BE6" w:rsidRPr="001B78CE" w:rsidRDefault="002E3BE6" w:rsidP="007B003E">
            <w:pPr>
              <w:pStyle w:val="ConsPlusNormal"/>
              <w:rPr>
                <w:rFonts w:ascii="PT Astra Serif" w:eastAsiaTheme="minorEastAsia" w:hAnsi="PT Astra Serif"/>
                <w:szCs w:val="24"/>
              </w:rPr>
            </w:pPr>
          </w:p>
        </w:tc>
      </w:tr>
      <w:tr w:rsidR="002E3BE6" w:rsidRPr="001B78CE" w:rsidTr="00D17240">
        <w:tc>
          <w:tcPr>
            <w:tcW w:w="246" w:type="pct"/>
            <w:shd w:val="clear" w:color="auto" w:fill="FFFFFF" w:themeFill="background1"/>
          </w:tcPr>
          <w:p w:rsidR="002E3BE6" w:rsidRPr="001B78CE" w:rsidRDefault="002E3BE6" w:rsidP="006A5C77">
            <w:pPr>
              <w:autoSpaceDE w:val="0"/>
              <w:autoSpaceDN w:val="0"/>
              <w:adjustRightInd w:val="0"/>
              <w:spacing w:after="0" w:line="240" w:lineRule="auto"/>
              <w:jc w:val="center"/>
              <w:rPr>
                <w:rFonts w:ascii="PT Astra Serif" w:hAnsi="PT Astra Serif" w:cs="Times New Roman"/>
                <w:sz w:val="20"/>
                <w:szCs w:val="24"/>
              </w:rPr>
            </w:pPr>
            <w:r w:rsidRPr="001B78CE">
              <w:rPr>
                <w:rFonts w:ascii="PT Astra Serif" w:hAnsi="PT Astra Serif" w:cs="Times New Roman"/>
                <w:sz w:val="20"/>
                <w:szCs w:val="24"/>
              </w:rPr>
              <w:lastRenderedPageBreak/>
              <w:t>1.3.</w:t>
            </w:r>
            <w:r w:rsidR="006A5C77" w:rsidRPr="001B78CE">
              <w:rPr>
                <w:rFonts w:ascii="PT Astra Serif" w:hAnsi="PT Astra Serif" w:cs="Times New Roman"/>
                <w:sz w:val="20"/>
                <w:szCs w:val="24"/>
              </w:rPr>
              <w:t>3</w:t>
            </w:r>
          </w:p>
        </w:tc>
        <w:tc>
          <w:tcPr>
            <w:tcW w:w="982" w:type="pct"/>
            <w:shd w:val="clear" w:color="auto" w:fill="FFFFFF" w:themeFill="background1"/>
          </w:tcPr>
          <w:p w:rsidR="002E3BE6" w:rsidRPr="001B78CE" w:rsidRDefault="002E3BE6" w:rsidP="006A5C77">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Контрольное событие 1.3.</w:t>
            </w:r>
            <w:r w:rsidR="006A5C77" w:rsidRPr="001B78CE">
              <w:rPr>
                <w:rFonts w:ascii="PT Astra Serif" w:hAnsi="PT Astra Serif" w:cs="Times New Roman"/>
                <w:sz w:val="20"/>
                <w:szCs w:val="24"/>
              </w:rPr>
              <w:t xml:space="preserve">3 </w:t>
            </w:r>
            <w:r w:rsidRPr="001B78CE">
              <w:rPr>
                <w:rFonts w:ascii="PT Astra Serif" w:hAnsi="PT Astra Serif" w:cs="Times New Roman"/>
                <w:sz w:val="20"/>
                <w:szCs w:val="24"/>
              </w:rPr>
              <w:t>"Обеспечение деятельности Антидопингового отдела обеспечения Государственного бюджетного учреждения "Саратовской области центр спортивной подготовки"</w:t>
            </w:r>
          </w:p>
        </w:tc>
        <w:tc>
          <w:tcPr>
            <w:tcW w:w="631" w:type="pct"/>
            <w:shd w:val="clear" w:color="auto" w:fill="FFFFFF" w:themeFill="background1"/>
          </w:tcPr>
          <w:p w:rsidR="002E3BE6" w:rsidRPr="001B78CE" w:rsidRDefault="002E3BE6" w:rsidP="00580128">
            <w:pPr>
              <w:spacing w:after="0" w:line="240" w:lineRule="auto"/>
              <w:rPr>
                <w:rFonts w:ascii="PT Astra Serif" w:hAnsi="PT Astra Serif" w:cs="Times New Roman"/>
                <w:sz w:val="20"/>
                <w:szCs w:val="24"/>
              </w:rPr>
            </w:pPr>
            <w:r w:rsidRPr="001B78CE">
              <w:rPr>
                <w:rFonts w:ascii="PT Astra Serif" w:hAnsi="PT Astra Serif" w:cs="Times New Roman"/>
                <w:sz w:val="20"/>
                <w:szCs w:val="24"/>
              </w:rPr>
              <w:t>министерство молодежной политики и спорта области</w:t>
            </w:r>
          </w:p>
        </w:tc>
        <w:tc>
          <w:tcPr>
            <w:tcW w:w="440" w:type="pct"/>
            <w:shd w:val="clear" w:color="auto" w:fill="FFFFFF" w:themeFill="background1"/>
          </w:tcPr>
          <w:p w:rsidR="002E3BE6" w:rsidRPr="001B78CE" w:rsidRDefault="002E3BE6" w:rsidP="006A5C77">
            <w:pPr>
              <w:pStyle w:val="ConsPlusNormal"/>
              <w:jc w:val="center"/>
              <w:rPr>
                <w:rFonts w:ascii="PT Astra Serif" w:hAnsi="PT Astra Serif"/>
                <w:szCs w:val="24"/>
              </w:rPr>
            </w:pPr>
            <w:r w:rsidRPr="001B78CE">
              <w:rPr>
                <w:rFonts w:ascii="PT Astra Serif" w:hAnsi="PT Astra Serif"/>
                <w:szCs w:val="24"/>
              </w:rPr>
              <w:t>202</w:t>
            </w:r>
            <w:r w:rsidR="006A5C77" w:rsidRPr="001B78CE">
              <w:rPr>
                <w:rFonts w:ascii="PT Astra Serif" w:hAnsi="PT Astra Serif"/>
                <w:szCs w:val="24"/>
              </w:rPr>
              <w:t>2</w:t>
            </w:r>
          </w:p>
        </w:tc>
        <w:tc>
          <w:tcPr>
            <w:tcW w:w="440" w:type="pct"/>
            <w:shd w:val="clear" w:color="auto" w:fill="FFFFFF" w:themeFill="background1"/>
          </w:tcPr>
          <w:p w:rsidR="002E3BE6" w:rsidRPr="001B78CE" w:rsidRDefault="002E3BE6" w:rsidP="006A5C77">
            <w:pPr>
              <w:pStyle w:val="ConsPlusNormal"/>
              <w:jc w:val="center"/>
              <w:rPr>
                <w:rFonts w:ascii="PT Astra Serif" w:hAnsi="PT Astra Serif"/>
                <w:szCs w:val="24"/>
              </w:rPr>
            </w:pPr>
            <w:r w:rsidRPr="001B78CE">
              <w:rPr>
                <w:rFonts w:ascii="PT Astra Serif" w:hAnsi="PT Astra Serif"/>
                <w:szCs w:val="24"/>
              </w:rPr>
              <w:t>202</w:t>
            </w:r>
            <w:r w:rsidR="006A5C77" w:rsidRPr="001B78CE">
              <w:rPr>
                <w:rFonts w:ascii="PT Astra Serif" w:hAnsi="PT Astra Serif"/>
                <w:szCs w:val="24"/>
              </w:rPr>
              <w:t>4</w:t>
            </w:r>
          </w:p>
        </w:tc>
        <w:tc>
          <w:tcPr>
            <w:tcW w:w="702" w:type="pct"/>
            <w:shd w:val="clear" w:color="auto" w:fill="FFFFFF" w:themeFill="background1"/>
          </w:tcPr>
          <w:p w:rsidR="002E3BE6" w:rsidRPr="001B78CE" w:rsidRDefault="002E3BE6" w:rsidP="003B6261">
            <w:pPr>
              <w:autoSpaceDE w:val="0"/>
              <w:autoSpaceDN w:val="0"/>
              <w:adjustRightInd w:val="0"/>
              <w:spacing w:after="0" w:line="240" w:lineRule="auto"/>
              <w:contextualSpacing/>
              <w:rPr>
                <w:rFonts w:ascii="PT Astra Serif" w:hAnsi="PT Astra Serif" w:cs="Times New Roman"/>
                <w:sz w:val="20"/>
                <w:szCs w:val="24"/>
              </w:rPr>
            </w:pPr>
            <w:r w:rsidRPr="001B78CE">
              <w:rPr>
                <w:rFonts w:ascii="PT Astra Serif" w:hAnsi="PT Astra Serif" w:cs="Times New Roman"/>
                <w:sz w:val="20"/>
                <w:szCs w:val="24"/>
              </w:rPr>
              <w:t>Обеспечение деятельности Антидопингового отдела обеспечения Государственного бюджетного учреждения "Саратовской области центр спортивной подготовки</w:t>
            </w:r>
          </w:p>
        </w:tc>
        <w:tc>
          <w:tcPr>
            <w:tcW w:w="954" w:type="pct"/>
          </w:tcPr>
          <w:p w:rsidR="00A824DD" w:rsidRPr="001B78CE" w:rsidRDefault="00A824DD" w:rsidP="0008402C">
            <w:pPr>
              <w:shd w:val="clear" w:color="auto" w:fill="FFFFFF"/>
              <w:spacing w:after="0" w:line="240" w:lineRule="auto"/>
              <w:ind w:right="-30"/>
              <w:textAlignment w:val="baseline"/>
              <w:rPr>
                <w:rFonts w:ascii="PT Astra Serif" w:hAnsi="PT Astra Serif" w:cs="Times New Roman"/>
                <w:sz w:val="20"/>
                <w:szCs w:val="20"/>
              </w:rPr>
            </w:pPr>
            <w:r w:rsidRPr="001B78CE">
              <w:rPr>
                <w:rFonts w:ascii="PT Astra Serif" w:hAnsi="PT Astra Serif" w:cs="Times New Roman"/>
                <w:sz w:val="20"/>
                <w:szCs w:val="20"/>
              </w:rPr>
              <w:t xml:space="preserve">За первое полугодие 2022 года отделом  проведено </w:t>
            </w:r>
            <w:r w:rsidRPr="001B78CE">
              <w:rPr>
                <w:rFonts w:ascii="PT Astra Serif" w:hAnsi="PT Astra Serif" w:cs="Times New Roman"/>
                <w:b/>
                <w:sz w:val="20"/>
                <w:szCs w:val="20"/>
              </w:rPr>
              <w:t>7 антидопинговых мероприятий</w:t>
            </w:r>
            <w:r w:rsidRPr="001B78CE">
              <w:rPr>
                <w:rFonts w:ascii="PT Astra Serif" w:hAnsi="PT Astra Serif" w:cs="Times New Roman"/>
                <w:sz w:val="20"/>
                <w:szCs w:val="20"/>
              </w:rPr>
              <w:t xml:space="preserve">, в том числе </w:t>
            </w:r>
            <w:r w:rsidRPr="001B78CE">
              <w:rPr>
                <w:rFonts w:ascii="PT Astra Serif" w:hAnsi="PT Astra Serif" w:cs="Times New Roman"/>
                <w:b/>
                <w:sz w:val="20"/>
                <w:szCs w:val="20"/>
              </w:rPr>
              <w:t>3 лекции</w:t>
            </w:r>
            <w:r w:rsidRPr="001B78CE">
              <w:rPr>
                <w:rFonts w:ascii="PT Astra Serif" w:hAnsi="PT Astra Serif" w:cs="Times New Roman"/>
                <w:sz w:val="20"/>
                <w:szCs w:val="20"/>
              </w:rPr>
              <w:t xml:space="preserve"> для студентов Института физической культуры и спорта СНИГУ им Н.Г. Чернышевского и тренеров по видам спорта на тему «Понятие допинга. </w:t>
            </w:r>
            <w:proofErr w:type="gramStart"/>
            <w:r w:rsidRPr="001B78CE">
              <w:rPr>
                <w:rFonts w:ascii="PT Astra Serif" w:hAnsi="PT Astra Serif" w:cs="Times New Roman"/>
                <w:sz w:val="20"/>
                <w:szCs w:val="20"/>
              </w:rPr>
              <w:t xml:space="preserve">Виды нарушений антидопинговых правил», </w:t>
            </w:r>
            <w:r w:rsidRPr="001B78CE">
              <w:rPr>
                <w:rFonts w:ascii="PT Astra Serif" w:hAnsi="PT Astra Serif" w:cs="Times New Roman"/>
                <w:b/>
                <w:sz w:val="20"/>
                <w:szCs w:val="20"/>
              </w:rPr>
              <w:t>конференция</w:t>
            </w:r>
            <w:r w:rsidRPr="001B78CE">
              <w:rPr>
                <w:rFonts w:ascii="PT Astra Serif" w:hAnsi="PT Astra Serif" w:cs="Times New Roman"/>
                <w:sz w:val="20"/>
                <w:szCs w:val="20"/>
              </w:rPr>
              <w:t xml:space="preserve"> с ответственными по антидопинговому обеспечению региональных, муниципальных учреждений спортивной направленности, находящихся в ведении органов управления физической культуры и спортом, региональными спортивными федерациями и клубными командами по игровым видам спорта на тему «Запрещенный список 2022.</w:t>
            </w:r>
            <w:proofErr w:type="gramEnd"/>
            <w:r w:rsidRPr="001B78CE">
              <w:rPr>
                <w:rFonts w:ascii="PT Astra Serif" w:hAnsi="PT Astra Serif" w:cs="Times New Roman"/>
                <w:sz w:val="20"/>
                <w:szCs w:val="20"/>
              </w:rPr>
              <w:t xml:space="preserve"> Организация антидопинговой работы в государственных, муниципальных учреждениях </w:t>
            </w:r>
            <w:r w:rsidRPr="001B78CE">
              <w:rPr>
                <w:rFonts w:ascii="PT Astra Serif" w:hAnsi="PT Astra Serif" w:cs="Times New Roman"/>
                <w:sz w:val="20"/>
                <w:szCs w:val="20"/>
              </w:rPr>
              <w:lastRenderedPageBreak/>
              <w:t xml:space="preserve">и региональных спортивных федерациях», </w:t>
            </w:r>
            <w:r w:rsidRPr="001B78CE">
              <w:rPr>
                <w:rFonts w:ascii="PT Astra Serif" w:hAnsi="PT Astra Serif" w:cs="Times New Roman"/>
                <w:b/>
                <w:sz w:val="20"/>
                <w:szCs w:val="20"/>
              </w:rPr>
              <w:t>два семинара</w:t>
            </w:r>
            <w:r w:rsidRPr="001B78CE">
              <w:rPr>
                <w:rFonts w:ascii="PT Astra Serif" w:hAnsi="PT Astra Serif" w:cs="Times New Roman"/>
                <w:sz w:val="20"/>
                <w:szCs w:val="20"/>
              </w:rPr>
              <w:t xml:space="preserve"> с волейбольным клубом «Энергетик» на тему: «Виды нарушений антидопинговых правил. Проверка лекарственных средств» и врачей ГУЗ «Областной врачебно-физкультурный диспансер» на тему: «Роль и ответственность медицинского персонала в процессе антидопингового обеспечения», </w:t>
            </w:r>
            <w:proofErr w:type="spellStart"/>
            <w:r w:rsidRPr="001B78CE">
              <w:rPr>
                <w:rFonts w:ascii="PT Astra Serif" w:hAnsi="PT Astra Serif" w:cs="Times New Roman"/>
                <w:b/>
                <w:color w:val="000000"/>
                <w:sz w:val="20"/>
                <w:szCs w:val="20"/>
              </w:rPr>
              <w:t>вебинар</w:t>
            </w:r>
            <w:proofErr w:type="spellEnd"/>
            <w:r w:rsidRPr="001B78CE">
              <w:rPr>
                <w:rFonts w:ascii="PT Astra Serif" w:hAnsi="PT Astra Serif" w:cs="Times New Roman"/>
                <w:color w:val="000000"/>
                <w:sz w:val="20"/>
                <w:szCs w:val="20"/>
              </w:rPr>
              <w:t xml:space="preserve"> со спортсменами ГБУ «СОЦСП» на тему: «Процедура </w:t>
            </w:r>
            <w:proofErr w:type="gramStart"/>
            <w:r w:rsidRPr="001B78CE">
              <w:rPr>
                <w:rFonts w:ascii="PT Astra Serif" w:hAnsi="PT Astra Serif" w:cs="Times New Roman"/>
                <w:color w:val="000000"/>
                <w:sz w:val="20"/>
                <w:szCs w:val="20"/>
              </w:rPr>
              <w:t>допинг-контроля</w:t>
            </w:r>
            <w:proofErr w:type="gramEnd"/>
            <w:r w:rsidRPr="001B78CE">
              <w:rPr>
                <w:rFonts w:ascii="PT Astra Serif" w:hAnsi="PT Astra Serif" w:cs="Times New Roman"/>
                <w:color w:val="000000"/>
                <w:sz w:val="20"/>
                <w:szCs w:val="20"/>
              </w:rPr>
              <w:t xml:space="preserve">». </w:t>
            </w:r>
          </w:p>
          <w:p w:rsidR="00A824DD" w:rsidRPr="001B78CE" w:rsidRDefault="00A824DD" w:rsidP="00A824DD">
            <w:pPr>
              <w:shd w:val="clear" w:color="auto" w:fill="FFFFFF"/>
              <w:spacing w:after="0" w:line="240" w:lineRule="auto"/>
              <w:ind w:right="-30" w:firstLine="54"/>
              <w:textAlignment w:val="baseline"/>
              <w:rPr>
                <w:rFonts w:ascii="PT Astra Serif" w:hAnsi="PT Astra Serif" w:cs="Times New Roman"/>
                <w:sz w:val="20"/>
                <w:szCs w:val="20"/>
              </w:rPr>
            </w:pPr>
            <w:r w:rsidRPr="001B78CE">
              <w:rPr>
                <w:rFonts w:ascii="PT Astra Serif" w:hAnsi="PT Astra Serif" w:cs="Times New Roman"/>
                <w:sz w:val="20"/>
                <w:szCs w:val="20"/>
              </w:rPr>
              <w:t xml:space="preserve">В мероприятиях приняли участие </w:t>
            </w:r>
            <w:r w:rsidRPr="001B78CE">
              <w:rPr>
                <w:rFonts w:ascii="PT Astra Serif" w:hAnsi="PT Astra Serif" w:cs="Times New Roman"/>
                <w:b/>
                <w:sz w:val="20"/>
                <w:szCs w:val="20"/>
              </w:rPr>
              <w:t>198</w:t>
            </w:r>
            <w:r w:rsidRPr="001B78CE">
              <w:rPr>
                <w:rFonts w:ascii="PT Astra Serif" w:hAnsi="PT Astra Serif" w:cs="Times New Roman"/>
                <w:sz w:val="20"/>
                <w:szCs w:val="20"/>
              </w:rPr>
              <w:t xml:space="preserve"> человек, в том числе члены сборной команды России и области.</w:t>
            </w:r>
          </w:p>
          <w:p w:rsidR="002E3BE6" w:rsidRPr="001B78CE" w:rsidRDefault="00A824DD" w:rsidP="00A824DD">
            <w:pPr>
              <w:shd w:val="clear" w:color="auto" w:fill="FFFFFF"/>
              <w:spacing w:after="0" w:line="240" w:lineRule="auto"/>
              <w:jc w:val="both"/>
              <w:rPr>
                <w:rFonts w:ascii="PT Astra Serif" w:hAnsi="PT Astra Serif" w:cs="Times New Roman"/>
                <w:sz w:val="20"/>
                <w:szCs w:val="20"/>
              </w:rPr>
            </w:pPr>
            <w:r w:rsidRPr="001B78CE">
              <w:rPr>
                <w:rFonts w:ascii="PT Astra Serif" w:hAnsi="PT Astra Serif" w:cs="Times New Roman"/>
                <w:sz w:val="20"/>
                <w:szCs w:val="20"/>
              </w:rPr>
              <w:t>Согласно мониторингу, проведенному отделом, в</w:t>
            </w:r>
            <w:r w:rsidRPr="001B78CE">
              <w:rPr>
                <w:rFonts w:ascii="PT Astra Serif" w:eastAsia="Calibri" w:hAnsi="PT Astra Serif" w:cs="Times New Roman"/>
                <w:sz w:val="20"/>
                <w:szCs w:val="20"/>
              </w:rPr>
              <w:t xml:space="preserve"> </w:t>
            </w:r>
            <w:r w:rsidRPr="001B78CE">
              <w:rPr>
                <w:rFonts w:ascii="PT Astra Serif" w:eastAsia="Calibri" w:hAnsi="PT Astra Serif" w:cs="Times New Roman"/>
                <w:b/>
                <w:sz w:val="20"/>
                <w:szCs w:val="20"/>
              </w:rPr>
              <w:t>35</w:t>
            </w:r>
            <w:r w:rsidRPr="001B78CE">
              <w:rPr>
                <w:rFonts w:ascii="PT Astra Serif" w:eastAsia="Calibri" w:hAnsi="PT Astra Serif" w:cs="Times New Roman"/>
                <w:sz w:val="20"/>
                <w:szCs w:val="20"/>
              </w:rPr>
              <w:t xml:space="preserve"> региональных и муниципальных учреждениях спортивной направленности, находящихся в ведении органов управления физической культурой и спортом Саратовской области, о</w:t>
            </w:r>
            <w:r w:rsidRPr="001B78CE">
              <w:rPr>
                <w:rFonts w:ascii="PT Astra Serif" w:hAnsi="PT Astra Serif" w:cs="Times New Roman"/>
                <w:sz w:val="20"/>
                <w:szCs w:val="20"/>
              </w:rPr>
              <w:t xml:space="preserve">нлайн обучение, с последующим тестированием и получением сертификатов РУСАДА, прошли </w:t>
            </w:r>
            <w:r w:rsidRPr="001B78CE">
              <w:rPr>
                <w:rFonts w:ascii="PT Astra Serif" w:hAnsi="PT Astra Serif" w:cs="Times New Roman"/>
                <w:b/>
                <w:sz w:val="20"/>
                <w:szCs w:val="20"/>
              </w:rPr>
              <w:t>16292 чел. или 54%</w:t>
            </w:r>
            <w:r w:rsidRPr="001B78CE">
              <w:rPr>
                <w:rFonts w:ascii="PT Astra Serif" w:hAnsi="PT Astra Serif" w:cs="Times New Roman"/>
                <w:sz w:val="20"/>
                <w:szCs w:val="20"/>
              </w:rPr>
              <w:t xml:space="preserve"> административного, тренерского состава и спортсменов на всех этапах спортивной подготовки.</w:t>
            </w:r>
          </w:p>
        </w:tc>
        <w:tc>
          <w:tcPr>
            <w:tcW w:w="605" w:type="pct"/>
          </w:tcPr>
          <w:p w:rsidR="002E3BE6" w:rsidRPr="001B78CE" w:rsidRDefault="002E3BE6" w:rsidP="005F4995">
            <w:pPr>
              <w:autoSpaceDE w:val="0"/>
              <w:autoSpaceDN w:val="0"/>
              <w:adjustRightInd w:val="0"/>
              <w:spacing w:after="0" w:line="240" w:lineRule="auto"/>
              <w:rPr>
                <w:rFonts w:ascii="PT Astra Serif" w:hAnsi="PT Astra Serif" w:cs="Times New Roman"/>
                <w:sz w:val="20"/>
                <w:szCs w:val="24"/>
              </w:rPr>
            </w:pPr>
          </w:p>
        </w:tc>
      </w:tr>
      <w:tr w:rsidR="004262CA" w:rsidRPr="001B78CE" w:rsidTr="00D17240">
        <w:trPr>
          <w:trHeight w:val="4553"/>
        </w:trPr>
        <w:tc>
          <w:tcPr>
            <w:tcW w:w="246" w:type="pct"/>
            <w:vMerge w:val="restart"/>
          </w:tcPr>
          <w:p w:rsidR="004262CA" w:rsidRPr="001B78CE" w:rsidRDefault="004262CA" w:rsidP="00580128">
            <w:pPr>
              <w:spacing w:after="0" w:line="240" w:lineRule="auto"/>
              <w:jc w:val="center"/>
              <w:rPr>
                <w:rFonts w:ascii="PT Astra Serif" w:eastAsia="Times New Roman" w:hAnsi="PT Astra Serif" w:cs="Times New Roman"/>
                <w:sz w:val="24"/>
                <w:szCs w:val="24"/>
              </w:rPr>
            </w:pPr>
            <w:r w:rsidRPr="001B78CE">
              <w:rPr>
                <w:rFonts w:ascii="PT Astra Serif" w:eastAsia="Times New Roman" w:hAnsi="PT Astra Serif" w:cs="Times New Roman"/>
                <w:sz w:val="24"/>
                <w:szCs w:val="24"/>
              </w:rPr>
              <w:lastRenderedPageBreak/>
              <w:t>1.5</w:t>
            </w:r>
          </w:p>
        </w:tc>
        <w:tc>
          <w:tcPr>
            <w:tcW w:w="982" w:type="pct"/>
            <w:vMerge w:val="restart"/>
          </w:tcPr>
          <w:p w:rsidR="004262CA" w:rsidRPr="001B78CE" w:rsidRDefault="004262CA" w:rsidP="002B242F">
            <w:pPr>
              <w:autoSpaceDE w:val="0"/>
              <w:autoSpaceDN w:val="0"/>
              <w:adjustRightInd w:val="0"/>
              <w:spacing w:after="0" w:line="240" w:lineRule="auto"/>
              <w:rPr>
                <w:rFonts w:ascii="PT Astra Serif" w:hAnsi="PT Astra Serif" w:cs="Times New Roman"/>
                <w:b/>
                <w:sz w:val="20"/>
                <w:szCs w:val="24"/>
              </w:rPr>
            </w:pPr>
            <w:r w:rsidRPr="001B78CE">
              <w:rPr>
                <w:rFonts w:ascii="PT Astra Serif" w:hAnsi="PT Astra Serif" w:cs="Times New Roman"/>
                <w:b/>
                <w:sz w:val="20"/>
                <w:szCs w:val="24"/>
              </w:rPr>
              <w:t>Основное мероприятие 1.5 «Организация и проведение физкультурно-массовых и спортивных мероприятий среди инвалидов и лиц с ограниченными возможностями здоровья»</w:t>
            </w:r>
          </w:p>
        </w:tc>
        <w:tc>
          <w:tcPr>
            <w:tcW w:w="631" w:type="pct"/>
          </w:tcPr>
          <w:p w:rsidR="004262CA" w:rsidRPr="001B78CE" w:rsidRDefault="004262CA" w:rsidP="002B242F">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министерство молодежной политики и спорта области</w:t>
            </w:r>
          </w:p>
        </w:tc>
        <w:tc>
          <w:tcPr>
            <w:tcW w:w="440" w:type="pct"/>
          </w:tcPr>
          <w:p w:rsidR="004262CA" w:rsidRPr="001B78CE" w:rsidRDefault="004262CA" w:rsidP="006A5C77">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4262CA" w:rsidRPr="001B78CE" w:rsidRDefault="004262CA" w:rsidP="006A5C77">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4262CA" w:rsidRPr="001B78CE" w:rsidRDefault="004262CA" w:rsidP="002B242F">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Приобщение к занятиям спортом всех категорий граждан, в том числе лиц  с ограниченными возможностями здоровья</w:t>
            </w:r>
          </w:p>
        </w:tc>
        <w:tc>
          <w:tcPr>
            <w:tcW w:w="954" w:type="pct"/>
          </w:tcPr>
          <w:p w:rsidR="004262CA" w:rsidRPr="001B78CE" w:rsidRDefault="004262CA" w:rsidP="00DF0A07">
            <w:pPr>
              <w:autoSpaceDE w:val="0"/>
              <w:autoSpaceDN w:val="0"/>
              <w:adjustRightInd w:val="0"/>
              <w:spacing w:after="0" w:line="240" w:lineRule="auto"/>
              <w:jc w:val="both"/>
              <w:rPr>
                <w:rFonts w:ascii="PT Astra Serif" w:hAnsi="PT Astra Serif" w:cs="Times New Roman"/>
                <w:sz w:val="20"/>
                <w:szCs w:val="24"/>
              </w:rPr>
            </w:pPr>
            <w:r w:rsidRPr="001B78CE">
              <w:rPr>
                <w:rFonts w:ascii="PT Astra Serif" w:hAnsi="PT Astra Serif" w:cs="Times New Roman"/>
                <w:sz w:val="20"/>
                <w:szCs w:val="24"/>
              </w:rPr>
              <w:t xml:space="preserve">В 2 спортивных школах, подведомственных министерству молодежной политики и спорта региона открыты отделения адаптивной физической культуры – </w:t>
            </w:r>
          </w:p>
          <w:p w:rsidR="004262CA" w:rsidRPr="001B78CE" w:rsidRDefault="004262CA" w:rsidP="004262CA">
            <w:pPr>
              <w:autoSpaceDE w:val="0"/>
              <w:autoSpaceDN w:val="0"/>
              <w:adjustRightInd w:val="0"/>
              <w:spacing w:after="0" w:line="240" w:lineRule="auto"/>
              <w:jc w:val="both"/>
              <w:rPr>
                <w:rFonts w:ascii="PT Astra Serif" w:hAnsi="PT Astra Serif" w:cs="Times New Roman"/>
                <w:sz w:val="20"/>
                <w:szCs w:val="24"/>
              </w:rPr>
            </w:pPr>
            <w:r w:rsidRPr="001B78CE">
              <w:rPr>
                <w:rFonts w:ascii="PT Astra Serif" w:hAnsi="PT Astra Serif" w:cs="Times New Roman"/>
                <w:sz w:val="20"/>
                <w:szCs w:val="24"/>
              </w:rPr>
              <w:t xml:space="preserve">В ГБУ «СШОР «Надежда Губернии» спортивную подготовку по адаптивным видам спорта проходит – 35 спортсменов. </w:t>
            </w:r>
          </w:p>
          <w:p w:rsidR="004262CA" w:rsidRPr="001B78CE" w:rsidRDefault="004262CA" w:rsidP="004262CA">
            <w:pPr>
              <w:autoSpaceDE w:val="0"/>
              <w:autoSpaceDN w:val="0"/>
              <w:adjustRightInd w:val="0"/>
              <w:spacing w:after="0" w:line="240" w:lineRule="auto"/>
              <w:jc w:val="both"/>
              <w:rPr>
                <w:rFonts w:ascii="PT Astra Serif" w:hAnsi="PT Astra Serif" w:cs="Times New Roman"/>
                <w:sz w:val="20"/>
                <w:szCs w:val="24"/>
              </w:rPr>
            </w:pPr>
            <w:r w:rsidRPr="001B78CE">
              <w:rPr>
                <w:rFonts w:ascii="PT Astra Serif" w:hAnsi="PT Astra Serif" w:cs="Times New Roman"/>
                <w:sz w:val="20"/>
                <w:szCs w:val="24"/>
              </w:rPr>
              <w:t>В ГБУ СО СШОР «Олимпийские ракетки» спортивную подготовку по адаптивным видам спорта проходит - 28 спортсменов.</w:t>
            </w:r>
          </w:p>
        </w:tc>
        <w:tc>
          <w:tcPr>
            <w:tcW w:w="605" w:type="pct"/>
            <w:vMerge w:val="restart"/>
          </w:tcPr>
          <w:p w:rsidR="004262CA" w:rsidRPr="001B78CE" w:rsidRDefault="004262CA" w:rsidP="002B242F">
            <w:pPr>
              <w:autoSpaceDE w:val="0"/>
              <w:autoSpaceDN w:val="0"/>
              <w:adjustRightInd w:val="0"/>
              <w:spacing w:after="0" w:line="240" w:lineRule="auto"/>
              <w:rPr>
                <w:rFonts w:ascii="PT Astra Serif" w:hAnsi="PT Astra Serif" w:cs="Times New Roman"/>
                <w:sz w:val="20"/>
                <w:szCs w:val="24"/>
              </w:rPr>
            </w:pPr>
          </w:p>
        </w:tc>
      </w:tr>
      <w:tr w:rsidR="004262CA" w:rsidRPr="001B78CE" w:rsidTr="00D17240">
        <w:trPr>
          <w:trHeight w:val="2067"/>
        </w:trPr>
        <w:tc>
          <w:tcPr>
            <w:tcW w:w="246" w:type="pct"/>
            <w:vMerge/>
          </w:tcPr>
          <w:p w:rsidR="004262CA" w:rsidRPr="001B78CE" w:rsidRDefault="004262CA" w:rsidP="00580128">
            <w:pPr>
              <w:spacing w:after="0" w:line="240" w:lineRule="auto"/>
              <w:jc w:val="center"/>
              <w:rPr>
                <w:rFonts w:ascii="PT Astra Serif" w:eastAsia="Times New Roman" w:hAnsi="PT Astra Serif" w:cs="Times New Roman"/>
                <w:sz w:val="24"/>
                <w:szCs w:val="24"/>
              </w:rPr>
            </w:pPr>
          </w:p>
        </w:tc>
        <w:tc>
          <w:tcPr>
            <w:tcW w:w="982" w:type="pct"/>
            <w:vMerge/>
          </w:tcPr>
          <w:p w:rsidR="004262CA" w:rsidRPr="001B78CE" w:rsidRDefault="004262CA" w:rsidP="00580128">
            <w:pPr>
              <w:spacing w:after="0" w:line="240" w:lineRule="auto"/>
              <w:rPr>
                <w:rFonts w:ascii="PT Astra Serif" w:eastAsia="Times New Roman" w:hAnsi="PT Astra Serif" w:cs="Times New Roman"/>
                <w:sz w:val="24"/>
                <w:szCs w:val="24"/>
              </w:rPr>
            </w:pPr>
          </w:p>
        </w:tc>
        <w:tc>
          <w:tcPr>
            <w:tcW w:w="631" w:type="pct"/>
          </w:tcPr>
          <w:p w:rsidR="004262CA" w:rsidRPr="001B78CE" w:rsidRDefault="004262CA" w:rsidP="002B242F">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министерство труда и социальной защиты области</w:t>
            </w:r>
          </w:p>
        </w:tc>
        <w:tc>
          <w:tcPr>
            <w:tcW w:w="440" w:type="pct"/>
          </w:tcPr>
          <w:p w:rsidR="004262CA" w:rsidRPr="001B78CE" w:rsidRDefault="004262CA" w:rsidP="006A5C77">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4262CA" w:rsidRPr="001B78CE" w:rsidRDefault="004262CA" w:rsidP="006A5C77">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4262CA" w:rsidRPr="001B78CE" w:rsidRDefault="00EA6F9B" w:rsidP="002B242F">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Приобщение к занятиям спортом всех категорий граждан, в том числе лиц с ограниченными возможностями здоровья</w:t>
            </w:r>
          </w:p>
        </w:tc>
        <w:tc>
          <w:tcPr>
            <w:tcW w:w="954" w:type="pct"/>
          </w:tcPr>
          <w:p w:rsidR="004262CA" w:rsidRPr="001B78CE" w:rsidRDefault="00EA6F9B" w:rsidP="00DF0A07">
            <w:pPr>
              <w:autoSpaceDE w:val="0"/>
              <w:autoSpaceDN w:val="0"/>
              <w:adjustRightInd w:val="0"/>
              <w:spacing w:after="0" w:line="240" w:lineRule="auto"/>
              <w:jc w:val="both"/>
              <w:rPr>
                <w:rFonts w:ascii="PT Astra Serif" w:hAnsi="PT Astra Serif" w:cs="Times New Roman"/>
                <w:sz w:val="20"/>
                <w:szCs w:val="24"/>
              </w:rPr>
            </w:pPr>
            <w:r w:rsidRPr="001B78CE">
              <w:rPr>
                <w:rFonts w:ascii="PT Astra Serif" w:hAnsi="PT Astra Serif" w:cs="Times New Roman"/>
                <w:sz w:val="20"/>
                <w:szCs w:val="24"/>
              </w:rPr>
              <w:t>Спортсмены приняли участие в 12 российских соревнованиях и в 5 тренировочных мероприятиях,  завоевано  36 медалей:  12 золотых,  15 серебряных и 9 бронзовых</w:t>
            </w:r>
          </w:p>
        </w:tc>
        <w:tc>
          <w:tcPr>
            <w:tcW w:w="605" w:type="pct"/>
            <w:vMerge/>
          </w:tcPr>
          <w:p w:rsidR="004262CA" w:rsidRPr="001B78CE" w:rsidRDefault="004262CA" w:rsidP="005F4995">
            <w:pPr>
              <w:autoSpaceDE w:val="0"/>
              <w:autoSpaceDN w:val="0"/>
              <w:adjustRightInd w:val="0"/>
              <w:spacing w:after="0" w:line="240" w:lineRule="auto"/>
              <w:rPr>
                <w:rFonts w:ascii="PT Astra Serif" w:hAnsi="PT Astra Serif" w:cs="Times New Roman"/>
                <w:sz w:val="24"/>
                <w:szCs w:val="24"/>
              </w:rPr>
            </w:pPr>
          </w:p>
        </w:tc>
      </w:tr>
      <w:tr w:rsidR="002E3BE6" w:rsidRPr="001B78CE" w:rsidTr="00D17240">
        <w:tc>
          <w:tcPr>
            <w:tcW w:w="246" w:type="pct"/>
          </w:tcPr>
          <w:p w:rsidR="002E3BE6" w:rsidRPr="001B78CE" w:rsidRDefault="002E3BE6" w:rsidP="00580128">
            <w:pPr>
              <w:spacing w:after="0" w:line="240" w:lineRule="auto"/>
              <w:jc w:val="center"/>
              <w:rPr>
                <w:rFonts w:ascii="PT Astra Serif" w:eastAsia="Times New Roman" w:hAnsi="PT Astra Serif" w:cs="Times New Roman"/>
                <w:sz w:val="24"/>
                <w:szCs w:val="24"/>
              </w:rPr>
            </w:pPr>
            <w:r w:rsidRPr="001B78CE">
              <w:rPr>
                <w:rFonts w:ascii="PT Astra Serif" w:hAnsi="PT Astra Serif" w:cs="Times New Roman"/>
                <w:sz w:val="20"/>
                <w:szCs w:val="24"/>
              </w:rPr>
              <w:t>1.5.2</w:t>
            </w:r>
          </w:p>
        </w:tc>
        <w:tc>
          <w:tcPr>
            <w:tcW w:w="982" w:type="pct"/>
          </w:tcPr>
          <w:p w:rsidR="002E3BE6" w:rsidRPr="001B78CE" w:rsidRDefault="002E3BE6" w:rsidP="00230217">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 xml:space="preserve">Контрольное событие 1.5.2 </w:t>
            </w:r>
            <w:r w:rsidR="00DF0A07" w:rsidRPr="001B78CE">
              <w:rPr>
                <w:rFonts w:ascii="PT Astra Serif" w:hAnsi="PT Astra Serif" w:cs="Times New Roman"/>
                <w:sz w:val="20"/>
                <w:szCs w:val="24"/>
              </w:rPr>
              <w:t>«Участие спортсменов-</w:t>
            </w:r>
            <w:r w:rsidRPr="001B78CE">
              <w:rPr>
                <w:rFonts w:ascii="PT Astra Serif" w:hAnsi="PT Astra Serif" w:cs="Times New Roman"/>
                <w:sz w:val="20"/>
                <w:szCs w:val="24"/>
              </w:rPr>
              <w:t>инвалидов и иных лиц с ограниченными возможностями здоровья, их тренеров, судей, специалистов и сопровождающих лиц в тренировочных сборах и соревнованиях различных уровней»</w:t>
            </w:r>
          </w:p>
        </w:tc>
        <w:tc>
          <w:tcPr>
            <w:tcW w:w="631" w:type="pct"/>
          </w:tcPr>
          <w:p w:rsidR="002E3BE6" w:rsidRPr="001B78CE" w:rsidRDefault="002E3BE6" w:rsidP="00230217">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министерство молодежной политики и спорта области</w:t>
            </w:r>
          </w:p>
        </w:tc>
        <w:tc>
          <w:tcPr>
            <w:tcW w:w="440" w:type="pct"/>
          </w:tcPr>
          <w:p w:rsidR="002E3BE6" w:rsidRPr="001B78CE" w:rsidRDefault="002E3BE6" w:rsidP="006A5C77">
            <w:pPr>
              <w:pStyle w:val="ConsPlusNormal"/>
              <w:jc w:val="center"/>
              <w:rPr>
                <w:rFonts w:ascii="PT Astra Serif" w:hAnsi="PT Astra Serif"/>
                <w:szCs w:val="24"/>
              </w:rPr>
            </w:pPr>
            <w:r w:rsidRPr="001B78CE">
              <w:rPr>
                <w:rFonts w:ascii="PT Astra Serif" w:hAnsi="PT Astra Serif"/>
                <w:szCs w:val="24"/>
              </w:rPr>
              <w:t>202</w:t>
            </w:r>
            <w:r w:rsidR="006A5C77" w:rsidRPr="001B78CE">
              <w:rPr>
                <w:rFonts w:ascii="PT Astra Serif" w:hAnsi="PT Astra Serif"/>
                <w:szCs w:val="24"/>
              </w:rPr>
              <w:t>2</w:t>
            </w:r>
          </w:p>
        </w:tc>
        <w:tc>
          <w:tcPr>
            <w:tcW w:w="440" w:type="pct"/>
          </w:tcPr>
          <w:p w:rsidR="002E3BE6" w:rsidRPr="001B78CE" w:rsidRDefault="002E3BE6" w:rsidP="006A5C77">
            <w:pPr>
              <w:pStyle w:val="ConsPlusNormal"/>
              <w:jc w:val="center"/>
              <w:rPr>
                <w:rFonts w:ascii="PT Astra Serif" w:hAnsi="PT Astra Serif"/>
                <w:szCs w:val="24"/>
              </w:rPr>
            </w:pPr>
            <w:r w:rsidRPr="001B78CE">
              <w:rPr>
                <w:rFonts w:ascii="PT Astra Serif" w:hAnsi="PT Astra Serif"/>
                <w:szCs w:val="24"/>
              </w:rPr>
              <w:t>202</w:t>
            </w:r>
            <w:r w:rsidR="006A5C77" w:rsidRPr="001B78CE">
              <w:rPr>
                <w:rFonts w:ascii="PT Astra Serif" w:hAnsi="PT Astra Serif"/>
                <w:szCs w:val="24"/>
              </w:rPr>
              <w:t>4</w:t>
            </w:r>
          </w:p>
        </w:tc>
        <w:tc>
          <w:tcPr>
            <w:tcW w:w="702" w:type="pct"/>
          </w:tcPr>
          <w:p w:rsidR="002E3BE6" w:rsidRPr="001B78CE" w:rsidRDefault="002E3BE6" w:rsidP="00230217">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Обеспечение участия инвалидов и иных лиц с ограниченными возможностями здоровья, их тренеров, судей, специалистов и сопровождающих лиц в тренировочных сборах и соревнованиях различных уровней.</w:t>
            </w:r>
          </w:p>
        </w:tc>
        <w:tc>
          <w:tcPr>
            <w:tcW w:w="954" w:type="pct"/>
          </w:tcPr>
          <w:p w:rsidR="00DF0A07" w:rsidRPr="001B78CE" w:rsidRDefault="00DF0A07" w:rsidP="00DF0A07">
            <w:pPr>
              <w:pStyle w:val="a5"/>
              <w:shd w:val="clear" w:color="auto" w:fill="FFFFFF"/>
              <w:rPr>
                <w:rFonts w:ascii="PT Astra Serif" w:hAnsi="PT Astra Serif" w:cs="Arial"/>
                <w:color w:val="2C2D2E"/>
                <w:sz w:val="23"/>
                <w:szCs w:val="23"/>
              </w:rPr>
            </w:pPr>
            <w:r w:rsidRPr="001B78CE">
              <w:rPr>
                <w:rFonts w:ascii="PT Astra Serif" w:hAnsi="PT Astra Serif"/>
                <w:sz w:val="20"/>
              </w:rPr>
              <w:t xml:space="preserve">За 6 месяцев 2022 года в ГБУ СО СШОР «Олимпийские </w:t>
            </w:r>
            <w:r w:rsidRPr="00E028B2">
              <w:rPr>
                <w:rFonts w:ascii="PT Astra Serif" w:hAnsi="PT Astra Serif"/>
                <w:sz w:val="20"/>
              </w:rPr>
              <w:t>ракетки»</w:t>
            </w:r>
            <w:r w:rsidRPr="00E028B2">
              <w:rPr>
                <w:rFonts w:ascii="PT Astra Serif" w:hAnsi="PT Astra Serif"/>
                <w:color w:val="333333"/>
                <w:sz w:val="21"/>
                <w:szCs w:val="21"/>
                <w:shd w:val="clear" w:color="auto" w:fill="FFFFFF"/>
              </w:rPr>
              <w:t xml:space="preserve"> </w:t>
            </w:r>
            <w:r w:rsidRPr="00E028B2">
              <w:rPr>
                <w:rFonts w:ascii="PT Astra Serif" w:hAnsi="PT Astra Serif"/>
                <w:color w:val="000000"/>
                <w:sz w:val="20"/>
                <w:szCs w:val="20"/>
                <w:shd w:val="clear" w:color="auto" w:fill="F2F2F2"/>
              </w:rPr>
              <w:t>4  спортсмена и 3 тренера приняли участие в 12  спортивных мероприятиях:  тренировочные мероприятия (сборы) – 6, всероссийские соревнования – 1, международные – 1, кубки России - 2, Чемпионат России — 2. </w:t>
            </w:r>
            <w:r w:rsidRPr="00E028B2">
              <w:rPr>
                <w:rFonts w:ascii="PT Astra Serif" w:hAnsi="PT Astra Serif"/>
                <w:color w:val="000000"/>
                <w:sz w:val="20"/>
                <w:szCs w:val="20"/>
                <w:shd w:val="clear" w:color="auto" w:fill="F2F2F2"/>
              </w:rPr>
              <w:br/>
              <w:t xml:space="preserve"> Завоевано  6 медалей, из </w:t>
            </w:r>
            <w:r w:rsidRPr="00E028B2">
              <w:rPr>
                <w:rFonts w:ascii="PT Astra Serif" w:hAnsi="PT Astra Serif"/>
                <w:color w:val="000000"/>
                <w:sz w:val="20"/>
                <w:szCs w:val="20"/>
                <w:shd w:val="clear" w:color="auto" w:fill="F2F2F2"/>
              </w:rPr>
              <w:lastRenderedPageBreak/>
              <w:t xml:space="preserve">них  2– золотых, 3– серебряных и 1 – </w:t>
            </w:r>
            <w:proofErr w:type="gramStart"/>
            <w:r w:rsidRPr="00E028B2">
              <w:rPr>
                <w:rFonts w:ascii="PT Astra Serif" w:hAnsi="PT Astra Serif"/>
                <w:color w:val="000000"/>
                <w:sz w:val="20"/>
                <w:szCs w:val="20"/>
                <w:shd w:val="clear" w:color="auto" w:fill="F2F2F2"/>
              </w:rPr>
              <w:t>бронзовая</w:t>
            </w:r>
            <w:proofErr w:type="gramEnd"/>
            <w:r w:rsidRPr="00E028B2">
              <w:rPr>
                <w:rFonts w:ascii="PT Astra Serif" w:hAnsi="PT Astra Serif"/>
                <w:color w:val="000000"/>
                <w:sz w:val="20"/>
                <w:szCs w:val="20"/>
                <w:shd w:val="clear" w:color="auto" w:fill="F2F2F2"/>
              </w:rPr>
              <w:t>.</w:t>
            </w:r>
          </w:p>
          <w:p w:rsidR="002E3BE6" w:rsidRPr="001B78CE" w:rsidRDefault="00DF0A07" w:rsidP="00DF0A07">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За 6 месяцев 2022 года 16 спортсменов и 8 тренеров ГБУ «СШОР «Надежда Губернии» приняли участие в 6 тренировочных мероприятиях, в 15 соревнованиях, в т. ч. 12  – всероссийских (из них 2 межрегиональных), завоевав 11 медалей из них 7 – золотых, 4 – серебряных.</w:t>
            </w:r>
          </w:p>
        </w:tc>
        <w:tc>
          <w:tcPr>
            <w:tcW w:w="605" w:type="pct"/>
          </w:tcPr>
          <w:p w:rsidR="002E3BE6" w:rsidRPr="001B78CE" w:rsidRDefault="002E3BE6" w:rsidP="005F4995">
            <w:pPr>
              <w:autoSpaceDE w:val="0"/>
              <w:autoSpaceDN w:val="0"/>
              <w:adjustRightInd w:val="0"/>
              <w:spacing w:after="0" w:line="240" w:lineRule="auto"/>
              <w:rPr>
                <w:rFonts w:ascii="PT Astra Serif" w:hAnsi="PT Astra Serif" w:cs="Times New Roman"/>
                <w:sz w:val="24"/>
                <w:szCs w:val="24"/>
              </w:rPr>
            </w:pPr>
          </w:p>
        </w:tc>
      </w:tr>
      <w:tr w:rsidR="006A5C77" w:rsidRPr="001B78CE" w:rsidTr="00D17240">
        <w:tc>
          <w:tcPr>
            <w:tcW w:w="246" w:type="pct"/>
          </w:tcPr>
          <w:p w:rsidR="006A5C77" w:rsidRPr="001B78CE" w:rsidRDefault="006A5C77" w:rsidP="00580128">
            <w:pPr>
              <w:spacing w:after="0" w:line="240" w:lineRule="auto"/>
              <w:jc w:val="center"/>
              <w:rPr>
                <w:rFonts w:ascii="PT Astra Serif" w:eastAsia="Times New Roman" w:hAnsi="PT Astra Serif" w:cs="Times New Roman"/>
                <w:sz w:val="24"/>
                <w:szCs w:val="24"/>
              </w:rPr>
            </w:pPr>
            <w:r w:rsidRPr="001B78CE">
              <w:rPr>
                <w:rFonts w:ascii="PT Astra Serif" w:eastAsia="Times New Roman" w:hAnsi="PT Astra Serif" w:cs="Times New Roman"/>
                <w:sz w:val="24"/>
                <w:szCs w:val="24"/>
              </w:rPr>
              <w:lastRenderedPageBreak/>
              <w:t>1.6.</w:t>
            </w:r>
          </w:p>
        </w:tc>
        <w:tc>
          <w:tcPr>
            <w:tcW w:w="982" w:type="pct"/>
          </w:tcPr>
          <w:p w:rsidR="006A5C77" w:rsidRPr="001B78CE" w:rsidRDefault="006A5C77" w:rsidP="00230217">
            <w:pPr>
              <w:autoSpaceDE w:val="0"/>
              <w:autoSpaceDN w:val="0"/>
              <w:adjustRightInd w:val="0"/>
              <w:spacing w:after="0" w:line="240" w:lineRule="auto"/>
              <w:rPr>
                <w:rFonts w:ascii="PT Astra Serif" w:hAnsi="PT Astra Serif" w:cs="Times New Roman"/>
                <w:b/>
                <w:sz w:val="20"/>
                <w:szCs w:val="24"/>
              </w:rPr>
            </w:pPr>
            <w:r w:rsidRPr="001B78CE">
              <w:rPr>
                <w:rFonts w:ascii="PT Astra Serif" w:hAnsi="PT Astra Serif" w:cs="Times New Roman"/>
                <w:b/>
                <w:sz w:val="20"/>
                <w:szCs w:val="24"/>
              </w:rPr>
              <w:t>Основное мероприятие 1.6 Подготовка спортивного резерва</w:t>
            </w:r>
          </w:p>
        </w:tc>
        <w:tc>
          <w:tcPr>
            <w:tcW w:w="631" w:type="pct"/>
          </w:tcPr>
          <w:p w:rsidR="006A5C77" w:rsidRPr="001B78CE" w:rsidRDefault="006A5C77" w:rsidP="00230217">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министерство молодежной политики и спорта области</w:t>
            </w:r>
          </w:p>
        </w:tc>
        <w:tc>
          <w:tcPr>
            <w:tcW w:w="440" w:type="pct"/>
          </w:tcPr>
          <w:p w:rsidR="006A5C77" w:rsidRPr="001B78CE" w:rsidRDefault="006A5C77" w:rsidP="00F46B2B">
            <w:pPr>
              <w:pStyle w:val="ConsPlusNormal"/>
              <w:jc w:val="center"/>
              <w:rPr>
                <w:rFonts w:ascii="PT Astra Serif" w:hAnsi="PT Astra Serif"/>
                <w:szCs w:val="24"/>
              </w:rPr>
            </w:pPr>
            <w:r w:rsidRPr="001B78CE">
              <w:rPr>
                <w:rFonts w:ascii="PT Astra Serif" w:hAnsi="PT Astra Serif"/>
                <w:szCs w:val="24"/>
              </w:rPr>
              <w:t>202</w:t>
            </w:r>
            <w:r w:rsidR="00F46B2B" w:rsidRPr="001B78CE">
              <w:rPr>
                <w:rFonts w:ascii="PT Astra Serif" w:hAnsi="PT Astra Serif"/>
                <w:szCs w:val="24"/>
              </w:rPr>
              <w:t>2</w:t>
            </w:r>
          </w:p>
        </w:tc>
        <w:tc>
          <w:tcPr>
            <w:tcW w:w="440" w:type="pct"/>
          </w:tcPr>
          <w:p w:rsidR="006A5C77" w:rsidRPr="001B78CE" w:rsidRDefault="006A5C77" w:rsidP="00F46B2B">
            <w:pPr>
              <w:pStyle w:val="ConsPlusNormal"/>
              <w:jc w:val="center"/>
              <w:rPr>
                <w:rFonts w:ascii="PT Astra Serif" w:hAnsi="PT Astra Serif"/>
                <w:szCs w:val="24"/>
              </w:rPr>
            </w:pPr>
            <w:r w:rsidRPr="001B78CE">
              <w:rPr>
                <w:rFonts w:ascii="PT Astra Serif" w:hAnsi="PT Astra Serif"/>
                <w:szCs w:val="24"/>
              </w:rPr>
              <w:t>202</w:t>
            </w:r>
            <w:r w:rsidR="00F46B2B" w:rsidRPr="001B78CE">
              <w:rPr>
                <w:rFonts w:ascii="PT Astra Serif" w:hAnsi="PT Astra Serif"/>
                <w:szCs w:val="24"/>
              </w:rPr>
              <w:t>4</w:t>
            </w:r>
          </w:p>
        </w:tc>
        <w:tc>
          <w:tcPr>
            <w:tcW w:w="702" w:type="pct"/>
          </w:tcPr>
          <w:p w:rsidR="006A5C77" w:rsidRPr="001B78CE" w:rsidRDefault="006A5C77" w:rsidP="00230217">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Организация и обеспечение подготовки спортивного резерва</w:t>
            </w:r>
          </w:p>
        </w:tc>
        <w:tc>
          <w:tcPr>
            <w:tcW w:w="954" w:type="pct"/>
          </w:tcPr>
          <w:p w:rsidR="006A5C77" w:rsidRPr="001B78CE" w:rsidRDefault="00DF0A07" w:rsidP="00230217">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 xml:space="preserve">В ведении министерства молодежной политики и спорта Саратовской области находятся 13 спортивных школ, ЦСП, УОР, реализующие программы спортивной подготовки в соответствии с федеральными стандартами спортивной подготовки по избранным видам спорта. Главной </w:t>
            </w:r>
            <w:proofErr w:type="gramStart"/>
            <w:r w:rsidRPr="001B78CE">
              <w:rPr>
                <w:rFonts w:ascii="PT Astra Serif" w:hAnsi="PT Astra Serif" w:cs="Times New Roman"/>
                <w:sz w:val="20"/>
                <w:szCs w:val="24"/>
              </w:rPr>
              <w:t>целью</w:t>
            </w:r>
            <w:proofErr w:type="gramEnd"/>
            <w:r w:rsidRPr="001B78CE">
              <w:rPr>
                <w:rFonts w:ascii="PT Astra Serif" w:hAnsi="PT Astra Serif" w:cs="Times New Roman"/>
                <w:sz w:val="20"/>
                <w:szCs w:val="24"/>
              </w:rPr>
              <w:t xml:space="preserve"> которой является обеспечение подготовки спортивного резерва.</w:t>
            </w:r>
          </w:p>
        </w:tc>
        <w:tc>
          <w:tcPr>
            <w:tcW w:w="605" w:type="pct"/>
          </w:tcPr>
          <w:p w:rsidR="006A5C77" w:rsidRPr="001B78CE" w:rsidRDefault="006A5C77" w:rsidP="005F4995">
            <w:pPr>
              <w:autoSpaceDE w:val="0"/>
              <w:autoSpaceDN w:val="0"/>
              <w:adjustRightInd w:val="0"/>
              <w:spacing w:after="0" w:line="240" w:lineRule="auto"/>
              <w:rPr>
                <w:rFonts w:ascii="PT Astra Serif" w:hAnsi="PT Astra Serif" w:cs="Times New Roman"/>
                <w:sz w:val="24"/>
                <w:szCs w:val="24"/>
              </w:rPr>
            </w:pPr>
          </w:p>
        </w:tc>
      </w:tr>
      <w:tr w:rsidR="006A5C77" w:rsidRPr="001B78CE" w:rsidTr="00D17240">
        <w:tc>
          <w:tcPr>
            <w:tcW w:w="246" w:type="pct"/>
          </w:tcPr>
          <w:p w:rsidR="006A5C77" w:rsidRPr="001B78CE" w:rsidRDefault="006A5C77" w:rsidP="00F46B2B">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1.6.</w:t>
            </w:r>
            <w:r w:rsidR="00F46B2B" w:rsidRPr="001B78CE">
              <w:rPr>
                <w:rFonts w:ascii="PT Astra Serif" w:hAnsi="PT Astra Serif" w:cs="Times New Roman"/>
                <w:sz w:val="20"/>
                <w:szCs w:val="24"/>
              </w:rPr>
              <w:t>1</w:t>
            </w:r>
          </w:p>
        </w:tc>
        <w:tc>
          <w:tcPr>
            <w:tcW w:w="982" w:type="pct"/>
          </w:tcPr>
          <w:p w:rsidR="006A5C77" w:rsidRPr="001B78CE" w:rsidRDefault="006A5C77" w:rsidP="00F46B2B">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Контрольное событие 1.6.</w:t>
            </w:r>
            <w:r w:rsidR="00F46B2B" w:rsidRPr="001B78CE">
              <w:rPr>
                <w:rFonts w:ascii="PT Astra Serif" w:hAnsi="PT Astra Serif" w:cs="Times New Roman"/>
                <w:sz w:val="20"/>
                <w:szCs w:val="24"/>
              </w:rPr>
              <w:t xml:space="preserve">1 </w:t>
            </w:r>
            <w:r w:rsidRPr="001B78CE">
              <w:rPr>
                <w:rFonts w:ascii="PT Astra Serif" w:hAnsi="PT Astra Serif" w:cs="Times New Roman"/>
                <w:sz w:val="20"/>
                <w:szCs w:val="24"/>
              </w:rPr>
              <w:t>Выполнение областными государственными учреждениями, подведомственными министерству молодежной политики</w:t>
            </w:r>
            <w:r w:rsidR="00F46B2B" w:rsidRPr="001B78CE">
              <w:rPr>
                <w:rFonts w:ascii="PT Astra Serif" w:hAnsi="PT Astra Serif" w:cs="Times New Roman"/>
                <w:sz w:val="20"/>
                <w:szCs w:val="24"/>
              </w:rPr>
              <w:t xml:space="preserve"> и </w:t>
            </w:r>
            <w:r w:rsidRPr="001B78CE">
              <w:rPr>
                <w:rFonts w:ascii="PT Astra Serif" w:hAnsi="PT Astra Serif" w:cs="Times New Roman"/>
                <w:sz w:val="20"/>
                <w:szCs w:val="24"/>
              </w:rPr>
              <w:t>спорта области государственных заданий на выполнение государственных услуг (работ)</w:t>
            </w:r>
          </w:p>
        </w:tc>
        <w:tc>
          <w:tcPr>
            <w:tcW w:w="631" w:type="pct"/>
          </w:tcPr>
          <w:p w:rsidR="006A5C77" w:rsidRPr="001B78CE" w:rsidRDefault="006A5C77" w:rsidP="00E75197">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министерство молодежной политики и спорта области</w:t>
            </w:r>
          </w:p>
        </w:tc>
        <w:tc>
          <w:tcPr>
            <w:tcW w:w="440" w:type="pct"/>
          </w:tcPr>
          <w:p w:rsidR="006A5C77" w:rsidRPr="001B78CE" w:rsidRDefault="006A5C77" w:rsidP="00F46B2B">
            <w:pPr>
              <w:pStyle w:val="ConsPlusNormal"/>
              <w:jc w:val="center"/>
              <w:rPr>
                <w:rFonts w:ascii="PT Astra Serif" w:hAnsi="PT Astra Serif"/>
                <w:szCs w:val="24"/>
              </w:rPr>
            </w:pPr>
            <w:r w:rsidRPr="001B78CE">
              <w:rPr>
                <w:rFonts w:ascii="PT Astra Serif" w:hAnsi="PT Astra Serif"/>
                <w:szCs w:val="24"/>
              </w:rPr>
              <w:t>202</w:t>
            </w:r>
            <w:r w:rsidR="00F46B2B" w:rsidRPr="001B78CE">
              <w:rPr>
                <w:rFonts w:ascii="PT Astra Serif" w:hAnsi="PT Astra Serif"/>
                <w:szCs w:val="24"/>
              </w:rPr>
              <w:t>2</w:t>
            </w:r>
          </w:p>
        </w:tc>
        <w:tc>
          <w:tcPr>
            <w:tcW w:w="440" w:type="pct"/>
          </w:tcPr>
          <w:p w:rsidR="006A5C77" w:rsidRPr="001B78CE" w:rsidRDefault="006A5C77" w:rsidP="00F46B2B">
            <w:pPr>
              <w:pStyle w:val="ConsPlusNormal"/>
              <w:jc w:val="center"/>
              <w:rPr>
                <w:rFonts w:ascii="PT Astra Serif" w:hAnsi="PT Astra Serif"/>
                <w:szCs w:val="24"/>
              </w:rPr>
            </w:pPr>
            <w:r w:rsidRPr="001B78CE">
              <w:rPr>
                <w:rFonts w:ascii="PT Astra Serif" w:hAnsi="PT Astra Serif"/>
                <w:szCs w:val="24"/>
              </w:rPr>
              <w:t>202</w:t>
            </w:r>
            <w:r w:rsidR="00F46B2B" w:rsidRPr="001B78CE">
              <w:rPr>
                <w:rFonts w:ascii="PT Astra Serif" w:hAnsi="PT Astra Serif"/>
                <w:szCs w:val="24"/>
              </w:rPr>
              <w:t>4</w:t>
            </w:r>
          </w:p>
        </w:tc>
        <w:tc>
          <w:tcPr>
            <w:tcW w:w="702" w:type="pct"/>
          </w:tcPr>
          <w:p w:rsidR="006A5C77" w:rsidRPr="001B78CE" w:rsidRDefault="006A5C77" w:rsidP="00E75197">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 xml:space="preserve">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w:t>
            </w:r>
            <w:r w:rsidRPr="001B78CE">
              <w:rPr>
                <w:rFonts w:ascii="PT Astra Serif" w:hAnsi="PT Astra Serif" w:cs="Times New Roman"/>
                <w:sz w:val="20"/>
                <w:szCs w:val="24"/>
              </w:rPr>
              <w:lastRenderedPageBreak/>
              <w:t>услуг (работ)</w:t>
            </w:r>
          </w:p>
        </w:tc>
        <w:tc>
          <w:tcPr>
            <w:tcW w:w="954" w:type="pct"/>
          </w:tcPr>
          <w:p w:rsidR="00DF0A07" w:rsidRPr="001B78CE" w:rsidRDefault="00DF0A07" w:rsidP="00DF0A07">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lastRenderedPageBreak/>
              <w:t>За 6 мес</w:t>
            </w:r>
            <w:r w:rsidR="00E32688">
              <w:rPr>
                <w:rFonts w:ascii="PT Astra Serif" w:hAnsi="PT Astra Serif" w:cs="Times New Roman"/>
                <w:sz w:val="20"/>
                <w:szCs w:val="24"/>
              </w:rPr>
              <w:t>яцев</w:t>
            </w:r>
            <w:r w:rsidRPr="001B78CE">
              <w:rPr>
                <w:rFonts w:ascii="PT Astra Serif" w:hAnsi="PT Astra Serif" w:cs="Times New Roman"/>
                <w:sz w:val="20"/>
                <w:szCs w:val="24"/>
              </w:rPr>
              <w:t xml:space="preserve"> 2022 года в рамках реализации основного мероприятия 1.6 «Подготовка спортивного резерва» оказываются государственные услуги: «Реализация программ спортивной подготовки в соответствии с федеральными стандартами спортивной подготовки-»</w:t>
            </w:r>
          </w:p>
          <w:p w:rsidR="00DF0A07" w:rsidRPr="001B78CE" w:rsidRDefault="00DF0A07" w:rsidP="00DF0A07">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9535 чел.;  «Реализация образовательных программ среднего</w:t>
            </w:r>
          </w:p>
          <w:p w:rsidR="006A5C77" w:rsidRPr="001B78CE" w:rsidRDefault="00DF0A07" w:rsidP="00DF0A07">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lastRenderedPageBreak/>
              <w:t>профессионального образования» - 134 чел.</w:t>
            </w:r>
          </w:p>
        </w:tc>
        <w:tc>
          <w:tcPr>
            <w:tcW w:w="605" w:type="pct"/>
          </w:tcPr>
          <w:p w:rsidR="006A5C77" w:rsidRPr="001B78CE" w:rsidRDefault="006A5C77" w:rsidP="00E75197">
            <w:pPr>
              <w:pStyle w:val="ConsPlusNormal"/>
              <w:adjustRightInd w:val="0"/>
              <w:rPr>
                <w:rFonts w:ascii="PT Astra Serif" w:eastAsiaTheme="minorEastAsia" w:hAnsi="PT Astra Serif"/>
                <w:szCs w:val="24"/>
              </w:rPr>
            </w:pPr>
          </w:p>
        </w:tc>
      </w:tr>
      <w:tr w:rsidR="006A5C77" w:rsidRPr="001B78CE" w:rsidTr="00D17240">
        <w:tc>
          <w:tcPr>
            <w:tcW w:w="246" w:type="pct"/>
          </w:tcPr>
          <w:p w:rsidR="006A5C77" w:rsidRPr="001B78CE" w:rsidRDefault="006A5C77" w:rsidP="00FA5158">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lastRenderedPageBreak/>
              <w:t>1.6.</w:t>
            </w:r>
            <w:r w:rsidR="00FA5158" w:rsidRPr="001B78CE">
              <w:rPr>
                <w:rFonts w:ascii="PT Astra Serif" w:hAnsi="PT Astra Serif" w:cs="Times New Roman"/>
                <w:sz w:val="20"/>
                <w:szCs w:val="24"/>
              </w:rPr>
              <w:t>2</w:t>
            </w:r>
          </w:p>
        </w:tc>
        <w:tc>
          <w:tcPr>
            <w:tcW w:w="982" w:type="pct"/>
          </w:tcPr>
          <w:p w:rsidR="006A5C77" w:rsidRPr="001B78CE" w:rsidRDefault="006A5C77" w:rsidP="00FA5158">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Контрольное событие 1.6.</w:t>
            </w:r>
            <w:r w:rsidR="00FA5158" w:rsidRPr="001B78CE">
              <w:rPr>
                <w:rFonts w:ascii="PT Astra Serif" w:hAnsi="PT Astra Serif" w:cs="Times New Roman"/>
                <w:sz w:val="20"/>
                <w:szCs w:val="24"/>
              </w:rPr>
              <w:t>2</w:t>
            </w:r>
            <w:r w:rsidRPr="001B78CE">
              <w:rPr>
                <w:rFonts w:ascii="PT Astra Serif" w:hAnsi="PT Astra Serif" w:cs="Times New Roman"/>
                <w:sz w:val="20"/>
                <w:szCs w:val="24"/>
              </w:rPr>
              <w:t xml:space="preserve"> Социальная поддержка детей-сирот и детей, оставшихся без попечения родителей</w:t>
            </w:r>
          </w:p>
        </w:tc>
        <w:tc>
          <w:tcPr>
            <w:tcW w:w="631" w:type="pct"/>
          </w:tcPr>
          <w:p w:rsidR="006A5C77" w:rsidRPr="001B78CE" w:rsidRDefault="006A5C77" w:rsidP="00E75197">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министерство молодежной политики и спорта области</w:t>
            </w:r>
          </w:p>
        </w:tc>
        <w:tc>
          <w:tcPr>
            <w:tcW w:w="440" w:type="pct"/>
          </w:tcPr>
          <w:p w:rsidR="006A5C77" w:rsidRPr="001B78CE" w:rsidRDefault="006A5C77" w:rsidP="00FA5158">
            <w:pPr>
              <w:pStyle w:val="ConsPlusNormal"/>
              <w:jc w:val="center"/>
              <w:rPr>
                <w:rFonts w:ascii="PT Astra Serif" w:hAnsi="PT Astra Serif"/>
                <w:szCs w:val="24"/>
              </w:rPr>
            </w:pPr>
            <w:r w:rsidRPr="001B78CE">
              <w:rPr>
                <w:rFonts w:ascii="PT Astra Serif" w:hAnsi="PT Astra Serif"/>
                <w:szCs w:val="24"/>
              </w:rPr>
              <w:t>202</w:t>
            </w:r>
            <w:r w:rsidR="00FA5158" w:rsidRPr="001B78CE">
              <w:rPr>
                <w:rFonts w:ascii="PT Astra Serif" w:hAnsi="PT Astra Serif"/>
                <w:szCs w:val="24"/>
              </w:rPr>
              <w:t>2</w:t>
            </w:r>
          </w:p>
        </w:tc>
        <w:tc>
          <w:tcPr>
            <w:tcW w:w="440" w:type="pct"/>
          </w:tcPr>
          <w:p w:rsidR="006A5C77" w:rsidRPr="001B78CE" w:rsidRDefault="006A5C77" w:rsidP="00FA5158">
            <w:pPr>
              <w:pStyle w:val="ConsPlusNormal"/>
              <w:jc w:val="center"/>
              <w:rPr>
                <w:rFonts w:ascii="PT Astra Serif" w:hAnsi="PT Astra Serif"/>
                <w:szCs w:val="24"/>
              </w:rPr>
            </w:pPr>
            <w:r w:rsidRPr="001B78CE">
              <w:rPr>
                <w:rFonts w:ascii="PT Astra Serif" w:hAnsi="PT Astra Serif"/>
                <w:szCs w:val="24"/>
              </w:rPr>
              <w:t>202</w:t>
            </w:r>
            <w:r w:rsidR="00FA5158" w:rsidRPr="001B78CE">
              <w:rPr>
                <w:rFonts w:ascii="PT Astra Serif" w:hAnsi="PT Astra Serif"/>
                <w:szCs w:val="24"/>
              </w:rPr>
              <w:t>4</w:t>
            </w:r>
          </w:p>
        </w:tc>
        <w:tc>
          <w:tcPr>
            <w:tcW w:w="702" w:type="pct"/>
          </w:tcPr>
          <w:p w:rsidR="006A5C77" w:rsidRPr="001B78CE" w:rsidRDefault="006A5C77" w:rsidP="00E75197">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Социальная поддержка детей-сирот и детей, оставшихся без попечения родителей</w:t>
            </w:r>
          </w:p>
        </w:tc>
        <w:tc>
          <w:tcPr>
            <w:tcW w:w="954" w:type="pct"/>
          </w:tcPr>
          <w:p w:rsidR="00DF0A07" w:rsidRPr="001B78CE" w:rsidRDefault="00DF0A07" w:rsidP="00DF0A07">
            <w:pPr>
              <w:autoSpaceDE w:val="0"/>
              <w:autoSpaceDN w:val="0"/>
              <w:adjustRightInd w:val="0"/>
              <w:spacing w:after="0" w:line="240" w:lineRule="auto"/>
              <w:rPr>
                <w:rFonts w:ascii="PT Astra Serif" w:hAnsi="PT Astra Serif" w:cs="Times New Roman"/>
                <w:sz w:val="20"/>
              </w:rPr>
            </w:pPr>
            <w:r w:rsidRPr="001B78CE">
              <w:rPr>
                <w:rFonts w:ascii="PT Astra Serif" w:hAnsi="PT Astra Serif" w:cs="Times New Roman"/>
                <w:sz w:val="20"/>
                <w:szCs w:val="24"/>
              </w:rPr>
              <w:t>За первое полугодие 2022 года социальную поддержку получило 4 человека в размере –</w:t>
            </w:r>
            <w:r w:rsidRPr="001B78CE">
              <w:rPr>
                <w:rFonts w:ascii="PT Astra Serif" w:hAnsi="PT Astra Serif" w:cs="Times New Roman"/>
                <w:sz w:val="20"/>
              </w:rPr>
              <w:t>344 563, руб. 41 коп. В эту сумму вошло:</w:t>
            </w:r>
          </w:p>
          <w:p w:rsidR="00DF0A07" w:rsidRPr="001B78CE" w:rsidRDefault="00DF0A07" w:rsidP="00DF0A07">
            <w:pPr>
              <w:autoSpaceDE w:val="0"/>
              <w:autoSpaceDN w:val="0"/>
              <w:adjustRightInd w:val="0"/>
              <w:spacing w:after="0" w:line="240" w:lineRule="auto"/>
              <w:rPr>
                <w:rFonts w:ascii="PT Astra Serif" w:hAnsi="PT Astra Serif" w:cs="Times New Roman"/>
                <w:sz w:val="20"/>
              </w:rPr>
            </w:pPr>
            <w:r w:rsidRPr="001B78CE">
              <w:rPr>
                <w:rFonts w:ascii="PT Astra Serif" w:hAnsi="PT Astra Serif" w:cs="Times New Roman"/>
                <w:sz w:val="20"/>
              </w:rPr>
              <w:t>- приобретение одежды-      188 163,41</w:t>
            </w:r>
          </w:p>
          <w:p w:rsidR="006A5C77" w:rsidRPr="001B78CE" w:rsidRDefault="00DF0A07" w:rsidP="00DF0A07">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rPr>
              <w:t>приобретение питания-             156 400,00</w:t>
            </w:r>
          </w:p>
        </w:tc>
        <w:tc>
          <w:tcPr>
            <w:tcW w:w="605" w:type="pct"/>
          </w:tcPr>
          <w:p w:rsidR="006A5C77" w:rsidRPr="001B78CE" w:rsidRDefault="006A5C77" w:rsidP="00E75197">
            <w:pPr>
              <w:pStyle w:val="ConsPlusNormal"/>
              <w:adjustRightInd w:val="0"/>
              <w:rPr>
                <w:rFonts w:ascii="PT Astra Serif" w:eastAsiaTheme="minorEastAsia" w:hAnsi="PT Astra Serif"/>
                <w:szCs w:val="24"/>
              </w:rPr>
            </w:pPr>
          </w:p>
        </w:tc>
      </w:tr>
      <w:tr w:rsidR="006A5C77" w:rsidRPr="001B78CE" w:rsidTr="00D17240">
        <w:tc>
          <w:tcPr>
            <w:tcW w:w="246" w:type="pct"/>
          </w:tcPr>
          <w:p w:rsidR="006A5C77" w:rsidRPr="001B78CE" w:rsidRDefault="006A5C77" w:rsidP="00FA5158">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1.6.</w:t>
            </w:r>
            <w:r w:rsidR="00FA5158" w:rsidRPr="001B78CE">
              <w:rPr>
                <w:rFonts w:ascii="PT Astra Serif" w:hAnsi="PT Astra Serif" w:cs="Times New Roman"/>
                <w:sz w:val="20"/>
                <w:szCs w:val="24"/>
              </w:rPr>
              <w:t>3</w:t>
            </w:r>
          </w:p>
        </w:tc>
        <w:tc>
          <w:tcPr>
            <w:tcW w:w="982" w:type="pct"/>
          </w:tcPr>
          <w:p w:rsidR="006A5C77" w:rsidRPr="001B78CE" w:rsidRDefault="006A5C77" w:rsidP="00FA5158">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Контрольное событие 1.6.</w:t>
            </w:r>
            <w:r w:rsidR="00FA5158" w:rsidRPr="001B78CE">
              <w:rPr>
                <w:rFonts w:ascii="PT Astra Serif" w:hAnsi="PT Astra Serif" w:cs="Times New Roman"/>
                <w:sz w:val="20"/>
                <w:szCs w:val="24"/>
              </w:rPr>
              <w:t>3</w:t>
            </w:r>
            <w:r w:rsidRPr="001B78CE">
              <w:rPr>
                <w:rFonts w:ascii="PT Astra Serif" w:hAnsi="PT Astra Serif" w:cs="Times New Roman"/>
                <w:sz w:val="20"/>
                <w:szCs w:val="24"/>
              </w:rPr>
              <w:t xml:space="preserve"> Стипендиальное обеспечение и другие формы материальной поддержки обучающихся области государственных профессиональных образовательных организаций</w:t>
            </w:r>
          </w:p>
        </w:tc>
        <w:tc>
          <w:tcPr>
            <w:tcW w:w="631" w:type="pct"/>
          </w:tcPr>
          <w:p w:rsidR="006A5C77" w:rsidRPr="001B78CE" w:rsidRDefault="006A5C77" w:rsidP="00C1387F">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министерство молодежной политики и спорта области</w:t>
            </w:r>
          </w:p>
        </w:tc>
        <w:tc>
          <w:tcPr>
            <w:tcW w:w="440" w:type="pct"/>
          </w:tcPr>
          <w:p w:rsidR="006A5C77" w:rsidRPr="001B78CE" w:rsidRDefault="006A5C77" w:rsidP="00FA5158">
            <w:pPr>
              <w:pStyle w:val="ConsPlusNormal"/>
              <w:jc w:val="center"/>
              <w:rPr>
                <w:rFonts w:ascii="PT Astra Serif" w:hAnsi="PT Astra Serif"/>
                <w:szCs w:val="24"/>
              </w:rPr>
            </w:pPr>
            <w:r w:rsidRPr="001B78CE">
              <w:rPr>
                <w:rFonts w:ascii="PT Astra Serif" w:hAnsi="PT Astra Serif"/>
                <w:szCs w:val="24"/>
              </w:rPr>
              <w:t>202</w:t>
            </w:r>
            <w:r w:rsidR="00FA5158" w:rsidRPr="001B78CE">
              <w:rPr>
                <w:rFonts w:ascii="PT Astra Serif" w:hAnsi="PT Astra Serif"/>
                <w:szCs w:val="24"/>
              </w:rPr>
              <w:t>2</w:t>
            </w:r>
          </w:p>
        </w:tc>
        <w:tc>
          <w:tcPr>
            <w:tcW w:w="440" w:type="pct"/>
          </w:tcPr>
          <w:p w:rsidR="006A5C77" w:rsidRPr="001B78CE" w:rsidRDefault="006A5C77" w:rsidP="00FA5158">
            <w:pPr>
              <w:pStyle w:val="ConsPlusNormal"/>
              <w:jc w:val="center"/>
              <w:rPr>
                <w:rFonts w:ascii="PT Astra Serif" w:hAnsi="PT Astra Serif"/>
                <w:szCs w:val="24"/>
              </w:rPr>
            </w:pPr>
            <w:r w:rsidRPr="001B78CE">
              <w:rPr>
                <w:rFonts w:ascii="PT Astra Serif" w:hAnsi="PT Astra Serif"/>
                <w:szCs w:val="24"/>
              </w:rPr>
              <w:t>202</w:t>
            </w:r>
            <w:r w:rsidR="00FA5158" w:rsidRPr="001B78CE">
              <w:rPr>
                <w:rFonts w:ascii="PT Astra Serif" w:hAnsi="PT Astra Serif"/>
                <w:szCs w:val="24"/>
              </w:rPr>
              <w:t>4</w:t>
            </w:r>
          </w:p>
        </w:tc>
        <w:tc>
          <w:tcPr>
            <w:tcW w:w="702" w:type="pct"/>
          </w:tcPr>
          <w:p w:rsidR="006A5C77" w:rsidRPr="001B78CE" w:rsidRDefault="006A5C77" w:rsidP="00C1387F">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Стипендиальное обеспечение и другие формы материальной поддержки обучающихся области государственных профессиональных образовательных организаций</w:t>
            </w:r>
          </w:p>
        </w:tc>
        <w:tc>
          <w:tcPr>
            <w:tcW w:w="954" w:type="pct"/>
          </w:tcPr>
          <w:p w:rsidR="00DF0A07" w:rsidRPr="001B78CE" w:rsidRDefault="00DF0A07" w:rsidP="00DF0A07">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За первое полугодие 2022 года стипендиальное обеспечение и другие формы материальной поддержки получили 115</w:t>
            </w:r>
            <w:r w:rsidR="00E32688">
              <w:rPr>
                <w:rFonts w:ascii="PT Astra Serif" w:hAnsi="PT Astra Serif" w:cs="Times New Roman"/>
                <w:sz w:val="20"/>
                <w:szCs w:val="24"/>
              </w:rPr>
              <w:t xml:space="preserve"> </w:t>
            </w:r>
            <w:r w:rsidRPr="001B78CE">
              <w:rPr>
                <w:rFonts w:ascii="PT Astra Serif" w:hAnsi="PT Astra Serif" w:cs="Times New Roman"/>
                <w:sz w:val="20"/>
                <w:szCs w:val="24"/>
              </w:rPr>
              <w:t>студентов в размере –</w:t>
            </w:r>
          </w:p>
          <w:p w:rsidR="00DF0A07" w:rsidRPr="001B78CE" w:rsidRDefault="00DF0A07" w:rsidP="00DF0A07">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 xml:space="preserve">1 458 780,13 коп. </w:t>
            </w:r>
          </w:p>
          <w:p w:rsidR="00DF0A07" w:rsidRPr="001B78CE" w:rsidRDefault="00DF0A07" w:rsidP="00DF0A07">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В эту сумму вошло 396 880ру.13 коп</w:t>
            </w:r>
            <w:proofErr w:type="gramStart"/>
            <w:r w:rsidRPr="001B78CE">
              <w:rPr>
                <w:rFonts w:ascii="PT Astra Serif" w:hAnsi="PT Astra Serif" w:cs="Times New Roman"/>
                <w:sz w:val="20"/>
                <w:szCs w:val="24"/>
              </w:rPr>
              <w:t>.</w:t>
            </w:r>
            <w:proofErr w:type="gramEnd"/>
            <w:r w:rsidRPr="001B78CE">
              <w:rPr>
                <w:rFonts w:ascii="PT Astra Serif" w:hAnsi="PT Astra Serif" w:cs="Times New Roman"/>
                <w:sz w:val="20"/>
                <w:szCs w:val="24"/>
              </w:rPr>
              <w:t xml:space="preserve"> – </w:t>
            </w:r>
            <w:proofErr w:type="gramStart"/>
            <w:r w:rsidRPr="001B78CE">
              <w:rPr>
                <w:rFonts w:ascii="PT Astra Serif" w:hAnsi="PT Astra Serif" w:cs="Times New Roman"/>
                <w:sz w:val="20"/>
                <w:szCs w:val="24"/>
              </w:rPr>
              <w:t>с</w:t>
            </w:r>
            <w:proofErr w:type="gramEnd"/>
            <w:r w:rsidRPr="001B78CE">
              <w:rPr>
                <w:rFonts w:ascii="PT Astra Serif" w:hAnsi="PT Astra Serif" w:cs="Times New Roman"/>
                <w:sz w:val="20"/>
                <w:szCs w:val="24"/>
              </w:rPr>
              <w:t xml:space="preserve">типендии, </w:t>
            </w:r>
          </w:p>
          <w:p w:rsidR="006A5C77" w:rsidRPr="001B78CE" w:rsidRDefault="00DF0A07" w:rsidP="00DF0A07">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 питание-1 061 900,00 рублей</w:t>
            </w:r>
          </w:p>
        </w:tc>
        <w:tc>
          <w:tcPr>
            <w:tcW w:w="605" w:type="pct"/>
          </w:tcPr>
          <w:p w:rsidR="006A5C77" w:rsidRPr="001B78CE" w:rsidRDefault="006A5C77" w:rsidP="00C1387F">
            <w:pPr>
              <w:pStyle w:val="ConsPlusNormal"/>
              <w:adjustRightInd w:val="0"/>
              <w:rPr>
                <w:rFonts w:ascii="PT Astra Serif" w:eastAsiaTheme="minorEastAsia" w:hAnsi="PT Astra Serif"/>
                <w:szCs w:val="24"/>
              </w:rPr>
            </w:pPr>
          </w:p>
        </w:tc>
      </w:tr>
      <w:tr w:rsidR="006A5C77" w:rsidRPr="001B78CE" w:rsidTr="00D17240">
        <w:tc>
          <w:tcPr>
            <w:tcW w:w="246" w:type="pct"/>
          </w:tcPr>
          <w:p w:rsidR="006A5C77" w:rsidRPr="001B78CE" w:rsidRDefault="006A5C77" w:rsidP="00FA5158">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1.6.</w:t>
            </w:r>
            <w:r w:rsidR="00FA5158" w:rsidRPr="001B78CE">
              <w:rPr>
                <w:rFonts w:ascii="PT Astra Serif" w:hAnsi="PT Astra Serif" w:cs="Times New Roman"/>
                <w:sz w:val="20"/>
                <w:szCs w:val="24"/>
              </w:rPr>
              <w:t>4</w:t>
            </w:r>
          </w:p>
        </w:tc>
        <w:tc>
          <w:tcPr>
            <w:tcW w:w="982" w:type="pct"/>
          </w:tcPr>
          <w:p w:rsidR="006A5C77" w:rsidRPr="001B78CE" w:rsidRDefault="00FA5158" w:rsidP="00FA5158">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Контрольное событие 1.6.4 "Организация и проведение реабилитационных мероприятий (медицинских, психологических, педагогических) для спортсменов сборных команд Саратовской области  на базе ГБУ СО «СК «Кристалл»  (в том числе с проживанием и питанием) и ГБУ РЦ "Молодежь плюс"</w:t>
            </w:r>
          </w:p>
        </w:tc>
        <w:tc>
          <w:tcPr>
            <w:tcW w:w="631" w:type="pct"/>
          </w:tcPr>
          <w:p w:rsidR="006A5C77" w:rsidRPr="001B78CE" w:rsidRDefault="006A5C77" w:rsidP="00C1387F">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министерство молодежной политики и спорта области</w:t>
            </w:r>
          </w:p>
        </w:tc>
        <w:tc>
          <w:tcPr>
            <w:tcW w:w="440" w:type="pct"/>
          </w:tcPr>
          <w:p w:rsidR="006A5C77" w:rsidRPr="001B78CE" w:rsidRDefault="006A5C77" w:rsidP="00FA5158">
            <w:pPr>
              <w:pStyle w:val="ConsPlusNormal"/>
              <w:jc w:val="center"/>
              <w:rPr>
                <w:rFonts w:ascii="PT Astra Serif" w:hAnsi="PT Astra Serif"/>
                <w:szCs w:val="24"/>
              </w:rPr>
            </w:pPr>
            <w:r w:rsidRPr="001B78CE">
              <w:rPr>
                <w:rFonts w:ascii="PT Astra Serif" w:hAnsi="PT Astra Serif"/>
                <w:szCs w:val="24"/>
              </w:rPr>
              <w:t>202</w:t>
            </w:r>
            <w:r w:rsidR="00FA5158" w:rsidRPr="001B78CE">
              <w:rPr>
                <w:rFonts w:ascii="PT Astra Serif" w:hAnsi="PT Astra Serif"/>
                <w:szCs w:val="24"/>
              </w:rPr>
              <w:t>2</w:t>
            </w:r>
          </w:p>
        </w:tc>
        <w:tc>
          <w:tcPr>
            <w:tcW w:w="440" w:type="pct"/>
          </w:tcPr>
          <w:p w:rsidR="006A5C77" w:rsidRPr="001B78CE" w:rsidRDefault="006A5C77" w:rsidP="00FA5158">
            <w:pPr>
              <w:pStyle w:val="ConsPlusNormal"/>
              <w:jc w:val="center"/>
              <w:rPr>
                <w:rFonts w:ascii="PT Astra Serif" w:hAnsi="PT Astra Serif"/>
                <w:szCs w:val="24"/>
              </w:rPr>
            </w:pPr>
            <w:r w:rsidRPr="001B78CE">
              <w:rPr>
                <w:rFonts w:ascii="PT Astra Serif" w:hAnsi="PT Astra Serif"/>
                <w:szCs w:val="24"/>
              </w:rPr>
              <w:t>202</w:t>
            </w:r>
            <w:r w:rsidR="00FA5158" w:rsidRPr="001B78CE">
              <w:rPr>
                <w:rFonts w:ascii="PT Astra Serif" w:hAnsi="PT Astra Serif"/>
                <w:szCs w:val="24"/>
              </w:rPr>
              <w:t>4</w:t>
            </w:r>
          </w:p>
        </w:tc>
        <w:tc>
          <w:tcPr>
            <w:tcW w:w="702" w:type="pct"/>
          </w:tcPr>
          <w:p w:rsidR="006A5C77" w:rsidRPr="001B78CE" w:rsidRDefault="006A5C77" w:rsidP="0043551F">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 xml:space="preserve">Организация и проведение реабилитационных мероприятий для спортсменов сборных команд Саратовской области на базе </w:t>
            </w:r>
            <w:r w:rsidR="0043551F" w:rsidRPr="001B78CE">
              <w:rPr>
                <w:rFonts w:ascii="PT Astra Serif" w:hAnsi="PT Astra Serif" w:cs="Times New Roman"/>
                <w:sz w:val="20"/>
                <w:szCs w:val="24"/>
              </w:rPr>
              <w:t>ГБУ СО «СК «Кристалл»  и ГБУ РЦ "Молодежь плюс"</w:t>
            </w:r>
          </w:p>
        </w:tc>
        <w:tc>
          <w:tcPr>
            <w:tcW w:w="954" w:type="pct"/>
          </w:tcPr>
          <w:p w:rsidR="00DF0A07" w:rsidRPr="001B78CE" w:rsidRDefault="00DF0A07" w:rsidP="00DF0A07">
            <w:pPr>
              <w:pStyle w:val="a5"/>
              <w:autoSpaceDE w:val="0"/>
              <w:autoSpaceDN w:val="0"/>
              <w:adjustRightInd w:val="0"/>
              <w:spacing w:before="0" w:beforeAutospacing="0" w:after="0" w:afterAutospacing="0"/>
              <w:rPr>
                <w:rFonts w:ascii="PT Astra Serif" w:eastAsiaTheme="minorEastAsia" w:hAnsi="PT Astra Serif"/>
                <w:sz w:val="20"/>
              </w:rPr>
            </w:pPr>
            <w:r w:rsidRPr="001B78CE">
              <w:rPr>
                <w:rFonts w:ascii="PT Astra Serif" w:eastAsiaTheme="minorEastAsia" w:hAnsi="PT Astra Serif"/>
                <w:sz w:val="20"/>
              </w:rPr>
              <w:t>За 6 мес</w:t>
            </w:r>
            <w:r w:rsidR="00E32688">
              <w:rPr>
                <w:rFonts w:ascii="PT Astra Serif" w:eastAsiaTheme="minorEastAsia" w:hAnsi="PT Astra Serif"/>
                <w:sz w:val="20"/>
              </w:rPr>
              <w:t>яцев</w:t>
            </w:r>
            <w:r w:rsidRPr="001B78CE">
              <w:rPr>
                <w:rFonts w:ascii="PT Astra Serif" w:eastAsiaTheme="minorEastAsia" w:hAnsi="PT Astra Serif"/>
                <w:sz w:val="20"/>
              </w:rPr>
              <w:t xml:space="preserve"> 2022 года реабилитационные мероприятия были проведены на сумму </w:t>
            </w:r>
          </w:p>
          <w:p w:rsidR="006A5C77" w:rsidRPr="001B78CE" w:rsidRDefault="00DF0A07" w:rsidP="00DF0A07">
            <w:pPr>
              <w:pStyle w:val="a5"/>
              <w:autoSpaceDE w:val="0"/>
              <w:autoSpaceDN w:val="0"/>
              <w:adjustRightInd w:val="0"/>
              <w:spacing w:before="0" w:beforeAutospacing="0" w:after="0" w:afterAutospacing="0"/>
              <w:rPr>
                <w:rFonts w:ascii="PT Astra Serif" w:eastAsiaTheme="minorEastAsia" w:hAnsi="PT Astra Serif"/>
                <w:sz w:val="20"/>
              </w:rPr>
            </w:pPr>
            <w:r w:rsidRPr="001B78CE">
              <w:rPr>
                <w:rFonts w:ascii="PT Astra Serif" w:eastAsiaTheme="minorEastAsia" w:hAnsi="PT Astra Serif"/>
                <w:sz w:val="20"/>
              </w:rPr>
              <w:t>158 500 руб. для 17 чел.</w:t>
            </w:r>
          </w:p>
        </w:tc>
        <w:tc>
          <w:tcPr>
            <w:tcW w:w="605" w:type="pct"/>
          </w:tcPr>
          <w:p w:rsidR="006A5C77" w:rsidRPr="001B78CE" w:rsidRDefault="006A5C77" w:rsidP="00C1387F">
            <w:pPr>
              <w:autoSpaceDE w:val="0"/>
              <w:autoSpaceDN w:val="0"/>
              <w:adjustRightInd w:val="0"/>
              <w:spacing w:after="0" w:line="240" w:lineRule="auto"/>
              <w:rPr>
                <w:rFonts w:ascii="PT Astra Serif" w:hAnsi="PT Astra Serif" w:cs="Times New Roman"/>
                <w:sz w:val="20"/>
                <w:szCs w:val="24"/>
              </w:rPr>
            </w:pPr>
          </w:p>
        </w:tc>
      </w:tr>
      <w:tr w:rsidR="006A5C77" w:rsidRPr="001B78CE" w:rsidTr="00D17240">
        <w:trPr>
          <w:trHeight w:val="1613"/>
        </w:trPr>
        <w:tc>
          <w:tcPr>
            <w:tcW w:w="246" w:type="pct"/>
            <w:vMerge w:val="restart"/>
          </w:tcPr>
          <w:p w:rsidR="006A5C77" w:rsidRPr="001B78CE" w:rsidRDefault="006A5C77" w:rsidP="00C1387F">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1.7</w:t>
            </w:r>
          </w:p>
        </w:tc>
        <w:tc>
          <w:tcPr>
            <w:tcW w:w="982" w:type="pct"/>
            <w:vMerge w:val="restart"/>
          </w:tcPr>
          <w:p w:rsidR="006A5C77" w:rsidRPr="001B78CE" w:rsidRDefault="006A5C77" w:rsidP="00C1387F">
            <w:pPr>
              <w:autoSpaceDE w:val="0"/>
              <w:autoSpaceDN w:val="0"/>
              <w:adjustRightInd w:val="0"/>
              <w:spacing w:after="0" w:line="240" w:lineRule="auto"/>
              <w:rPr>
                <w:rFonts w:ascii="PT Astra Serif" w:hAnsi="PT Astra Serif" w:cs="Times New Roman"/>
                <w:b/>
                <w:sz w:val="20"/>
                <w:szCs w:val="24"/>
              </w:rPr>
            </w:pPr>
            <w:r w:rsidRPr="001B78CE">
              <w:rPr>
                <w:rFonts w:ascii="PT Astra Serif" w:hAnsi="PT Astra Serif" w:cs="Times New Roman"/>
                <w:b/>
                <w:sz w:val="20"/>
                <w:szCs w:val="24"/>
              </w:rPr>
              <w:t>Основное мероприятие 1.7 «Материальное стимулирование спортсменов и их тренеров»</w:t>
            </w:r>
          </w:p>
        </w:tc>
        <w:tc>
          <w:tcPr>
            <w:tcW w:w="631" w:type="pct"/>
          </w:tcPr>
          <w:p w:rsidR="006A5C77" w:rsidRPr="001B78CE" w:rsidRDefault="006A5C77" w:rsidP="00C1387F">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министерство молодежной политики и спорта области</w:t>
            </w:r>
          </w:p>
        </w:tc>
        <w:tc>
          <w:tcPr>
            <w:tcW w:w="440" w:type="pct"/>
          </w:tcPr>
          <w:p w:rsidR="006A5C77" w:rsidRPr="001B78CE" w:rsidRDefault="006A5C77" w:rsidP="00FA5158">
            <w:pPr>
              <w:pStyle w:val="ConsPlusNormal"/>
              <w:jc w:val="center"/>
              <w:rPr>
                <w:rFonts w:ascii="PT Astra Serif" w:hAnsi="PT Astra Serif"/>
                <w:szCs w:val="24"/>
              </w:rPr>
            </w:pPr>
            <w:r w:rsidRPr="001B78CE">
              <w:rPr>
                <w:rFonts w:ascii="PT Astra Serif" w:hAnsi="PT Astra Serif"/>
                <w:szCs w:val="24"/>
              </w:rPr>
              <w:t>202</w:t>
            </w:r>
            <w:r w:rsidR="00FA5158" w:rsidRPr="001B78CE">
              <w:rPr>
                <w:rFonts w:ascii="PT Astra Serif" w:hAnsi="PT Astra Serif"/>
                <w:szCs w:val="24"/>
              </w:rPr>
              <w:t>2</w:t>
            </w:r>
          </w:p>
        </w:tc>
        <w:tc>
          <w:tcPr>
            <w:tcW w:w="440" w:type="pct"/>
          </w:tcPr>
          <w:p w:rsidR="006A5C77" w:rsidRPr="001B78CE" w:rsidRDefault="006A5C77" w:rsidP="00FA5158">
            <w:pPr>
              <w:pStyle w:val="ConsPlusNormal"/>
              <w:jc w:val="center"/>
              <w:rPr>
                <w:rFonts w:ascii="PT Astra Serif" w:hAnsi="PT Astra Serif"/>
                <w:szCs w:val="24"/>
              </w:rPr>
            </w:pPr>
            <w:r w:rsidRPr="001B78CE">
              <w:rPr>
                <w:rFonts w:ascii="PT Astra Serif" w:hAnsi="PT Astra Serif"/>
                <w:szCs w:val="24"/>
              </w:rPr>
              <w:t>202</w:t>
            </w:r>
            <w:r w:rsidR="00FA5158" w:rsidRPr="001B78CE">
              <w:rPr>
                <w:rFonts w:ascii="PT Astra Serif" w:hAnsi="PT Astra Serif"/>
                <w:szCs w:val="24"/>
              </w:rPr>
              <w:t>4</w:t>
            </w:r>
          </w:p>
        </w:tc>
        <w:tc>
          <w:tcPr>
            <w:tcW w:w="702" w:type="pct"/>
          </w:tcPr>
          <w:p w:rsidR="006A5C77" w:rsidRPr="001B78CE" w:rsidRDefault="006A5C77" w:rsidP="00C1387F">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 xml:space="preserve">Выплата единовременных поощрений, ежемесячных специальных стипендий, пожизненного </w:t>
            </w:r>
            <w:r w:rsidRPr="001B78CE">
              <w:rPr>
                <w:rFonts w:ascii="PT Astra Serif" w:hAnsi="PT Astra Serif" w:cs="Times New Roman"/>
                <w:sz w:val="20"/>
                <w:szCs w:val="24"/>
              </w:rPr>
              <w:lastRenderedPageBreak/>
              <w:t>ежемесячного денежного содержания спортсменам по итогам выступлений на соревнованиях различных уровней.</w:t>
            </w:r>
          </w:p>
        </w:tc>
        <w:tc>
          <w:tcPr>
            <w:tcW w:w="954" w:type="pct"/>
          </w:tcPr>
          <w:p w:rsidR="0043551F" w:rsidRPr="001B78CE" w:rsidRDefault="0043551F" w:rsidP="0043551F">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lastRenderedPageBreak/>
              <w:t>За 6 мес</w:t>
            </w:r>
            <w:r w:rsidR="00E32688">
              <w:rPr>
                <w:rFonts w:ascii="PT Astra Serif" w:hAnsi="PT Astra Serif" w:cs="Times New Roman"/>
                <w:sz w:val="20"/>
                <w:szCs w:val="24"/>
              </w:rPr>
              <w:t>яцев</w:t>
            </w:r>
            <w:r w:rsidRPr="001B78CE">
              <w:rPr>
                <w:rFonts w:ascii="PT Astra Serif" w:hAnsi="PT Astra Serif" w:cs="Times New Roman"/>
                <w:sz w:val="20"/>
                <w:szCs w:val="24"/>
              </w:rPr>
              <w:t xml:space="preserve"> 2022 года материальное стимулирование получили 106 чел. Общий объем выплат составил – </w:t>
            </w:r>
          </w:p>
          <w:p w:rsidR="006A5C77" w:rsidRPr="001B78CE" w:rsidRDefault="0043551F" w:rsidP="0043551F">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 xml:space="preserve">3 105 322 </w:t>
            </w:r>
            <w:proofErr w:type="spellStart"/>
            <w:r w:rsidRPr="001B78CE">
              <w:rPr>
                <w:rFonts w:ascii="PT Astra Serif" w:hAnsi="PT Astra Serif" w:cs="Times New Roman"/>
                <w:sz w:val="20"/>
                <w:szCs w:val="24"/>
              </w:rPr>
              <w:t>руб</w:t>
            </w:r>
            <w:proofErr w:type="spellEnd"/>
            <w:r w:rsidRPr="001B78CE">
              <w:rPr>
                <w:rFonts w:ascii="PT Astra Serif" w:hAnsi="PT Astra Serif" w:cs="Times New Roman"/>
                <w:sz w:val="20"/>
                <w:szCs w:val="24"/>
              </w:rPr>
              <w:t xml:space="preserve"> 00 коп.</w:t>
            </w:r>
          </w:p>
        </w:tc>
        <w:tc>
          <w:tcPr>
            <w:tcW w:w="605" w:type="pct"/>
            <w:vMerge w:val="restart"/>
          </w:tcPr>
          <w:p w:rsidR="006A5C77" w:rsidRPr="001B78CE" w:rsidRDefault="006A5C77" w:rsidP="00C1387F">
            <w:pPr>
              <w:autoSpaceDE w:val="0"/>
              <w:autoSpaceDN w:val="0"/>
              <w:adjustRightInd w:val="0"/>
              <w:spacing w:after="0" w:line="240" w:lineRule="auto"/>
              <w:rPr>
                <w:rFonts w:ascii="PT Astra Serif" w:hAnsi="PT Astra Serif" w:cs="Times New Roman"/>
                <w:sz w:val="20"/>
                <w:szCs w:val="24"/>
              </w:rPr>
            </w:pPr>
          </w:p>
        </w:tc>
      </w:tr>
      <w:tr w:rsidR="006A5C77" w:rsidRPr="001B78CE" w:rsidTr="00D17240">
        <w:trPr>
          <w:trHeight w:val="1612"/>
        </w:trPr>
        <w:tc>
          <w:tcPr>
            <w:tcW w:w="246" w:type="pct"/>
            <w:vMerge/>
          </w:tcPr>
          <w:p w:rsidR="006A5C77" w:rsidRPr="001B78CE" w:rsidRDefault="006A5C77" w:rsidP="00C1387F">
            <w:pPr>
              <w:autoSpaceDE w:val="0"/>
              <w:autoSpaceDN w:val="0"/>
              <w:adjustRightInd w:val="0"/>
              <w:spacing w:after="0" w:line="240" w:lineRule="auto"/>
              <w:rPr>
                <w:rFonts w:ascii="PT Astra Serif" w:hAnsi="PT Astra Serif" w:cs="Times New Roman"/>
                <w:sz w:val="20"/>
                <w:szCs w:val="24"/>
              </w:rPr>
            </w:pPr>
          </w:p>
        </w:tc>
        <w:tc>
          <w:tcPr>
            <w:tcW w:w="982" w:type="pct"/>
            <w:vMerge/>
          </w:tcPr>
          <w:p w:rsidR="006A5C77" w:rsidRPr="001B78CE" w:rsidRDefault="006A5C77" w:rsidP="00C1387F">
            <w:pPr>
              <w:autoSpaceDE w:val="0"/>
              <w:autoSpaceDN w:val="0"/>
              <w:adjustRightInd w:val="0"/>
              <w:spacing w:after="0" w:line="240" w:lineRule="auto"/>
              <w:rPr>
                <w:rFonts w:ascii="PT Astra Serif" w:hAnsi="PT Astra Serif" w:cs="Times New Roman"/>
                <w:sz w:val="20"/>
                <w:szCs w:val="24"/>
              </w:rPr>
            </w:pPr>
          </w:p>
        </w:tc>
        <w:tc>
          <w:tcPr>
            <w:tcW w:w="631" w:type="pct"/>
          </w:tcPr>
          <w:p w:rsidR="006A5C77" w:rsidRPr="001B78CE" w:rsidRDefault="006A5C77" w:rsidP="00C1387F">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министерство труда и социальной защиты области</w:t>
            </w:r>
          </w:p>
        </w:tc>
        <w:tc>
          <w:tcPr>
            <w:tcW w:w="440" w:type="pct"/>
          </w:tcPr>
          <w:p w:rsidR="006A5C77" w:rsidRPr="001B78CE" w:rsidRDefault="006A5C77" w:rsidP="00FA5158">
            <w:pPr>
              <w:pStyle w:val="ConsPlusNormal"/>
              <w:jc w:val="center"/>
              <w:rPr>
                <w:rFonts w:ascii="PT Astra Serif" w:hAnsi="PT Astra Serif"/>
                <w:szCs w:val="24"/>
              </w:rPr>
            </w:pPr>
            <w:r w:rsidRPr="001B78CE">
              <w:rPr>
                <w:rFonts w:ascii="PT Astra Serif" w:hAnsi="PT Astra Serif"/>
                <w:szCs w:val="24"/>
              </w:rPr>
              <w:t>202</w:t>
            </w:r>
            <w:r w:rsidR="00FA5158" w:rsidRPr="001B78CE">
              <w:rPr>
                <w:rFonts w:ascii="PT Astra Serif" w:hAnsi="PT Astra Serif"/>
                <w:szCs w:val="24"/>
              </w:rPr>
              <w:t>2</w:t>
            </w:r>
          </w:p>
        </w:tc>
        <w:tc>
          <w:tcPr>
            <w:tcW w:w="440" w:type="pct"/>
          </w:tcPr>
          <w:p w:rsidR="006A5C77" w:rsidRPr="001B78CE" w:rsidRDefault="006A5C77" w:rsidP="00FA5158">
            <w:pPr>
              <w:pStyle w:val="ConsPlusNormal"/>
              <w:jc w:val="center"/>
              <w:rPr>
                <w:rFonts w:ascii="PT Astra Serif" w:hAnsi="PT Astra Serif"/>
                <w:szCs w:val="24"/>
              </w:rPr>
            </w:pPr>
            <w:r w:rsidRPr="001B78CE">
              <w:rPr>
                <w:rFonts w:ascii="PT Astra Serif" w:hAnsi="PT Astra Serif"/>
                <w:szCs w:val="24"/>
              </w:rPr>
              <w:t>202</w:t>
            </w:r>
            <w:r w:rsidR="00FA5158" w:rsidRPr="001B78CE">
              <w:rPr>
                <w:rFonts w:ascii="PT Astra Serif" w:hAnsi="PT Astra Serif"/>
                <w:szCs w:val="24"/>
              </w:rPr>
              <w:t>4</w:t>
            </w:r>
          </w:p>
        </w:tc>
        <w:tc>
          <w:tcPr>
            <w:tcW w:w="702" w:type="pct"/>
          </w:tcPr>
          <w:p w:rsidR="006A5C77" w:rsidRPr="001B78CE" w:rsidRDefault="00EA6F9B" w:rsidP="00C1387F">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Выплата единовременных поощрений, ежемесячных специальных стипендий, пожизненного ежемесячного денежного содержания спортсменам, спортсменам-инвалидам по итогам выступлений на соревнованиях различных уровней</w:t>
            </w:r>
          </w:p>
        </w:tc>
        <w:tc>
          <w:tcPr>
            <w:tcW w:w="954" w:type="pct"/>
          </w:tcPr>
          <w:p w:rsidR="006A5C77" w:rsidRPr="001B78CE" w:rsidRDefault="008E6684" w:rsidP="00C1387F">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Выплачиваются специальные стипендии 27 спортсменам</w:t>
            </w:r>
          </w:p>
        </w:tc>
        <w:tc>
          <w:tcPr>
            <w:tcW w:w="605" w:type="pct"/>
            <w:vMerge/>
          </w:tcPr>
          <w:p w:rsidR="006A5C77" w:rsidRPr="001B78CE" w:rsidRDefault="006A5C77" w:rsidP="00C1387F">
            <w:pPr>
              <w:autoSpaceDE w:val="0"/>
              <w:autoSpaceDN w:val="0"/>
              <w:adjustRightInd w:val="0"/>
              <w:spacing w:after="0" w:line="240" w:lineRule="auto"/>
              <w:rPr>
                <w:rFonts w:ascii="PT Astra Serif" w:hAnsi="PT Astra Serif" w:cs="Times New Roman"/>
                <w:sz w:val="20"/>
                <w:szCs w:val="24"/>
              </w:rPr>
            </w:pPr>
          </w:p>
        </w:tc>
      </w:tr>
      <w:tr w:rsidR="006A5C77" w:rsidRPr="001B78CE" w:rsidTr="00D17240">
        <w:tc>
          <w:tcPr>
            <w:tcW w:w="246" w:type="pct"/>
          </w:tcPr>
          <w:p w:rsidR="006A5C77" w:rsidRPr="001B78CE" w:rsidRDefault="006A5C77" w:rsidP="00360A20">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1.7.1</w:t>
            </w:r>
          </w:p>
        </w:tc>
        <w:tc>
          <w:tcPr>
            <w:tcW w:w="982" w:type="pct"/>
          </w:tcPr>
          <w:p w:rsidR="006A5C77" w:rsidRPr="001B78CE" w:rsidRDefault="006A5C77" w:rsidP="00360A20">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Контрольное событие 1.7.1 Осуществление выплаты ежемесячного пожизненного денежного содержания спортсменам и их тренерам, имеющих высокие награды и звания, постоянно проживающих на территории области</w:t>
            </w:r>
          </w:p>
        </w:tc>
        <w:tc>
          <w:tcPr>
            <w:tcW w:w="631" w:type="pct"/>
          </w:tcPr>
          <w:p w:rsidR="006A5C77" w:rsidRPr="001B78CE" w:rsidRDefault="006A5C77" w:rsidP="00360A20">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министерство молодежной политики и спорта области</w:t>
            </w:r>
          </w:p>
        </w:tc>
        <w:tc>
          <w:tcPr>
            <w:tcW w:w="440" w:type="pct"/>
          </w:tcPr>
          <w:p w:rsidR="006A5C77" w:rsidRPr="001B78CE" w:rsidRDefault="006A5C77" w:rsidP="00FA5158">
            <w:pPr>
              <w:pStyle w:val="ConsPlusNormal"/>
              <w:jc w:val="center"/>
              <w:rPr>
                <w:rFonts w:ascii="PT Astra Serif" w:hAnsi="PT Astra Serif"/>
                <w:szCs w:val="24"/>
              </w:rPr>
            </w:pPr>
            <w:r w:rsidRPr="001B78CE">
              <w:rPr>
                <w:rFonts w:ascii="PT Astra Serif" w:hAnsi="PT Astra Serif"/>
                <w:szCs w:val="24"/>
              </w:rPr>
              <w:t>202</w:t>
            </w:r>
            <w:r w:rsidR="00FA5158" w:rsidRPr="001B78CE">
              <w:rPr>
                <w:rFonts w:ascii="PT Astra Serif" w:hAnsi="PT Astra Serif"/>
                <w:szCs w:val="24"/>
              </w:rPr>
              <w:t>2</w:t>
            </w:r>
          </w:p>
        </w:tc>
        <w:tc>
          <w:tcPr>
            <w:tcW w:w="440" w:type="pct"/>
          </w:tcPr>
          <w:p w:rsidR="006A5C77" w:rsidRPr="001B78CE" w:rsidRDefault="006A5C77" w:rsidP="00FA5158">
            <w:pPr>
              <w:pStyle w:val="ConsPlusNormal"/>
              <w:jc w:val="center"/>
              <w:rPr>
                <w:rFonts w:ascii="PT Astra Serif" w:hAnsi="PT Astra Serif"/>
                <w:szCs w:val="24"/>
              </w:rPr>
            </w:pPr>
            <w:r w:rsidRPr="001B78CE">
              <w:rPr>
                <w:rFonts w:ascii="PT Astra Serif" w:hAnsi="PT Astra Serif"/>
                <w:szCs w:val="24"/>
              </w:rPr>
              <w:t>202</w:t>
            </w:r>
            <w:r w:rsidR="00FA5158" w:rsidRPr="001B78CE">
              <w:rPr>
                <w:rFonts w:ascii="PT Astra Serif" w:hAnsi="PT Astra Serif"/>
                <w:szCs w:val="24"/>
              </w:rPr>
              <w:t>4</w:t>
            </w:r>
          </w:p>
        </w:tc>
        <w:tc>
          <w:tcPr>
            <w:tcW w:w="702" w:type="pct"/>
          </w:tcPr>
          <w:p w:rsidR="006A5C77" w:rsidRPr="001B78CE" w:rsidRDefault="006A5C77" w:rsidP="00360A20">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Обеспечение ежемесячным пожизненным денежным содержанием спортсменов и их тренеров, имеющих высокие награды и звания, постоянно проживающих на территории области.</w:t>
            </w:r>
          </w:p>
        </w:tc>
        <w:tc>
          <w:tcPr>
            <w:tcW w:w="954" w:type="pct"/>
          </w:tcPr>
          <w:p w:rsidR="0043551F" w:rsidRPr="001B78CE" w:rsidRDefault="0043551F" w:rsidP="0043551F">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За 6 мес. 2022 года материальное стимулирование спортсменов и их тренеров, в качестве ежемесячного пожизненного денежного содержания спортсменам и их тренерам, имеющих высокие награды и звания, постоянно проживающих на территории области получили 81 чел.</w:t>
            </w:r>
          </w:p>
          <w:p w:rsidR="006A5C77" w:rsidRPr="001B78CE" w:rsidRDefault="0043551F" w:rsidP="00DE5962">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объем выплат составил – 2 415 322 руб. 00 коп.</w:t>
            </w:r>
          </w:p>
        </w:tc>
        <w:tc>
          <w:tcPr>
            <w:tcW w:w="605" w:type="pct"/>
          </w:tcPr>
          <w:p w:rsidR="006A5C77" w:rsidRPr="001B78CE" w:rsidRDefault="006A5C77" w:rsidP="00360A20">
            <w:pPr>
              <w:pStyle w:val="ConsPlusNormal"/>
              <w:adjustRightInd w:val="0"/>
              <w:rPr>
                <w:rFonts w:ascii="PT Astra Serif" w:eastAsiaTheme="minorEastAsia" w:hAnsi="PT Astra Serif"/>
                <w:szCs w:val="24"/>
              </w:rPr>
            </w:pPr>
          </w:p>
        </w:tc>
      </w:tr>
      <w:tr w:rsidR="00FA5158" w:rsidRPr="001B78CE" w:rsidTr="00D17240">
        <w:tc>
          <w:tcPr>
            <w:tcW w:w="246" w:type="pct"/>
          </w:tcPr>
          <w:p w:rsidR="00FA5158" w:rsidRPr="001B78CE" w:rsidRDefault="00FA5158" w:rsidP="00360A20">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1.7.2</w:t>
            </w:r>
          </w:p>
        </w:tc>
        <w:tc>
          <w:tcPr>
            <w:tcW w:w="982" w:type="pct"/>
          </w:tcPr>
          <w:p w:rsidR="00FA5158" w:rsidRPr="001B78CE" w:rsidRDefault="00FA5158" w:rsidP="00360A20">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 xml:space="preserve">Контрольное событие 1.7.2 "Выплата  специальных стипендий спортсменам-инвалидам за спортивные </w:t>
            </w:r>
            <w:r w:rsidRPr="001B78CE">
              <w:rPr>
                <w:rFonts w:ascii="PT Astra Serif" w:hAnsi="PT Astra Serif" w:cs="Times New Roman"/>
                <w:sz w:val="20"/>
                <w:szCs w:val="24"/>
              </w:rPr>
              <w:lastRenderedPageBreak/>
              <w:t>достижения"</w:t>
            </w:r>
          </w:p>
        </w:tc>
        <w:tc>
          <w:tcPr>
            <w:tcW w:w="631" w:type="pct"/>
          </w:tcPr>
          <w:p w:rsidR="00FA5158" w:rsidRPr="001B78CE" w:rsidRDefault="00FA5158" w:rsidP="00360A20">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lastRenderedPageBreak/>
              <w:t>министерство труда и социальной защиты области</w:t>
            </w:r>
          </w:p>
        </w:tc>
        <w:tc>
          <w:tcPr>
            <w:tcW w:w="440" w:type="pct"/>
          </w:tcPr>
          <w:p w:rsidR="00FA5158" w:rsidRPr="001B78CE" w:rsidRDefault="00FA5158" w:rsidP="00FA5158">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FA5158" w:rsidRPr="001B78CE" w:rsidRDefault="00FA5158" w:rsidP="00FA5158">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FA5158" w:rsidRPr="001B78CE" w:rsidRDefault="00EA6F9B" w:rsidP="00360A20">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 xml:space="preserve">Выплата единовременных поощрений, ежемесячных </w:t>
            </w:r>
            <w:r w:rsidRPr="001B78CE">
              <w:rPr>
                <w:rFonts w:ascii="PT Astra Serif" w:hAnsi="PT Astra Serif" w:cs="Times New Roman"/>
                <w:sz w:val="20"/>
                <w:szCs w:val="24"/>
              </w:rPr>
              <w:lastRenderedPageBreak/>
              <w:t>специальных стипендий, пожизненного ежемесячного денежного содержания спортсменам, спортсменам-инвалидам по итогам выступлений на соревнованиях различных уровней</w:t>
            </w:r>
          </w:p>
        </w:tc>
        <w:tc>
          <w:tcPr>
            <w:tcW w:w="954" w:type="pct"/>
          </w:tcPr>
          <w:p w:rsidR="00FA5158" w:rsidRPr="001B78CE" w:rsidRDefault="00EA6F9B" w:rsidP="005143D5">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lastRenderedPageBreak/>
              <w:t>Выплачиваются специальные стипендии 27 спортсменам</w:t>
            </w:r>
          </w:p>
        </w:tc>
        <w:tc>
          <w:tcPr>
            <w:tcW w:w="605" w:type="pct"/>
          </w:tcPr>
          <w:p w:rsidR="00FA5158" w:rsidRPr="001B78CE" w:rsidRDefault="00FA5158" w:rsidP="00360A20">
            <w:pPr>
              <w:pStyle w:val="ConsPlusNormal"/>
              <w:adjustRightInd w:val="0"/>
              <w:rPr>
                <w:rFonts w:ascii="PT Astra Serif" w:eastAsiaTheme="minorEastAsia" w:hAnsi="PT Astra Serif"/>
                <w:szCs w:val="24"/>
              </w:rPr>
            </w:pPr>
          </w:p>
        </w:tc>
      </w:tr>
      <w:tr w:rsidR="00FA5158" w:rsidRPr="001B78CE" w:rsidTr="00D17240">
        <w:tc>
          <w:tcPr>
            <w:tcW w:w="246" w:type="pct"/>
          </w:tcPr>
          <w:p w:rsidR="00FA5158" w:rsidRPr="001B78CE" w:rsidRDefault="00FA5158" w:rsidP="00360A20">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lastRenderedPageBreak/>
              <w:t>1.7.3</w:t>
            </w:r>
          </w:p>
        </w:tc>
        <w:tc>
          <w:tcPr>
            <w:tcW w:w="982" w:type="pct"/>
          </w:tcPr>
          <w:p w:rsidR="00FA5158" w:rsidRPr="001B78CE" w:rsidRDefault="00FA5158" w:rsidP="00360A20">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 xml:space="preserve">Контрольное событие 1.7.3                   "Осуществление материального стимулирования отдельных спортсменов и тренеров за высокие спортивные результаты и призовые места в </w:t>
            </w:r>
            <w:proofErr w:type="spellStart"/>
            <w:r w:rsidRPr="001B78CE">
              <w:rPr>
                <w:rFonts w:ascii="PT Astra Serif" w:hAnsi="PT Astra Serif" w:cs="Times New Roman"/>
                <w:sz w:val="20"/>
                <w:szCs w:val="24"/>
              </w:rPr>
              <w:t>Паралимпийских</w:t>
            </w:r>
            <w:proofErr w:type="spellEnd"/>
            <w:r w:rsidRPr="001B78CE">
              <w:rPr>
                <w:rFonts w:ascii="PT Astra Serif" w:hAnsi="PT Astra Serif" w:cs="Times New Roman"/>
                <w:sz w:val="20"/>
                <w:szCs w:val="24"/>
              </w:rPr>
              <w:t xml:space="preserve"> и </w:t>
            </w:r>
            <w:proofErr w:type="spellStart"/>
            <w:r w:rsidRPr="001B78CE">
              <w:rPr>
                <w:rFonts w:ascii="PT Astra Serif" w:hAnsi="PT Astra Serif" w:cs="Times New Roman"/>
                <w:sz w:val="20"/>
                <w:szCs w:val="24"/>
              </w:rPr>
              <w:t>Сурдлимпийских</w:t>
            </w:r>
            <w:proofErr w:type="spellEnd"/>
            <w:r w:rsidRPr="001B78CE">
              <w:rPr>
                <w:rFonts w:ascii="PT Astra Serif" w:hAnsi="PT Astra Serif" w:cs="Times New Roman"/>
                <w:sz w:val="20"/>
                <w:szCs w:val="24"/>
              </w:rPr>
              <w:t xml:space="preserve"> играх, чемпионатах, первенствах и кубках мира и Европы, в Чемпионатах России (где достоинство завоеванной медали определяется путем сравнения результатов, показанных российскими спортсменами на Чемпионатах России, с результатами, показанными зарубежными спортсменами в соответствующих дисциплинах на Чемпионатах мира и Европы</w:t>
            </w:r>
            <w:proofErr w:type="gramStart"/>
            <w:r w:rsidRPr="001B78CE">
              <w:rPr>
                <w:rFonts w:ascii="PT Astra Serif" w:hAnsi="PT Astra Serif" w:cs="Times New Roman"/>
                <w:sz w:val="20"/>
                <w:szCs w:val="24"/>
              </w:rPr>
              <w:t xml:space="preserve"> ,</w:t>
            </w:r>
            <w:proofErr w:type="gramEnd"/>
            <w:r w:rsidRPr="001B78CE">
              <w:rPr>
                <w:rFonts w:ascii="PT Astra Serif" w:hAnsi="PT Astra Serif" w:cs="Times New Roman"/>
                <w:sz w:val="20"/>
                <w:szCs w:val="24"/>
              </w:rPr>
              <w:t xml:space="preserve"> проводимых в том же году) в порядке и размере, </w:t>
            </w:r>
            <w:proofErr w:type="gramStart"/>
            <w:r w:rsidRPr="001B78CE">
              <w:rPr>
                <w:rFonts w:ascii="PT Astra Serif" w:hAnsi="PT Astra Serif" w:cs="Times New Roman"/>
                <w:sz w:val="20"/>
                <w:szCs w:val="24"/>
              </w:rPr>
              <w:t>установленных</w:t>
            </w:r>
            <w:proofErr w:type="gramEnd"/>
            <w:r w:rsidRPr="001B78CE">
              <w:rPr>
                <w:rFonts w:ascii="PT Astra Serif" w:hAnsi="PT Astra Serif" w:cs="Times New Roman"/>
                <w:sz w:val="20"/>
                <w:szCs w:val="24"/>
              </w:rPr>
              <w:t xml:space="preserve"> Правительством области"</w:t>
            </w:r>
          </w:p>
        </w:tc>
        <w:tc>
          <w:tcPr>
            <w:tcW w:w="631" w:type="pct"/>
          </w:tcPr>
          <w:p w:rsidR="00FA5158" w:rsidRPr="001B78CE" w:rsidRDefault="00FA5158" w:rsidP="00580128">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министерство труда и социальной защиты области</w:t>
            </w:r>
          </w:p>
        </w:tc>
        <w:tc>
          <w:tcPr>
            <w:tcW w:w="440" w:type="pct"/>
          </w:tcPr>
          <w:p w:rsidR="00FA5158" w:rsidRPr="001B78CE" w:rsidRDefault="00FA5158" w:rsidP="00FA5158">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FA5158" w:rsidRPr="001B78CE" w:rsidRDefault="00FA5158" w:rsidP="00FA5158">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FA5158" w:rsidRPr="001B78CE" w:rsidRDefault="00EA6F9B" w:rsidP="00360A20">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Выплата единовременных поощрений, ежемесячных специальных стипендий, пожизненного ежемесячного денежного содержания спортсменам, спортсменам-инвалидам по итогам выступлений на соревнованиях различных уровней</w:t>
            </w:r>
          </w:p>
        </w:tc>
        <w:tc>
          <w:tcPr>
            <w:tcW w:w="954" w:type="pct"/>
          </w:tcPr>
          <w:p w:rsidR="00FA5158" w:rsidRPr="001B78CE" w:rsidRDefault="00FA5158" w:rsidP="00360A20">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Выплаты не осуществлялись</w:t>
            </w:r>
          </w:p>
        </w:tc>
        <w:tc>
          <w:tcPr>
            <w:tcW w:w="605" w:type="pct"/>
          </w:tcPr>
          <w:p w:rsidR="00FA5158" w:rsidRPr="001B78CE" w:rsidRDefault="00FA5158" w:rsidP="00360A20">
            <w:pPr>
              <w:pStyle w:val="ConsPlusNormal"/>
              <w:adjustRightInd w:val="0"/>
              <w:rPr>
                <w:rFonts w:ascii="PT Astra Serif" w:eastAsiaTheme="minorEastAsia" w:hAnsi="PT Astra Serif"/>
                <w:szCs w:val="24"/>
              </w:rPr>
            </w:pPr>
          </w:p>
        </w:tc>
      </w:tr>
      <w:tr w:rsidR="00FA5158" w:rsidRPr="001B78CE" w:rsidTr="00D17240">
        <w:tc>
          <w:tcPr>
            <w:tcW w:w="246" w:type="pct"/>
          </w:tcPr>
          <w:p w:rsidR="00FA5158" w:rsidRPr="001B78CE" w:rsidRDefault="00FA5158" w:rsidP="00360A20">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1.7.4</w:t>
            </w:r>
          </w:p>
        </w:tc>
        <w:tc>
          <w:tcPr>
            <w:tcW w:w="982" w:type="pct"/>
          </w:tcPr>
          <w:p w:rsidR="00FA5158" w:rsidRPr="001B78CE" w:rsidRDefault="00FA5158" w:rsidP="00580128">
            <w:pPr>
              <w:spacing w:after="0" w:line="240" w:lineRule="auto"/>
              <w:rPr>
                <w:rFonts w:ascii="PT Astra Serif" w:hAnsi="PT Astra Serif" w:cs="Times New Roman"/>
                <w:sz w:val="20"/>
                <w:szCs w:val="24"/>
              </w:rPr>
            </w:pPr>
            <w:r w:rsidRPr="001B78CE">
              <w:rPr>
                <w:rFonts w:ascii="PT Astra Serif" w:hAnsi="PT Astra Serif" w:cs="Times New Roman"/>
                <w:sz w:val="20"/>
                <w:szCs w:val="24"/>
              </w:rPr>
              <w:t xml:space="preserve">Контрольное событие 1.7.4 Выплаты ежемесячных специальных стипендий </w:t>
            </w:r>
            <w:r w:rsidRPr="001B78CE">
              <w:rPr>
                <w:rFonts w:ascii="PT Astra Serif" w:hAnsi="PT Astra Serif" w:cs="Times New Roman"/>
                <w:sz w:val="20"/>
                <w:szCs w:val="24"/>
              </w:rPr>
              <w:lastRenderedPageBreak/>
              <w:t xml:space="preserve">отдельным спортсменам и тренерам за призовые места в Олимпийских играх, чемпионатах мира и Европы по олимпийским видам спорта в размере 20000,0 </w:t>
            </w:r>
            <w:proofErr w:type="spellStart"/>
            <w:r w:rsidRPr="001B78CE">
              <w:rPr>
                <w:rFonts w:ascii="PT Astra Serif" w:hAnsi="PT Astra Serif" w:cs="Times New Roman"/>
                <w:sz w:val="20"/>
                <w:szCs w:val="24"/>
              </w:rPr>
              <w:t>тыс</w:t>
            </w:r>
            <w:proofErr w:type="gramStart"/>
            <w:r w:rsidRPr="001B78CE">
              <w:rPr>
                <w:rFonts w:ascii="PT Astra Serif" w:hAnsi="PT Astra Serif" w:cs="Times New Roman"/>
                <w:sz w:val="20"/>
                <w:szCs w:val="24"/>
              </w:rPr>
              <w:t>.р</w:t>
            </w:r>
            <w:proofErr w:type="gramEnd"/>
            <w:r w:rsidRPr="001B78CE">
              <w:rPr>
                <w:rFonts w:ascii="PT Astra Serif" w:hAnsi="PT Astra Serif" w:cs="Times New Roman"/>
                <w:sz w:val="20"/>
                <w:szCs w:val="24"/>
              </w:rPr>
              <w:t>уб</w:t>
            </w:r>
            <w:proofErr w:type="spellEnd"/>
            <w:r w:rsidRPr="001B78CE">
              <w:rPr>
                <w:rFonts w:ascii="PT Astra Serif" w:hAnsi="PT Astra Serif" w:cs="Times New Roman"/>
                <w:sz w:val="20"/>
                <w:szCs w:val="24"/>
              </w:rPr>
              <w:t>.(2 чел.)</w:t>
            </w:r>
          </w:p>
        </w:tc>
        <w:tc>
          <w:tcPr>
            <w:tcW w:w="631" w:type="pct"/>
          </w:tcPr>
          <w:p w:rsidR="00FA5158" w:rsidRPr="001B78CE" w:rsidRDefault="00FA5158" w:rsidP="00580128">
            <w:pPr>
              <w:spacing w:after="0" w:line="240" w:lineRule="auto"/>
              <w:rPr>
                <w:rFonts w:ascii="PT Astra Serif" w:hAnsi="PT Astra Serif" w:cs="Times New Roman"/>
                <w:sz w:val="20"/>
                <w:szCs w:val="24"/>
              </w:rPr>
            </w:pPr>
            <w:r w:rsidRPr="001B78CE">
              <w:rPr>
                <w:rFonts w:ascii="PT Astra Serif" w:hAnsi="PT Astra Serif" w:cs="Times New Roman"/>
                <w:sz w:val="20"/>
                <w:szCs w:val="24"/>
              </w:rPr>
              <w:lastRenderedPageBreak/>
              <w:t xml:space="preserve">министерство молодежной политики и спорта </w:t>
            </w:r>
            <w:r w:rsidRPr="001B78CE">
              <w:rPr>
                <w:rFonts w:ascii="PT Astra Serif" w:hAnsi="PT Astra Serif" w:cs="Times New Roman"/>
                <w:sz w:val="20"/>
                <w:szCs w:val="24"/>
              </w:rPr>
              <w:lastRenderedPageBreak/>
              <w:t>области</w:t>
            </w:r>
          </w:p>
        </w:tc>
        <w:tc>
          <w:tcPr>
            <w:tcW w:w="440" w:type="pct"/>
          </w:tcPr>
          <w:p w:rsidR="00FA5158" w:rsidRPr="001B78CE" w:rsidRDefault="00FA5158" w:rsidP="00FA5158">
            <w:pPr>
              <w:pStyle w:val="ConsPlusNormal"/>
              <w:jc w:val="center"/>
              <w:rPr>
                <w:rFonts w:ascii="PT Astra Serif" w:hAnsi="PT Astra Serif"/>
                <w:szCs w:val="24"/>
              </w:rPr>
            </w:pPr>
            <w:r w:rsidRPr="001B78CE">
              <w:rPr>
                <w:rFonts w:ascii="PT Astra Serif" w:hAnsi="PT Astra Serif"/>
                <w:szCs w:val="24"/>
              </w:rPr>
              <w:lastRenderedPageBreak/>
              <w:t>2022</w:t>
            </w:r>
          </w:p>
        </w:tc>
        <w:tc>
          <w:tcPr>
            <w:tcW w:w="440" w:type="pct"/>
          </w:tcPr>
          <w:p w:rsidR="00FA5158" w:rsidRPr="001B78CE" w:rsidRDefault="00FA5158" w:rsidP="00FA5158">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FA5158" w:rsidRPr="001B78CE" w:rsidRDefault="00FA5158" w:rsidP="00580128">
            <w:pPr>
              <w:spacing w:after="0" w:line="240" w:lineRule="auto"/>
              <w:rPr>
                <w:rFonts w:ascii="PT Astra Serif" w:hAnsi="PT Astra Serif" w:cs="Times New Roman"/>
                <w:sz w:val="20"/>
                <w:szCs w:val="24"/>
              </w:rPr>
            </w:pPr>
          </w:p>
        </w:tc>
        <w:tc>
          <w:tcPr>
            <w:tcW w:w="954" w:type="pct"/>
          </w:tcPr>
          <w:p w:rsidR="00FA5158" w:rsidRPr="001B78CE" w:rsidRDefault="0043551F" w:rsidP="00100370">
            <w:pPr>
              <w:spacing w:after="0" w:line="240" w:lineRule="auto"/>
              <w:rPr>
                <w:rFonts w:ascii="PT Astra Serif" w:hAnsi="PT Astra Serif" w:cs="Times New Roman"/>
                <w:sz w:val="20"/>
                <w:szCs w:val="24"/>
              </w:rPr>
            </w:pPr>
            <w:r w:rsidRPr="001B78CE">
              <w:rPr>
                <w:rFonts w:ascii="PT Astra Serif" w:hAnsi="PT Astra Serif" w:cs="Times New Roman"/>
                <w:sz w:val="20"/>
                <w:szCs w:val="24"/>
              </w:rPr>
              <w:t xml:space="preserve">В 2022 году выплату в размере 20 000,0 </w:t>
            </w:r>
            <w:proofErr w:type="spellStart"/>
            <w:r w:rsidRPr="001B78CE">
              <w:rPr>
                <w:rFonts w:ascii="PT Astra Serif" w:hAnsi="PT Astra Serif" w:cs="Times New Roman"/>
                <w:sz w:val="20"/>
                <w:szCs w:val="24"/>
              </w:rPr>
              <w:t>тыс</w:t>
            </w:r>
            <w:proofErr w:type="gramStart"/>
            <w:r w:rsidRPr="001B78CE">
              <w:rPr>
                <w:rFonts w:ascii="PT Astra Serif" w:hAnsi="PT Astra Serif" w:cs="Times New Roman"/>
                <w:sz w:val="20"/>
                <w:szCs w:val="24"/>
              </w:rPr>
              <w:t>.р</w:t>
            </w:r>
            <w:proofErr w:type="gramEnd"/>
            <w:r w:rsidRPr="001B78CE">
              <w:rPr>
                <w:rFonts w:ascii="PT Astra Serif" w:hAnsi="PT Astra Serif" w:cs="Times New Roman"/>
                <w:sz w:val="20"/>
                <w:szCs w:val="24"/>
              </w:rPr>
              <w:t>уб</w:t>
            </w:r>
            <w:proofErr w:type="spellEnd"/>
            <w:r w:rsidRPr="001B78CE">
              <w:rPr>
                <w:rFonts w:ascii="PT Astra Serif" w:hAnsi="PT Astra Serif" w:cs="Times New Roman"/>
                <w:sz w:val="20"/>
                <w:szCs w:val="24"/>
              </w:rPr>
              <w:t xml:space="preserve">. получает 3 человека –  Семериков Данила  </w:t>
            </w:r>
            <w:r w:rsidRPr="001B78CE">
              <w:rPr>
                <w:rFonts w:ascii="PT Astra Serif" w:hAnsi="PT Astra Serif" w:cs="Times New Roman"/>
                <w:sz w:val="20"/>
                <w:szCs w:val="24"/>
              </w:rPr>
              <w:lastRenderedPageBreak/>
              <w:t>(конькобежный спорт), Кира Степанова (гребля на байдарках и каноэ) и Крылова Елизавета (гребной спорт). Объем выплат за 6 мес. составил – 360 000 руб.</w:t>
            </w:r>
          </w:p>
        </w:tc>
        <w:tc>
          <w:tcPr>
            <w:tcW w:w="605" w:type="pct"/>
          </w:tcPr>
          <w:p w:rsidR="00FA5158" w:rsidRPr="001B78CE" w:rsidRDefault="00FA5158" w:rsidP="00580128">
            <w:pPr>
              <w:pStyle w:val="ConsPlusNormal"/>
              <w:rPr>
                <w:rFonts w:ascii="PT Astra Serif" w:hAnsi="PT Astra Serif"/>
                <w:sz w:val="24"/>
                <w:szCs w:val="24"/>
              </w:rPr>
            </w:pPr>
          </w:p>
        </w:tc>
      </w:tr>
      <w:tr w:rsidR="00FA5158" w:rsidRPr="001B78CE" w:rsidTr="00D17240">
        <w:tc>
          <w:tcPr>
            <w:tcW w:w="246" w:type="pct"/>
          </w:tcPr>
          <w:p w:rsidR="00FA5158" w:rsidRPr="001B78CE" w:rsidRDefault="00FA5158" w:rsidP="00360A20">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lastRenderedPageBreak/>
              <w:t>1.7.5</w:t>
            </w:r>
          </w:p>
        </w:tc>
        <w:tc>
          <w:tcPr>
            <w:tcW w:w="982" w:type="pct"/>
          </w:tcPr>
          <w:p w:rsidR="00FA5158" w:rsidRPr="001B78CE" w:rsidRDefault="00FA5158" w:rsidP="00FA5158">
            <w:pPr>
              <w:spacing w:after="0" w:line="240" w:lineRule="auto"/>
              <w:rPr>
                <w:rFonts w:ascii="PT Astra Serif" w:hAnsi="PT Astra Serif" w:cs="Times New Roman"/>
                <w:sz w:val="20"/>
                <w:szCs w:val="24"/>
              </w:rPr>
            </w:pPr>
            <w:proofErr w:type="gramStart"/>
            <w:r w:rsidRPr="001B78CE">
              <w:rPr>
                <w:rFonts w:ascii="PT Astra Serif" w:hAnsi="PT Astra Serif" w:cs="Times New Roman"/>
                <w:sz w:val="20"/>
                <w:szCs w:val="24"/>
              </w:rPr>
              <w:t xml:space="preserve">Контрольное событие 1.7.5 Выплата ежемесячных специальных стипендий достигшим совершеннолетия спортсменам-победителям чемпионатов и первенств России, финальных соревнований Спартакиады молодежи России по олимпийским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w:t>
            </w:r>
            <w:proofErr w:type="spellStart"/>
            <w:r w:rsidRPr="001B78CE">
              <w:rPr>
                <w:rFonts w:ascii="PT Astra Serif" w:hAnsi="PT Astra Serif" w:cs="Times New Roman"/>
                <w:sz w:val="20"/>
                <w:szCs w:val="24"/>
              </w:rPr>
              <w:t>испольнительной</w:t>
            </w:r>
            <w:proofErr w:type="spellEnd"/>
            <w:r w:rsidRPr="001B78CE">
              <w:rPr>
                <w:rFonts w:ascii="PT Astra Serif" w:hAnsi="PT Astra Serif" w:cs="Times New Roman"/>
                <w:sz w:val="20"/>
                <w:szCs w:val="24"/>
              </w:rPr>
              <w:t xml:space="preserve"> власти в размере 2500 руб. (12 чел.) </w:t>
            </w:r>
            <w:proofErr w:type="gramEnd"/>
          </w:p>
        </w:tc>
        <w:tc>
          <w:tcPr>
            <w:tcW w:w="631" w:type="pct"/>
          </w:tcPr>
          <w:p w:rsidR="00FA5158" w:rsidRPr="001B78CE" w:rsidRDefault="00FA5158" w:rsidP="00580128">
            <w:pPr>
              <w:spacing w:after="0" w:line="240" w:lineRule="auto"/>
              <w:rPr>
                <w:rFonts w:ascii="PT Astra Serif" w:hAnsi="PT Astra Serif" w:cs="Times New Roman"/>
                <w:sz w:val="20"/>
                <w:szCs w:val="24"/>
              </w:rPr>
            </w:pPr>
            <w:r w:rsidRPr="001B78CE">
              <w:rPr>
                <w:rFonts w:ascii="PT Astra Serif" w:hAnsi="PT Astra Serif" w:cs="Times New Roman"/>
                <w:sz w:val="20"/>
                <w:szCs w:val="24"/>
              </w:rPr>
              <w:t>министерство молодежной политики и спорта области</w:t>
            </w:r>
          </w:p>
        </w:tc>
        <w:tc>
          <w:tcPr>
            <w:tcW w:w="440" w:type="pct"/>
          </w:tcPr>
          <w:p w:rsidR="00FA5158" w:rsidRPr="001B78CE" w:rsidRDefault="00FA5158" w:rsidP="00FA5158">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FA5158" w:rsidRPr="001B78CE" w:rsidRDefault="00FA5158" w:rsidP="00FA5158">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FA5158" w:rsidRPr="001B78CE" w:rsidRDefault="00FA5158" w:rsidP="00580128">
            <w:pPr>
              <w:spacing w:after="0" w:line="240" w:lineRule="auto"/>
              <w:rPr>
                <w:rFonts w:ascii="PT Astra Serif" w:hAnsi="PT Astra Serif" w:cs="Times New Roman"/>
                <w:sz w:val="20"/>
                <w:szCs w:val="24"/>
              </w:rPr>
            </w:pPr>
          </w:p>
        </w:tc>
        <w:tc>
          <w:tcPr>
            <w:tcW w:w="954" w:type="pct"/>
          </w:tcPr>
          <w:p w:rsidR="00FA5158" w:rsidRPr="001B78CE" w:rsidRDefault="0043551F" w:rsidP="00E9048C">
            <w:pPr>
              <w:spacing w:after="0" w:line="240" w:lineRule="auto"/>
              <w:rPr>
                <w:rFonts w:ascii="PT Astra Serif" w:hAnsi="PT Astra Serif" w:cs="Times New Roman"/>
                <w:sz w:val="20"/>
                <w:szCs w:val="24"/>
              </w:rPr>
            </w:pPr>
            <w:r w:rsidRPr="001B78CE">
              <w:rPr>
                <w:rFonts w:ascii="PT Astra Serif" w:hAnsi="PT Astra Serif" w:cs="Times New Roman"/>
                <w:sz w:val="20"/>
                <w:szCs w:val="24"/>
              </w:rPr>
              <w:t>В 2022 году специальную ежемесячную стипендию получают 22 чел. Объем выплат за 6 мес</w:t>
            </w:r>
            <w:r w:rsidR="00E9048C">
              <w:rPr>
                <w:rFonts w:ascii="PT Astra Serif" w:hAnsi="PT Astra Serif" w:cs="Times New Roman"/>
                <w:sz w:val="20"/>
                <w:szCs w:val="24"/>
              </w:rPr>
              <w:t>яцев</w:t>
            </w:r>
            <w:r w:rsidRPr="001B78CE">
              <w:rPr>
                <w:rFonts w:ascii="PT Astra Serif" w:hAnsi="PT Astra Serif" w:cs="Times New Roman"/>
                <w:sz w:val="20"/>
                <w:szCs w:val="24"/>
              </w:rPr>
              <w:t xml:space="preserve"> составил – 330 000 руб.</w:t>
            </w:r>
          </w:p>
        </w:tc>
        <w:tc>
          <w:tcPr>
            <w:tcW w:w="605" w:type="pct"/>
          </w:tcPr>
          <w:p w:rsidR="00FA5158" w:rsidRPr="001B78CE" w:rsidRDefault="00FA5158" w:rsidP="00580128">
            <w:pPr>
              <w:pStyle w:val="ConsPlusNormal"/>
              <w:rPr>
                <w:rFonts w:ascii="PT Astra Serif" w:hAnsi="PT Astra Serif"/>
                <w:sz w:val="24"/>
                <w:szCs w:val="24"/>
              </w:rPr>
            </w:pPr>
          </w:p>
        </w:tc>
      </w:tr>
      <w:tr w:rsidR="00FA5158" w:rsidRPr="001B78CE" w:rsidTr="00D17240">
        <w:tc>
          <w:tcPr>
            <w:tcW w:w="246" w:type="pct"/>
          </w:tcPr>
          <w:p w:rsidR="00FA5158" w:rsidRPr="001B78CE" w:rsidRDefault="00FA5158" w:rsidP="00360A20">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1.7.6.</w:t>
            </w:r>
          </w:p>
        </w:tc>
        <w:tc>
          <w:tcPr>
            <w:tcW w:w="982" w:type="pct"/>
          </w:tcPr>
          <w:p w:rsidR="00FA5158" w:rsidRPr="001B78CE" w:rsidRDefault="00FA5158" w:rsidP="00580128">
            <w:pPr>
              <w:spacing w:after="0" w:line="240" w:lineRule="auto"/>
              <w:rPr>
                <w:rFonts w:ascii="PT Astra Serif" w:hAnsi="PT Astra Serif" w:cs="Times New Roman"/>
                <w:sz w:val="20"/>
                <w:szCs w:val="24"/>
              </w:rPr>
            </w:pPr>
            <w:r w:rsidRPr="001B78CE">
              <w:rPr>
                <w:rFonts w:ascii="PT Astra Serif" w:hAnsi="PT Astra Serif" w:cs="Times New Roman"/>
                <w:sz w:val="20"/>
                <w:szCs w:val="24"/>
              </w:rPr>
              <w:t>Контрольное событие 1.7.6 Материальное стимулирование отдельных спортсменов и тренеров за высокие спортивные результаты и призовые места</w:t>
            </w:r>
          </w:p>
        </w:tc>
        <w:tc>
          <w:tcPr>
            <w:tcW w:w="631" w:type="pct"/>
          </w:tcPr>
          <w:p w:rsidR="00FA5158" w:rsidRPr="001B78CE" w:rsidRDefault="00FA5158" w:rsidP="00580128">
            <w:pPr>
              <w:spacing w:after="0" w:line="240" w:lineRule="auto"/>
              <w:rPr>
                <w:rFonts w:ascii="PT Astra Serif" w:hAnsi="PT Astra Serif" w:cs="Times New Roman"/>
                <w:sz w:val="20"/>
                <w:szCs w:val="24"/>
              </w:rPr>
            </w:pPr>
            <w:r w:rsidRPr="001B78CE">
              <w:rPr>
                <w:rFonts w:ascii="PT Astra Serif" w:hAnsi="PT Astra Serif" w:cs="Times New Roman"/>
                <w:sz w:val="20"/>
                <w:szCs w:val="24"/>
              </w:rPr>
              <w:t>министерство молодежной политики и спорта области</w:t>
            </w:r>
          </w:p>
        </w:tc>
        <w:tc>
          <w:tcPr>
            <w:tcW w:w="440" w:type="pct"/>
          </w:tcPr>
          <w:p w:rsidR="00FA5158" w:rsidRPr="001B78CE" w:rsidRDefault="00FA5158" w:rsidP="00FA5158">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FA5158" w:rsidRPr="001B78CE" w:rsidRDefault="00FA5158" w:rsidP="00FA5158">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FA5158" w:rsidRPr="001B78CE" w:rsidRDefault="0043551F" w:rsidP="00580128">
            <w:pPr>
              <w:spacing w:after="0" w:line="240" w:lineRule="auto"/>
              <w:rPr>
                <w:rFonts w:ascii="PT Astra Serif" w:hAnsi="PT Astra Serif" w:cs="Times New Roman"/>
                <w:sz w:val="20"/>
                <w:szCs w:val="24"/>
              </w:rPr>
            </w:pPr>
            <w:r w:rsidRPr="001B78CE">
              <w:rPr>
                <w:rFonts w:ascii="PT Astra Serif" w:hAnsi="PT Astra Serif" w:cs="Times New Roman"/>
                <w:sz w:val="20"/>
                <w:szCs w:val="24"/>
              </w:rPr>
              <w:t>Единовременная выплата спортсменам-членам сборных команд Саратовской области, принявшим участие в XXXII летних Олимпийских игр в г. Токио (Япония)</w:t>
            </w:r>
          </w:p>
        </w:tc>
        <w:tc>
          <w:tcPr>
            <w:tcW w:w="954" w:type="pct"/>
          </w:tcPr>
          <w:p w:rsidR="0043551F" w:rsidRPr="001B78CE" w:rsidRDefault="0043551F" w:rsidP="0043551F">
            <w:pPr>
              <w:spacing w:after="0" w:line="240" w:lineRule="auto"/>
              <w:rPr>
                <w:rFonts w:ascii="PT Astra Serif" w:eastAsia="Times New Roman" w:hAnsi="PT Astra Serif" w:cs="Times New Roman"/>
                <w:sz w:val="24"/>
                <w:szCs w:val="24"/>
              </w:rPr>
            </w:pPr>
            <w:r w:rsidRPr="001B78CE">
              <w:rPr>
                <w:rFonts w:ascii="PT Astra Serif" w:hAnsi="PT Astra Serif" w:cs="Times New Roman"/>
                <w:sz w:val="20"/>
                <w:szCs w:val="24"/>
              </w:rPr>
              <w:t>В 2022 году данная выплата не осуществлялась.</w:t>
            </w:r>
          </w:p>
          <w:p w:rsidR="00FA5158" w:rsidRPr="001B78CE" w:rsidRDefault="00FA5158" w:rsidP="00580128">
            <w:pPr>
              <w:spacing w:after="0" w:line="240" w:lineRule="auto"/>
              <w:rPr>
                <w:rFonts w:ascii="PT Astra Serif" w:eastAsia="Times New Roman" w:hAnsi="PT Astra Serif" w:cs="Times New Roman"/>
                <w:sz w:val="24"/>
                <w:szCs w:val="24"/>
              </w:rPr>
            </w:pPr>
          </w:p>
        </w:tc>
        <w:tc>
          <w:tcPr>
            <w:tcW w:w="605" w:type="pct"/>
          </w:tcPr>
          <w:p w:rsidR="00FA5158" w:rsidRPr="001B78CE" w:rsidRDefault="00FA5158" w:rsidP="00580128">
            <w:pPr>
              <w:pStyle w:val="ConsPlusNormal"/>
              <w:rPr>
                <w:rFonts w:ascii="PT Astra Serif" w:hAnsi="PT Astra Serif"/>
                <w:sz w:val="24"/>
                <w:szCs w:val="24"/>
              </w:rPr>
            </w:pPr>
          </w:p>
        </w:tc>
      </w:tr>
      <w:tr w:rsidR="00FA5158" w:rsidRPr="001B78CE" w:rsidTr="00D17240">
        <w:tc>
          <w:tcPr>
            <w:tcW w:w="246" w:type="pct"/>
          </w:tcPr>
          <w:p w:rsidR="00FA5158" w:rsidRPr="001B78CE" w:rsidRDefault="00FA5158" w:rsidP="00A95FF2">
            <w:pPr>
              <w:spacing w:after="0" w:line="240" w:lineRule="auto"/>
              <w:rPr>
                <w:rFonts w:ascii="PT Astra Serif" w:hAnsi="PT Astra Serif" w:cs="Times New Roman"/>
                <w:sz w:val="20"/>
                <w:szCs w:val="24"/>
              </w:rPr>
            </w:pPr>
            <w:r w:rsidRPr="001B78CE">
              <w:rPr>
                <w:rFonts w:ascii="PT Astra Serif" w:hAnsi="PT Astra Serif" w:cs="Times New Roman"/>
                <w:sz w:val="20"/>
                <w:szCs w:val="24"/>
              </w:rPr>
              <w:lastRenderedPageBreak/>
              <w:t>1.15</w:t>
            </w:r>
          </w:p>
        </w:tc>
        <w:tc>
          <w:tcPr>
            <w:tcW w:w="982" w:type="pct"/>
          </w:tcPr>
          <w:p w:rsidR="00FA5158" w:rsidRPr="001B78CE" w:rsidRDefault="00FA5158" w:rsidP="00A95FF2">
            <w:pPr>
              <w:spacing w:after="0" w:line="240" w:lineRule="auto"/>
              <w:rPr>
                <w:rFonts w:ascii="PT Astra Serif" w:hAnsi="PT Astra Serif" w:cs="Times New Roman"/>
                <w:sz w:val="20"/>
                <w:szCs w:val="24"/>
              </w:rPr>
            </w:pPr>
            <w:r w:rsidRPr="001B78CE">
              <w:rPr>
                <w:rFonts w:ascii="PT Astra Serif" w:hAnsi="PT Astra Serif" w:cs="Times New Roman"/>
                <w:sz w:val="20"/>
                <w:szCs w:val="24"/>
              </w:rPr>
              <w:t>Основное мероприятие 1.15 «</w:t>
            </w:r>
            <w:proofErr w:type="spellStart"/>
            <w:r w:rsidRPr="001B78CE">
              <w:rPr>
                <w:rFonts w:ascii="PT Astra Serif" w:hAnsi="PT Astra Serif" w:cs="Times New Roman"/>
                <w:sz w:val="20"/>
                <w:szCs w:val="24"/>
              </w:rPr>
              <w:t>Грантовая</w:t>
            </w:r>
            <w:proofErr w:type="spellEnd"/>
            <w:r w:rsidRPr="001B78CE">
              <w:rPr>
                <w:rFonts w:ascii="PT Astra Serif" w:hAnsi="PT Astra Serif" w:cs="Times New Roman"/>
                <w:sz w:val="20"/>
                <w:szCs w:val="24"/>
              </w:rPr>
              <w:t xml:space="preserve"> поддержка развития на территории области отдельных видов спорта (спортивных дисциплин)»</w:t>
            </w:r>
          </w:p>
        </w:tc>
        <w:tc>
          <w:tcPr>
            <w:tcW w:w="631" w:type="pct"/>
          </w:tcPr>
          <w:p w:rsidR="00FA5158" w:rsidRPr="001B78CE" w:rsidRDefault="00FA5158" w:rsidP="00A95FF2">
            <w:pPr>
              <w:spacing w:after="0" w:line="240" w:lineRule="auto"/>
              <w:rPr>
                <w:rFonts w:ascii="PT Astra Serif" w:hAnsi="PT Astra Serif" w:cs="Times New Roman"/>
                <w:sz w:val="20"/>
                <w:szCs w:val="24"/>
              </w:rPr>
            </w:pPr>
            <w:r w:rsidRPr="001B78CE">
              <w:rPr>
                <w:rFonts w:ascii="PT Astra Serif" w:hAnsi="PT Astra Serif" w:cs="Times New Roman"/>
                <w:sz w:val="20"/>
                <w:szCs w:val="24"/>
              </w:rPr>
              <w:t>министерство молодежной политики и спорта области</w:t>
            </w:r>
          </w:p>
        </w:tc>
        <w:tc>
          <w:tcPr>
            <w:tcW w:w="440" w:type="pct"/>
          </w:tcPr>
          <w:p w:rsidR="00FA5158" w:rsidRPr="001B78CE" w:rsidRDefault="00FA5158" w:rsidP="00663A15">
            <w:pPr>
              <w:pStyle w:val="ConsPlusNormal"/>
              <w:jc w:val="center"/>
              <w:rPr>
                <w:rFonts w:ascii="PT Astra Serif" w:hAnsi="PT Astra Serif"/>
                <w:szCs w:val="24"/>
              </w:rPr>
            </w:pPr>
            <w:r w:rsidRPr="001B78CE">
              <w:rPr>
                <w:rFonts w:ascii="PT Astra Serif" w:hAnsi="PT Astra Serif"/>
                <w:szCs w:val="24"/>
              </w:rPr>
              <w:t>202</w:t>
            </w:r>
            <w:r w:rsidR="00663A15" w:rsidRPr="001B78CE">
              <w:rPr>
                <w:rFonts w:ascii="PT Astra Serif" w:hAnsi="PT Astra Serif"/>
                <w:szCs w:val="24"/>
              </w:rPr>
              <w:t>2</w:t>
            </w:r>
          </w:p>
        </w:tc>
        <w:tc>
          <w:tcPr>
            <w:tcW w:w="440" w:type="pct"/>
          </w:tcPr>
          <w:p w:rsidR="00FA5158" w:rsidRPr="001B78CE" w:rsidRDefault="00FA5158" w:rsidP="00663A15">
            <w:pPr>
              <w:pStyle w:val="ConsPlusNormal"/>
              <w:jc w:val="center"/>
              <w:rPr>
                <w:rFonts w:ascii="PT Astra Serif" w:hAnsi="PT Astra Serif"/>
                <w:szCs w:val="24"/>
              </w:rPr>
            </w:pPr>
            <w:r w:rsidRPr="001B78CE">
              <w:rPr>
                <w:rFonts w:ascii="PT Astra Serif" w:hAnsi="PT Astra Serif"/>
                <w:szCs w:val="24"/>
              </w:rPr>
              <w:t>202</w:t>
            </w:r>
            <w:r w:rsidR="00663A15" w:rsidRPr="001B78CE">
              <w:rPr>
                <w:rFonts w:ascii="PT Astra Serif" w:hAnsi="PT Astra Serif"/>
                <w:szCs w:val="24"/>
              </w:rPr>
              <w:t>4</w:t>
            </w:r>
          </w:p>
        </w:tc>
        <w:tc>
          <w:tcPr>
            <w:tcW w:w="702" w:type="pct"/>
          </w:tcPr>
          <w:p w:rsidR="00FA5158" w:rsidRPr="001B78CE" w:rsidRDefault="00FA5158" w:rsidP="00A95FF2">
            <w:pPr>
              <w:spacing w:after="0" w:line="240" w:lineRule="auto"/>
              <w:rPr>
                <w:rFonts w:ascii="PT Astra Serif" w:hAnsi="PT Astra Serif" w:cs="Times New Roman"/>
                <w:sz w:val="20"/>
                <w:szCs w:val="24"/>
              </w:rPr>
            </w:pPr>
            <w:r w:rsidRPr="001B78CE">
              <w:rPr>
                <w:rFonts w:ascii="PT Astra Serif" w:hAnsi="PT Astra Serif" w:cs="Times New Roman"/>
                <w:sz w:val="20"/>
                <w:szCs w:val="24"/>
              </w:rPr>
              <w:t>Обеспечение участия профессиональных команд по игровым видам спорта во всероссийских соревнованиях</w:t>
            </w:r>
          </w:p>
        </w:tc>
        <w:tc>
          <w:tcPr>
            <w:tcW w:w="954" w:type="pct"/>
          </w:tcPr>
          <w:p w:rsidR="0043551F" w:rsidRPr="001B78CE" w:rsidRDefault="0043551F" w:rsidP="0043551F">
            <w:pPr>
              <w:spacing w:after="0" w:line="240" w:lineRule="auto"/>
              <w:rPr>
                <w:rFonts w:ascii="PT Astra Serif" w:hAnsi="PT Astra Serif" w:cs="Times New Roman"/>
                <w:sz w:val="20"/>
                <w:szCs w:val="24"/>
              </w:rPr>
            </w:pPr>
            <w:r w:rsidRPr="001B78CE">
              <w:rPr>
                <w:rFonts w:ascii="PT Astra Serif" w:hAnsi="PT Astra Serif" w:cs="Times New Roman"/>
                <w:sz w:val="20"/>
                <w:szCs w:val="24"/>
              </w:rPr>
              <w:t>За 6 мес</w:t>
            </w:r>
            <w:r w:rsidR="00E32688">
              <w:rPr>
                <w:rFonts w:ascii="PT Astra Serif" w:hAnsi="PT Astra Serif" w:cs="Times New Roman"/>
                <w:sz w:val="20"/>
                <w:szCs w:val="24"/>
              </w:rPr>
              <w:t>яцев</w:t>
            </w:r>
            <w:r w:rsidRPr="001B78CE">
              <w:rPr>
                <w:rFonts w:ascii="PT Astra Serif" w:hAnsi="PT Astra Serif" w:cs="Times New Roman"/>
                <w:sz w:val="20"/>
                <w:szCs w:val="24"/>
              </w:rPr>
              <w:t xml:space="preserve"> 2022 года выделение грантов производилось 8 командам по игровым видам спорта на сумму 285 350, 00 тыс. руб</w:t>
            </w:r>
            <w:proofErr w:type="gramStart"/>
            <w:r w:rsidRPr="001B78CE">
              <w:rPr>
                <w:rFonts w:ascii="PT Astra Serif" w:hAnsi="PT Astra Serif" w:cs="Times New Roman"/>
                <w:sz w:val="20"/>
                <w:szCs w:val="24"/>
              </w:rPr>
              <w:t>..</w:t>
            </w:r>
            <w:proofErr w:type="gramEnd"/>
          </w:p>
          <w:p w:rsidR="0043551F" w:rsidRPr="001B78CE" w:rsidRDefault="0043551F" w:rsidP="0043551F">
            <w:pPr>
              <w:spacing w:after="0" w:line="240" w:lineRule="auto"/>
              <w:rPr>
                <w:rFonts w:ascii="PT Astra Serif" w:hAnsi="PT Astra Serif" w:cs="Times New Roman"/>
                <w:sz w:val="20"/>
                <w:szCs w:val="24"/>
              </w:rPr>
            </w:pPr>
            <w:r w:rsidRPr="001B78CE">
              <w:rPr>
                <w:rFonts w:ascii="PT Astra Serif" w:hAnsi="PT Astra Serif" w:cs="Times New Roman"/>
                <w:sz w:val="20"/>
                <w:szCs w:val="24"/>
              </w:rPr>
              <w:t>По состоянию на 01.07.22г.</w:t>
            </w:r>
          </w:p>
          <w:p w:rsidR="0043551F" w:rsidRPr="001B78CE" w:rsidRDefault="0043551F" w:rsidP="0043551F">
            <w:pPr>
              <w:spacing w:after="0" w:line="240" w:lineRule="auto"/>
              <w:rPr>
                <w:rFonts w:ascii="PT Astra Serif" w:hAnsi="PT Astra Serif" w:cs="Times New Roman"/>
                <w:sz w:val="20"/>
                <w:szCs w:val="24"/>
              </w:rPr>
            </w:pPr>
            <w:r w:rsidRPr="001B78CE">
              <w:rPr>
                <w:rFonts w:ascii="PT Astra Serif" w:hAnsi="PT Astra Serif" w:cs="Times New Roman"/>
                <w:sz w:val="20"/>
                <w:szCs w:val="24"/>
              </w:rPr>
              <w:t>1.Футбольный клуб «Сокол - Саратов» в рамках Первенства ПФЛ сезона 2021-22. 2 дивизион. Группа 3(2)  занимает 2 место из 12 команд;                                                                 2.Футбольный клуб «Дельта» в чемпионате России по пляжному футболу  - 4 место (из 8 команд).</w:t>
            </w:r>
          </w:p>
          <w:p w:rsidR="0043551F" w:rsidRPr="001B78CE" w:rsidRDefault="0043551F" w:rsidP="0043551F">
            <w:pPr>
              <w:spacing w:after="0" w:line="240" w:lineRule="auto"/>
              <w:rPr>
                <w:rFonts w:ascii="PT Astra Serif" w:hAnsi="PT Astra Serif" w:cs="Times New Roman"/>
                <w:sz w:val="20"/>
                <w:szCs w:val="24"/>
              </w:rPr>
            </w:pPr>
            <w:r w:rsidRPr="001B78CE">
              <w:rPr>
                <w:rFonts w:ascii="PT Astra Serif" w:hAnsi="PT Astra Serif" w:cs="Times New Roman"/>
                <w:sz w:val="20"/>
                <w:szCs w:val="24"/>
              </w:rPr>
              <w:t>3.Хоккейный клуб «Кристалл» в рамках Первенства Высшей хоккейной лиги сезона 2021/2022 занимает 2 место (из 5 команд);</w:t>
            </w:r>
          </w:p>
          <w:p w:rsidR="0043551F" w:rsidRPr="001B78CE" w:rsidRDefault="0043551F" w:rsidP="0043551F">
            <w:pPr>
              <w:spacing w:after="0" w:line="240" w:lineRule="auto"/>
              <w:rPr>
                <w:rFonts w:ascii="PT Astra Serif" w:hAnsi="PT Astra Serif" w:cs="Times New Roman"/>
                <w:sz w:val="20"/>
                <w:szCs w:val="24"/>
              </w:rPr>
            </w:pPr>
            <w:r w:rsidRPr="001B78CE">
              <w:rPr>
                <w:rFonts w:ascii="PT Astra Serif" w:hAnsi="PT Astra Serif" w:cs="Times New Roman"/>
                <w:sz w:val="20"/>
                <w:szCs w:val="24"/>
              </w:rPr>
              <w:t>4. МХК «Кристалл» в рамках Первенства НМХЛ сезона 2021-2022 г. конференция Восток занимают 8 место (из 11 команд) в турнирной таблице.</w:t>
            </w:r>
          </w:p>
          <w:p w:rsidR="0043551F" w:rsidRPr="001B78CE" w:rsidRDefault="0043551F" w:rsidP="0043551F">
            <w:pPr>
              <w:spacing w:after="0" w:line="240" w:lineRule="auto"/>
              <w:rPr>
                <w:rFonts w:ascii="PT Astra Serif" w:hAnsi="PT Astra Serif" w:cs="Times New Roman"/>
                <w:sz w:val="20"/>
                <w:szCs w:val="24"/>
              </w:rPr>
            </w:pPr>
            <w:r w:rsidRPr="001B78CE">
              <w:rPr>
                <w:rFonts w:ascii="PT Astra Serif" w:hAnsi="PT Astra Serif" w:cs="Times New Roman"/>
                <w:sz w:val="20"/>
                <w:szCs w:val="24"/>
              </w:rPr>
              <w:t>5.Гандбольный клуб «СГАУ-Саратов» в рамках OLIMPBET Суперлига-чемпионата России по гандболу среди мужских команд сезона-2021/22  занимает 5 место из 12 команд;</w:t>
            </w:r>
            <w:r w:rsidRPr="001B78CE">
              <w:rPr>
                <w:rFonts w:ascii="PT Astra Serif" w:hAnsi="PT Astra Serif"/>
              </w:rPr>
              <w:t xml:space="preserve"> </w:t>
            </w:r>
            <w:r w:rsidRPr="001B78CE">
              <w:rPr>
                <w:rFonts w:ascii="PT Astra Serif" w:hAnsi="PT Astra Serif" w:cs="Times New Roman"/>
                <w:sz w:val="20"/>
                <w:szCs w:val="24"/>
              </w:rPr>
              <w:t>6. Баскетбольный клуб «</w:t>
            </w:r>
            <w:proofErr w:type="spellStart"/>
            <w:r w:rsidRPr="001B78CE">
              <w:rPr>
                <w:rFonts w:ascii="PT Astra Serif" w:hAnsi="PT Astra Serif" w:cs="Times New Roman"/>
                <w:sz w:val="20"/>
                <w:szCs w:val="24"/>
              </w:rPr>
              <w:t>Автодор</w:t>
            </w:r>
            <w:proofErr w:type="spellEnd"/>
            <w:r w:rsidRPr="001B78CE">
              <w:rPr>
                <w:rFonts w:ascii="PT Astra Serif" w:hAnsi="PT Astra Serif" w:cs="Times New Roman"/>
                <w:sz w:val="20"/>
                <w:szCs w:val="24"/>
              </w:rPr>
              <w:t>» в рамках чемпионата Единой лиги ВТБ по баскетболу сезона-2021/22  –занимает 6 место из 13 команд;</w:t>
            </w:r>
          </w:p>
          <w:p w:rsidR="0043551F" w:rsidRPr="001B78CE" w:rsidRDefault="0043551F" w:rsidP="0043551F">
            <w:pPr>
              <w:spacing w:after="0" w:line="240" w:lineRule="auto"/>
              <w:rPr>
                <w:rFonts w:ascii="PT Astra Serif" w:hAnsi="PT Astra Serif" w:cs="Times New Roman"/>
                <w:sz w:val="20"/>
                <w:szCs w:val="24"/>
              </w:rPr>
            </w:pPr>
            <w:r w:rsidRPr="001B78CE">
              <w:rPr>
                <w:rFonts w:ascii="PT Astra Serif" w:hAnsi="PT Astra Serif" w:cs="Times New Roman"/>
                <w:sz w:val="20"/>
                <w:szCs w:val="24"/>
              </w:rPr>
              <w:t xml:space="preserve">7. Волейбольный клуб «Энергетик» в рамках Первой Лиги Чемпионата России – Чемпионата ЦФО сезона 21/22 </w:t>
            </w:r>
            <w:r w:rsidRPr="001B78CE">
              <w:rPr>
                <w:rFonts w:ascii="PT Astra Serif" w:hAnsi="PT Astra Serif" w:cs="Times New Roman"/>
                <w:sz w:val="20"/>
                <w:szCs w:val="24"/>
              </w:rPr>
              <w:lastRenderedPageBreak/>
              <w:t>–4 место из 32 команд;</w:t>
            </w:r>
          </w:p>
          <w:p w:rsidR="00FA5158" w:rsidRPr="001B78CE" w:rsidRDefault="0043551F" w:rsidP="0043551F">
            <w:pPr>
              <w:spacing w:after="0" w:line="240" w:lineRule="auto"/>
              <w:rPr>
                <w:rFonts w:ascii="PT Astra Serif" w:hAnsi="PT Astra Serif" w:cs="Times New Roman"/>
                <w:sz w:val="20"/>
                <w:szCs w:val="24"/>
              </w:rPr>
            </w:pPr>
            <w:r w:rsidRPr="001B78CE">
              <w:rPr>
                <w:rFonts w:ascii="PT Astra Serif" w:hAnsi="PT Astra Serif" w:cs="Times New Roman"/>
                <w:sz w:val="20"/>
                <w:szCs w:val="24"/>
              </w:rPr>
              <w:t xml:space="preserve">8. Волейбольный клуб «Протон-Саратов»  в чемпионате России среди женских команд СУПЕРЛИГИ сезона 21/22 – занимает 6 место из 14 команд.       </w:t>
            </w:r>
          </w:p>
        </w:tc>
        <w:tc>
          <w:tcPr>
            <w:tcW w:w="605" w:type="pct"/>
          </w:tcPr>
          <w:p w:rsidR="00FA5158" w:rsidRPr="001B78CE" w:rsidRDefault="00FA5158" w:rsidP="00A95FF2">
            <w:pPr>
              <w:pStyle w:val="ConsPlusNormal"/>
              <w:rPr>
                <w:rFonts w:ascii="PT Astra Serif" w:eastAsiaTheme="minorEastAsia" w:hAnsi="PT Astra Serif"/>
                <w:szCs w:val="24"/>
              </w:rPr>
            </w:pPr>
          </w:p>
        </w:tc>
      </w:tr>
      <w:tr w:rsidR="007D4C46" w:rsidRPr="001B78CE" w:rsidTr="00D17240">
        <w:tc>
          <w:tcPr>
            <w:tcW w:w="246" w:type="pct"/>
          </w:tcPr>
          <w:p w:rsidR="007D4C46" w:rsidRPr="001B78CE" w:rsidRDefault="007D4C46" w:rsidP="00A95FF2">
            <w:pPr>
              <w:spacing w:after="0" w:line="240" w:lineRule="auto"/>
              <w:rPr>
                <w:rFonts w:ascii="PT Astra Serif" w:hAnsi="PT Astra Serif" w:cs="Times New Roman"/>
                <w:sz w:val="20"/>
                <w:szCs w:val="24"/>
              </w:rPr>
            </w:pPr>
            <w:r w:rsidRPr="001B78CE">
              <w:rPr>
                <w:rFonts w:ascii="PT Astra Serif" w:hAnsi="PT Astra Serif" w:cs="Times New Roman"/>
                <w:sz w:val="20"/>
                <w:szCs w:val="24"/>
              </w:rPr>
              <w:lastRenderedPageBreak/>
              <w:t>1.1</w:t>
            </w:r>
          </w:p>
        </w:tc>
        <w:tc>
          <w:tcPr>
            <w:tcW w:w="982" w:type="pct"/>
          </w:tcPr>
          <w:p w:rsidR="007D4C46" w:rsidRPr="001B78CE" w:rsidRDefault="007D4C46" w:rsidP="003070C5">
            <w:pPr>
              <w:autoSpaceDE w:val="0"/>
              <w:autoSpaceDN w:val="0"/>
              <w:adjustRightInd w:val="0"/>
              <w:spacing w:after="0" w:line="240" w:lineRule="auto"/>
              <w:rPr>
                <w:rFonts w:ascii="PT Astra Serif" w:hAnsi="PT Astra Serif" w:cs="Times New Roman"/>
                <w:sz w:val="24"/>
                <w:szCs w:val="24"/>
              </w:rPr>
            </w:pPr>
            <w:r w:rsidRPr="001B78CE">
              <w:rPr>
                <w:rFonts w:ascii="PT Astra Serif" w:hAnsi="PT Astra Serif" w:cs="Times New Roman"/>
                <w:sz w:val="20"/>
                <w:szCs w:val="24"/>
              </w:rPr>
              <w:t>Региональный проект 1.1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проекта "Спорт - норма жизни")</w:t>
            </w:r>
          </w:p>
        </w:tc>
        <w:tc>
          <w:tcPr>
            <w:tcW w:w="631" w:type="pct"/>
          </w:tcPr>
          <w:p w:rsidR="007D4C46" w:rsidRPr="001B78CE" w:rsidRDefault="007D4C46" w:rsidP="003070C5">
            <w:pPr>
              <w:autoSpaceDE w:val="0"/>
              <w:autoSpaceDN w:val="0"/>
              <w:adjustRightInd w:val="0"/>
              <w:spacing w:after="0" w:line="240" w:lineRule="auto"/>
              <w:rPr>
                <w:rFonts w:ascii="PT Astra Serif" w:hAnsi="PT Astra Serif" w:cs="Times New Roman"/>
                <w:sz w:val="24"/>
                <w:szCs w:val="24"/>
              </w:rPr>
            </w:pPr>
            <w:r w:rsidRPr="001B78CE">
              <w:rPr>
                <w:rFonts w:ascii="PT Astra Serif" w:hAnsi="PT Astra Serif"/>
                <w:sz w:val="20"/>
              </w:rPr>
              <w:t>министерство молодежной политики и спорта области</w:t>
            </w:r>
          </w:p>
        </w:tc>
        <w:tc>
          <w:tcPr>
            <w:tcW w:w="440" w:type="pct"/>
          </w:tcPr>
          <w:p w:rsidR="007D4C46" w:rsidRPr="001B78CE" w:rsidRDefault="007D4C46" w:rsidP="00663A15">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7D4C46" w:rsidRPr="001B78CE" w:rsidRDefault="007D4C46" w:rsidP="00663A15">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7D4C46" w:rsidRPr="001B78CE" w:rsidRDefault="007D4C46" w:rsidP="00EA6F9B">
            <w:pPr>
              <w:autoSpaceDE w:val="0"/>
              <w:autoSpaceDN w:val="0"/>
              <w:adjustRightInd w:val="0"/>
              <w:spacing w:after="0" w:line="240" w:lineRule="auto"/>
              <w:contextualSpacing/>
              <w:rPr>
                <w:rFonts w:ascii="PT Astra Serif" w:hAnsi="PT Astra Serif" w:cs="Times New Roman"/>
                <w:sz w:val="20"/>
                <w:szCs w:val="24"/>
              </w:rPr>
            </w:pPr>
            <w:r w:rsidRPr="001B78CE">
              <w:rPr>
                <w:rFonts w:ascii="PT Astra Serif" w:hAnsi="PT Astra Serif" w:cs="Times New Roman"/>
                <w:sz w:val="20"/>
                <w:szCs w:val="24"/>
              </w:rPr>
              <w:t>Организация и проведение физкультурно-массовых и спортивных мероприятий (с целью вовлечения населения в занятия физической культурой и спортом и достижения показателей регионального проекта)</w:t>
            </w:r>
          </w:p>
        </w:tc>
        <w:tc>
          <w:tcPr>
            <w:tcW w:w="954" w:type="pct"/>
          </w:tcPr>
          <w:p w:rsidR="007D4C46" w:rsidRPr="001B78CE" w:rsidRDefault="007D4C46" w:rsidP="00EA6F9B">
            <w:pPr>
              <w:pStyle w:val="ConsPlusNormal"/>
              <w:contextualSpacing/>
              <w:rPr>
                <w:rFonts w:ascii="PT Astra Serif" w:hAnsi="PT Astra Serif"/>
                <w:b/>
                <w:szCs w:val="24"/>
              </w:rPr>
            </w:pPr>
            <w:r w:rsidRPr="001B78CE">
              <w:rPr>
                <w:rFonts w:ascii="PT Astra Serif" w:hAnsi="PT Astra Serif"/>
              </w:rPr>
              <w:t xml:space="preserve">За </w:t>
            </w:r>
            <w:r w:rsidRPr="001B78CE">
              <w:rPr>
                <w:rFonts w:ascii="PT Astra Serif" w:hAnsi="PT Astra Serif"/>
                <w:lang w:val="en-US"/>
              </w:rPr>
              <w:t>I</w:t>
            </w:r>
            <w:r w:rsidRPr="001B78CE">
              <w:rPr>
                <w:rFonts w:ascii="PT Astra Serif" w:hAnsi="PT Astra Serif"/>
              </w:rPr>
              <w:t xml:space="preserve"> полугодие 2022 года министерством проведен ряд спортивных и физкультурно-массовых мероприятий среди различных категорий населения</w:t>
            </w:r>
          </w:p>
        </w:tc>
        <w:tc>
          <w:tcPr>
            <w:tcW w:w="605" w:type="pct"/>
          </w:tcPr>
          <w:p w:rsidR="007D4C46" w:rsidRPr="001B78CE" w:rsidRDefault="007D4C46" w:rsidP="003070C5">
            <w:pPr>
              <w:autoSpaceDE w:val="0"/>
              <w:autoSpaceDN w:val="0"/>
              <w:adjustRightInd w:val="0"/>
              <w:spacing w:after="0" w:line="240" w:lineRule="auto"/>
              <w:rPr>
                <w:rFonts w:ascii="PT Astra Serif" w:hAnsi="PT Astra Serif" w:cs="Times New Roman"/>
                <w:sz w:val="24"/>
                <w:szCs w:val="24"/>
              </w:rPr>
            </w:pPr>
          </w:p>
        </w:tc>
      </w:tr>
      <w:tr w:rsidR="00FA5158" w:rsidRPr="001B78CE" w:rsidTr="00D17240">
        <w:tc>
          <w:tcPr>
            <w:tcW w:w="246" w:type="pct"/>
          </w:tcPr>
          <w:p w:rsidR="00FA5158" w:rsidRPr="001B78CE" w:rsidRDefault="00FA5158" w:rsidP="00A95FF2">
            <w:pPr>
              <w:spacing w:after="0" w:line="240" w:lineRule="auto"/>
              <w:rPr>
                <w:rFonts w:ascii="PT Astra Serif" w:hAnsi="PT Astra Serif" w:cs="Times New Roman"/>
                <w:sz w:val="20"/>
                <w:szCs w:val="24"/>
              </w:rPr>
            </w:pPr>
            <w:r w:rsidRPr="001B78CE">
              <w:rPr>
                <w:rFonts w:ascii="PT Astra Serif" w:hAnsi="PT Astra Serif" w:cs="Times New Roman"/>
                <w:sz w:val="20"/>
                <w:szCs w:val="24"/>
              </w:rPr>
              <w:t>1.1.1</w:t>
            </w:r>
          </w:p>
        </w:tc>
        <w:tc>
          <w:tcPr>
            <w:tcW w:w="982" w:type="pct"/>
          </w:tcPr>
          <w:p w:rsidR="00FA5158" w:rsidRPr="001B78CE" w:rsidRDefault="00FA5158" w:rsidP="003070C5">
            <w:pPr>
              <w:autoSpaceDE w:val="0"/>
              <w:autoSpaceDN w:val="0"/>
              <w:adjustRightInd w:val="0"/>
              <w:spacing w:after="0" w:line="240" w:lineRule="auto"/>
              <w:rPr>
                <w:rFonts w:ascii="PT Astra Serif" w:hAnsi="PT Astra Serif" w:cs="Times New Roman"/>
                <w:sz w:val="20"/>
                <w:szCs w:val="24"/>
              </w:rPr>
            </w:pPr>
            <w:r w:rsidRPr="001B78CE">
              <w:rPr>
                <w:rFonts w:ascii="PT Astra Serif" w:hAnsi="PT Astra Serif" w:cs="Times New Roman"/>
                <w:sz w:val="20"/>
                <w:szCs w:val="24"/>
              </w:rPr>
              <w:t>1.1.1«Приобретение спортивного оборудования и инвентаря для приведения организаций спортивной подготовки в нормативное состояние»</w:t>
            </w:r>
          </w:p>
        </w:tc>
        <w:tc>
          <w:tcPr>
            <w:tcW w:w="631" w:type="pct"/>
          </w:tcPr>
          <w:p w:rsidR="00FA5158" w:rsidRPr="001B78CE" w:rsidRDefault="00FA5158" w:rsidP="003070C5">
            <w:pPr>
              <w:autoSpaceDE w:val="0"/>
              <w:autoSpaceDN w:val="0"/>
              <w:adjustRightInd w:val="0"/>
              <w:spacing w:after="0" w:line="240" w:lineRule="auto"/>
              <w:rPr>
                <w:rFonts w:ascii="PT Astra Serif" w:hAnsi="PT Astra Serif"/>
                <w:sz w:val="20"/>
              </w:rPr>
            </w:pPr>
            <w:r w:rsidRPr="001B78CE">
              <w:rPr>
                <w:rFonts w:ascii="PT Astra Serif" w:hAnsi="PT Astra Serif"/>
                <w:sz w:val="20"/>
              </w:rPr>
              <w:t>министерство молодежной политики и спорта области</w:t>
            </w:r>
          </w:p>
        </w:tc>
        <w:tc>
          <w:tcPr>
            <w:tcW w:w="440" w:type="pct"/>
          </w:tcPr>
          <w:p w:rsidR="00FA5158" w:rsidRPr="001B78CE" w:rsidRDefault="00FA5158" w:rsidP="00663A15">
            <w:pPr>
              <w:pStyle w:val="ConsPlusNormal"/>
              <w:jc w:val="center"/>
              <w:rPr>
                <w:rFonts w:ascii="PT Astra Serif" w:hAnsi="PT Astra Serif"/>
                <w:szCs w:val="24"/>
              </w:rPr>
            </w:pPr>
            <w:r w:rsidRPr="001B78CE">
              <w:rPr>
                <w:rFonts w:ascii="PT Astra Serif" w:hAnsi="PT Astra Serif"/>
                <w:szCs w:val="24"/>
              </w:rPr>
              <w:t>202</w:t>
            </w:r>
            <w:r w:rsidR="00663A15" w:rsidRPr="001B78CE">
              <w:rPr>
                <w:rFonts w:ascii="PT Astra Serif" w:hAnsi="PT Astra Serif"/>
                <w:szCs w:val="24"/>
              </w:rPr>
              <w:t>2</w:t>
            </w:r>
          </w:p>
        </w:tc>
        <w:tc>
          <w:tcPr>
            <w:tcW w:w="440" w:type="pct"/>
          </w:tcPr>
          <w:p w:rsidR="00FA5158" w:rsidRPr="001B78CE" w:rsidRDefault="00FA5158" w:rsidP="00663A15">
            <w:pPr>
              <w:pStyle w:val="ConsPlusNormal"/>
              <w:jc w:val="center"/>
              <w:rPr>
                <w:rFonts w:ascii="PT Astra Serif" w:hAnsi="PT Astra Serif"/>
                <w:szCs w:val="24"/>
              </w:rPr>
            </w:pPr>
            <w:r w:rsidRPr="001B78CE">
              <w:rPr>
                <w:rFonts w:ascii="PT Astra Serif" w:hAnsi="PT Astra Serif"/>
                <w:szCs w:val="24"/>
              </w:rPr>
              <w:t>202</w:t>
            </w:r>
            <w:r w:rsidR="00663A15" w:rsidRPr="001B78CE">
              <w:rPr>
                <w:rFonts w:ascii="PT Astra Serif" w:hAnsi="PT Astra Serif"/>
                <w:szCs w:val="24"/>
              </w:rPr>
              <w:t>4</w:t>
            </w:r>
          </w:p>
        </w:tc>
        <w:tc>
          <w:tcPr>
            <w:tcW w:w="702" w:type="pct"/>
          </w:tcPr>
          <w:p w:rsidR="00FA5158" w:rsidRPr="001B78CE" w:rsidRDefault="00FA5158" w:rsidP="003070C5">
            <w:pPr>
              <w:autoSpaceDE w:val="0"/>
              <w:autoSpaceDN w:val="0"/>
              <w:adjustRightInd w:val="0"/>
              <w:spacing w:line="240" w:lineRule="auto"/>
              <w:rPr>
                <w:rFonts w:ascii="PT Astra Serif" w:hAnsi="PT Astra Serif" w:cs="Times New Roman"/>
                <w:sz w:val="20"/>
                <w:szCs w:val="24"/>
              </w:rPr>
            </w:pPr>
            <w:r w:rsidRPr="001B78CE">
              <w:rPr>
                <w:rFonts w:ascii="PT Astra Serif" w:hAnsi="PT Astra Serif" w:cs="Times New Roman"/>
                <w:sz w:val="20"/>
                <w:szCs w:val="24"/>
              </w:rPr>
              <w:t>Предоставление субсидии на закупку спортивного оборудования и инвентаря</w:t>
            </w:r>
          </w:p>
        </w:tc>
        <w:tc>
          <w:tcPr>
            <w:tcW w:w="954" w:type="pct"/>
          </w:tcPr>
          <w:p w:rsidR="00856731" w:rsidRPr="001B78CE" w:rsidRDefault="00856731" w:rsidP="00856731">
            <w:pPr>
              <w:pStyle w:val="ConsPlusNormal"/>
              <w:rPr>
                <w:rFonts w:ascii="PT Astra Serif" w:hAnsi="PT Astra Serif"/>
              </w:rPr>
            </w:pPr>
            <w:r w:rsidRPr="001B78CE">
              <w:rPr>
                <w:rFonts w:ascii="PT Astra Serif" w:hAnsi="PT Astra Serif"/>
              </w:rPr>
              <w:t xml:space="preserve">В первом полугодии 2022 года в целях укрепления материально-технической базы спортивных школ олимпийского резерва осуществлена закупка спортивного оборудования, инвентаря и экипировки, на эти цели направлено – 9,5 </w:t>
            </w:r>
            <w:proofErr w:type="gramStart"/>
            <w:r w:rsidRPr="001B78CE">
              <w:rPr>
                <w:rFonts w:ascii="PT Astra Serif" w:hAnsi="PT Astra Serif"/>
              </w:rPr>
              <w:t>м</w:t>
            </w:r>
            <w:r w:rsidR="00E32688">
              <w:rPr>
                <w:rFonts w:ascii="PT Astra Serif" w:hAnsi="PT Astra Serif"/>
              </w:rPr>
              <w:t>лн</w:t>
            </w:r>
            <w:proofErr w:type="gramEnd"/>
            <w:r w:rsidR="00E32688">
              <w:rPr>
                <w:rFonts w:ascii="PT Astra Serif" w:hAnsi="PT Astra Serif"/>
              </w:rPr>
              <w:t xml:space="preserve"> руб.</w:t>
            </w:r>
          </w:p>
          <w:p w:rsidR="00FA5158" w:rsidRPr="001B78CE" w:rsidRDefault="00856731" w:rsidP="00856731">
            <w:pPr>
              <w:pStyle w:val="ConsPlusNormal"/>
              <w:rPr>
                <w:rFonts w:ascii="PT Astra Serif" w:hAnsi="PT Astra Serif"/>
              </w:rPr>
            </w:pPr>
            <w:r w:rsidRPr="001B78CE">
              <w:rPr>
                <w:rFonts w:ascii="PT Astra Serif" w:hAnsi="PT Astra Serif"/>
              </w:rPr>
              <w:t xml:space="preserve">Средства распределены между 4 спортивными школами области - закупка спортивного оборудования для специализированных детско-юношеских школ и училищ олимпийского резерва (ГБУ СО «СШОР «Надежда Губернии», ГБУ СО «СШОР по боксу», ГАУ СО «СШОР по </w:t>
            </w:r>
            <w:r w:rsidRPr="001B78CE">
              <w:rPr>
                <w:rFonts w:ascii="PT Astra Serif" w:hAnsi="PT Astra Serif"/>
              </w:rPr>
              <w:lastRenderedPageBreak/>
              <w:t>футболу «Сокол», ГБУ СО «СШОР по дзюдо «Сокол»). Финансирование составило - 9,5 млн. руб. Кассовое освоение - 100% (9,5 млн. руб.)</w:t>
            </w:r>
          </w:p>
        </w:tc>
        <w:tc>
          <w:tcPr>
            <w:tcW w:w="605" w:type="pct"/>
          </w:tcPr>
          <w:p w:rsidR="00FA5158" w:rsidRPr="001B78CE" w:rsidRDefault="00FA5158" w:rsidP="003070C5">
            <w:pPr>
              <w:autoSpaceDE w:val="0"/>
              <w:autoSpaceDN w:val="0"/>
              <w:adjustRightInd w:val="0"/>
              <w:spacing w:after="0" w:line="240" w:lineRule="auto"/>
              <w:rPr>
                <w:rFonts w:ascii="PT Astra Serif" w:hAnsi="PT Astra Serif" w:cs="Times New Roman"/>
                <w:sz w:val="24"/>
                <w:szCs w:val="24"/>
              </w:rPr>
            </w:pPr>
          </w:p>
        </w:tc>
      </w:tr>
      <w:tr w:rsidR="007D4C46" w:rsidRPr="001B78CE" w:rsidTr="00D17240">
        <w:tc>
          <w:tcPr>
            <w:tcW w:w="246" w:type="pct"/>
          </w:tcPr>
          <w:p w:rsidR="007D4C46" w:rsidRPr="001B78CE" w:rsidRDefault="007D4C46" w:rsidP="00A95FF2">
            <w:pPr>
              <w:spacing w:after="0" w:line="240" w:lineRule="auto"/>
              <w:rPr>
                <w:rFonts w:ascii="PT Astra Serif" w:hAnsi="PT Astra Serif" w:cs="Times New Roman"/>
                <w:sz w:val="20"/>
                <w:szCs w:val="24"/>
              </w:rPr>
            </w:pPr>
            <w:r w:rsidRPr="001B78CE">
              <w:rPr>
                <w:rFonts w:ascii="PT Astra Serif" w:hAnsi="PT Astra Serif" w:cs="Times New Roman"/>
                <w:sz w:val="20"/>
                <w:szCs w:val="24"/>
              </w:rPr>
              <w:lastRenderedPageBreak/>
              <w:t>1.1.2</w:t>
            </w:r>
          </w:p>
        </w:tc>
        <w:tc>
          <w:tcPr>
            <w:tcW w:w="982" w:type="pct"/>
          </w:tcPr>
          <w:p w:rsidR="007D4C46" w:rsidRPr="001B78CE" w:rsidRDefault="007D4C46" w:rsidP="003070C5">
            <w:pPr>
              <w:autoSpaceDE w:val="0"/>
              <w:autoSpaceDN w:val="0"/>
              <w:adjustRightInd w:val="0"/>
              <w:spacing w:after="0" w:line="240" w:lineRule="auto"/>
              <w:rPr>
                <w:rFonts w:ascii="PT Astra Serif" w:hAnsi="PT Astra Serif" w:cs="Times New Roman"/>
                <w:sz w:val="24"/>
                <w:szCs w:val="24"/>
              </w:rPr>
            </w:pPr>
            <w:r w:rsidRPr="001B78CE">
              <w:rPr>
                <w:rFonts w:ascii="PT Astra Serif" w:hAnsi="PT Astra Serif" w:cs="Times New Roman"/>
                <w:sz w:val="20"/>
                <w:szCs w:val="24"/>
              </w:rPr>
              <w:t>1.1.2. Организация и проведение физкультурных и спортивно-массовых мероприятий</w:t>
            </w:r>
          </w:p>
        </w:tc>
        <w:tc>
          <w:tcPr>
            <w:tcW w:w="631" w:type="pct"/>
          </w:tcPr>
          <w:p w:rsidR="007D4C46" w:rsidRPr="001B78CE" w:rsidRDefault="007D4C46" w:rsidP="003070C5">
            <w:pPr>
              <w:autoSpaceDE w:val="0"/>
              <w:autoSpaceDN w:val="0"/>
              <w:adjustRightInd w:val="0"/>
              <w:spacing w:after="0" w:line="240" w:lineRule="auto"/>
              <w:rPr>
                <w:rFonts w:ascii="PT Astra Serif" w:hAnsi="PT Astra Serif" w:cs="Times New Roman"/>
                <w:sz w:val="24"/>
                <w:szCs w:val="24"/>
              </w:rPr>
            </w:pPr>
            <w:r w:rsidRPr="001B78CE">
              <w:rPr>
                <w:rFonts w:ascii="PT Astra Serif" w:hAnsi="PT Astra Serif"/>
                <w:sz w:val="20"/>
              </w:rPr>
              <w:t>министерство молодежной политики и спорта области</w:t>
            </w:r>
          </w:p>
        </w:tc>
        <w:tc>
          <w:tcPr>
            <w:tcW w:w="440" w:type="pct"/>
          </w:tcPr>
          <w:p w:rsidR="007D4C46" w:rsidRPr="001B78CE" w:rsidRDefault="007D4C46" w:rsidP="00663A15">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7D4C46" w:rsidRPr="001B78CE" w:rsidRDefault="007D4C46" w:rsidP="00663A15">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7D4C46" w:rsidRPr="001B78CE" w:rsidRDefault="007D4C46" w:rsidP="00EA6F9B">
            <w:pPr>
              <w:autoSpaceDE w:val="0"/>
              <w:autoSpaceDN w:val="0"/>
              <w:adjustRightInd w:val="0"/>
              <w:spacing w:line="240" w:lineRule="auto"/>
              <w:rPr>
                <w:rFonts w:ascii="PT Astra Serif" w:hAnsi="PT Astra Serif" w:cs="Times New Roman"/>
                <w:sz w:val="20"/>
                <w:szCs w:val="24"/>
              </w:rPr>
            </w:pPr>
            <w:r w:rsidRPr="001B78CE">
              <w:rPr>
                <w:rFonts w:ascii="PT Astra Serif" w:hAnsi="PT Astra Serif" w:cs="Times New Roman"/>
                <w:sz w:val="20"/>
                <w:szCs w:val="24"/>
              </w:rPr>
              <w:t>Проведение областных физкультурно-массовых и спортивных мероприятий</w:t>
            </w:r>
          </w:p>
          <w:p w:rsidR="007D4C46" w:rsidRPr="001B78CE" w:rsidRDefault="007D4C46" w:rsidP="00EA6F9B">
            <w:pPr>
              <w:autoSpaceDE w:val="0"/>
              <w:autoSpaceDN w:val="0"/>
              <w:adjustRightInd w:val="0"/>
              <w:spacing w:after="0" w:line="240" w:lineRule="auto"/>
              <w:rPr>
                <w:rFonts w:ascii="PT Astra Serif" w:hAnsi="PT Astra Serif" w:cs="Times New Roman"/>
                <w:sz w:val="24"/>
                <w:szCs w:val="24"/>
              </w:rPr>
            </w:pPr>
          </w:p>
        </w:tc>
        <w:tc>
          <w:tcPr>
            <w:tcW w:w="954" w:type="pct"/>
          </w:tcPr>
          <w:p w:rsidR="007D4C46" w:rsidRPr="001B78CE" w:rsidRDefault="007D4C46" w:rsidP="00EA6F9B">
            <w:pPr>
              <w:pStyle w:val="ConsPlusNormal"/>
              <w:rPr>
                <w:rFonts w:ascii="PT Astra Serif" w:hAnsi="PT Astra Serif"/>
                <w:b/>
                <w:szCs w:val="24"/>
              </w:rPr>
            </w:pPr>
            <w:r w:rsidRPr="001B78CE">
              <w:rPr>
                <w:rFonts w:ascii="PT Astra Serif" w:hAnsi="PT Astra Serif"/>
                <w:szCs w:val="24"/>
              </w:rPr>
              <w:t xml:space="preserve">В соответствии с Календарным планом официальных физкультурных мероприятий и спортивных мероприятий за </w:t>
            </w:r>
            <w:r w:rsidRPr="001B78CE">
              <w:rPr>
                <w:rFonts w:ascii="PT Astra Serif" w:hAnsi="PT Astra Serif"/>
                <w:szCs w:val="24"/>
                <w:lang w:val="en-US"/>
              </w:rPr>
              <w:t>I</w:t>
            </w:r>
            <w:r w:rsidRPr="001B78CE">
              <w:rPr>
                <w:rFonts w:ascii="PT Astra Serif" w:hAnsi="PT Astra Serif"/>
                <w:szCs w:val="24"/>
              </w:rPr>
              <w:t xml:space="preserve"> полугодие 2022 года министерством проведен ряд спортивных и физкультурно-массовых мероприятий среди различных возрастных и социально-демографических категорий населения.</w:t>
            </w:r>
          </w:p>
          <w:p w:rsidR="007D4C46" w:rsidRPr="001B78CE" w:rsidRDefault="007D4C46" w:rsidP="00EA6F9B">
            <w:pPr>
              <w:pStyle w:val="ConsPlusNormal"/>
              <w:rPr>
                <w:rFonts w:ascii="PT Astra Serif" w:hAnsi="PT Astra Serif"/>
                <w:szCs w:val="24"/>
              </w:rPr>
            </w:pPr>
            <w:r w:rsidRPr="001B78CE">
              <w:rPr>
                <w:rFonts w:ascii="PT Astra Serif" w:hAnsi="PT Astra Serif"/>
                <w:szCs w:val="24"/>
              </w:rPr>
              <w:t xml:space="preserve">Наиболее массовые из них: </w:t>
            </w:r>
          </w:p>
          <w:p w:rsidR="007D4C46" w:rsidRPr="001B78CE" w:rsidRDefault="007D4C46" w:rsidP="00EA6F9B">
            <w:pPr>
              <w:spacing w:line="240" w:lineRule="auto"/>
              <w:contextualSpacing/>
              <w:rPr>
                <w:rFonts w:ascii="PT Astra Serif" w:hAnsi="PT Astra Serif" w:cs="Times New Roman"/>
                <w:sz w:val="20"/>
                <w:szCs w:val="24"/>
              </w:rPr>
            </w:pPr>
            <w:r w:rsidRPr="001B78CE">
              <w:rPr>
                <w:rFonts w:ascii="PT Astra Serif" w:hAnsi="PT Astra Serif" w:cs="Times New Roman"/>
                <w:sz w:val="20"/>
                <w:szCs w:val="24"/>
              </w:rPr>
              <w:t>- финальные соревнования турнира по хоккею с шайбой в рамках Всероссийских соревнований юных хоккеистов «Золотая шайба» (435 чел.);</w:t>
            </w:r>
          </w:p>
          <w:p w:rsidR="007D4C46" w:rsidRPr="001B78CE" w:rsidRDefault="007D4C46" w:rsidP="00EA6F9B">
            <w:pPr>
              <w:spacing w:after="0" w:line="240" w:lineRule="auto"/>
              <w:contextualSpacing/>
              <w:rPr>
                <w:rFonts w:ascii="PT Astra Serif" w:hAnsi="PT Astra Serif" w:cs="Times New Roman"/>
                <w:color w:val="FF0000"/>
                <w:sz w:val="20"/>
                <w:szCs w:val="24"/>
              </w:rPr>
            </w:pPr>
            <w:r w:rsidRPr="001B78CE">
              <w:rPr>
                <w:rFonts w:ascii="PT Astra Serif" w:hAnsi="PT Astra Serif" w:cs="Times New Roman"/>
                <w:sz w:val="20"/>
                <w:szCs w:val="24"/>
              </w:rPr>
              <w:t>- соревнования по лыжным гонкам на призы Губернатора области в рамках X</w:t>
            </w:r>
            <w:r w:rsidRPr="001B78CE">
              <w:rPr>
                <w:rFonts w:ascii="PT Astra Serif" w:hAnsi="PT Astra Serif" w:cs="Times New Roman"/>
                <w:sz w:val="20"/>
                <w:szCs w:val="24"/>
                <w:lang w:val="en-US"/>
              </w:rPr>
              <w:t>L</w:t>
            </w:r>
            <w:r w:rsidRPr="001B78CE">
              <w:rPr>
                <w:rFonts w:ascii="PT Astra Serif" w:hAnsi="PT Astra Serif" w:cs="Times New Roman"/>
                <w:sz w:val="20"/>
                <w:szCs w:val="24"/>
              </w:rPr>
              <w:t xml:space="preserve"> Всероссийской массовой лыжной гонки «Лыжня России» (200 чел.);</w:t>
            </w:r>
          </w:p>
          <w:p w:rsidR="007D4C46" w:rsidRPr="001B78CE" w:rsidRDefault="007D4C46" w:rsidP="00EA6F9B">
            <w:pPr>
              <w:spacing w:after="0" w:line="240" w:lineRule="auto"/>
              <w:contextualSpacing/>
              <w:rPr>
                <w:rFonts w:ascii="PT Astra Serif" w:hAnsi="PT Astra Serif" w:cs="Times New Roman"/>
                <w:sz w:val="20"/>
                <w:szCs w:val="24"/>
              </w:rPr>
            </w:pPr>
            <w:r w:rsidRPr="001B78CE">
              <w:rPr>
                <w:rFonts w:ascii="PT Astra Serif" w:hAnsi="PT Astra Serif" w:cs="Times New Roman"/>
                <w:sz w:val="20"/>
                <w:szCs w:val="24"/>
              </w:rPr>
              <w:t>- областные физкультурно-массовые соревнования по конькобежному спорту в рамках открытых Всероссийских массовых соревнований по конькобежному спорту «Лед надежды нашей – 2022» (200 чел.);</w:t>
            </w:r>
          </w:p>
          <w:p w:rsidR="007D4C46" w:rsidRPr="001B78CE" w:rsidRDefault="007D4C46" w:rsidP="00EA6F9B">
            <w:pPr>
              <w:spacing w:after="0" w:line="240" w:lineRule="auto"/>
              <w:contextualSpacing/>
              <w:rPr>
                <w:rFonts w:ascii="PT Astra Serif" w:hAnsi="PT Astra Serif" w:cs="Times New Roman"/>
                <w:sz w:val="20"/>
                <w:szCs w:val="24"/>
              </w:rPr>
            </w:pPr>
            <w:r w:rsidRPr="001B78CE">
              <w:rPr>
                <w:rFonts w:ascii="PT Astra Serif" w:hAnsi="PT Astra Serif" w:cs="Times New Roman"/>
                <w:sz w:val="20"/>
                <w:szCs w:val="28"/>
              </w:rPr>
              <w:t xml:space="preserve">- </w:t>
            </w:r>
            <w:proofErr w:type="gramStart"/>
            <w:r w:rsidRPr="001B78CE">
              <w:rPr>
                <w:rFonts w:ascii="PT Astra Serif" w:hAnsi="PT Astra Serif" w:cs="Times New Roman"/>
                <w:sz w:val="20"/>
                <w:szCs w:val="24"/>
                <w:lang w:val="en-US"/>
              </w:rPr>
              <w:t>c</w:t>
            </w:r>
            <w:proofErr w:type="spellStart"/>
            <w:proofErr w:type="gramEnd"/>
            <w:r w:rsidRPr="001B78CE">
              <w:rPr>
                <w:rFonts w:ascii="PT Astra Serif" w:hAnsi="PT Astra Serif" w:cs="Times New Roman"/>
                <w:sz w:val="20"/>
                <w:szCs w:val="24"/>
              </w:rPr>
              <w:t>оревнования</w:t>
            </w:r>
            <w:proofErr w:type="spellEnd"/>
            <w:r w:rsidRPr="001B78CE">
              <w:rPr>
                <w:rFonts w:ascii="PT Astra Serif" w:hAnsi="PT Astra Serif" w:cs="Times New Roman"/>
                <w:sz w:val="20"/>
                <w:szCs w:val="24"/>
              </w:rPr>
              <w:t xml:space="preserve"> Чемпионата Школьной баскетбольной лиги «КЭС-БАСКЕТ» сезона 2021-</w:t>
            </w:r>
            <w:r w:rsidRPr="001B78CE">
              <w:rPr>
                <w:rFonts w:ascii="PT Astra Serif" w:hAnsi="PT Astra Serif" w:cs="Times New Roman"/>
                <w:sz w:val="20"/>
                <w:szCs w:val="24"/>
              </w:rPr>
              <w:lastRenderedPageBreak/>
              <w:t>2022 гг. в Саратовской области (700 чел.);</w:t>
            </w:r>
          </w:p>
          <w:p w:rsidR="007D4C46" w:rsidRPr="001B78CE" w:rsidRDefault="007D4C46" w:rsidP="00EA6F9B">
            <w:pPr>
              <w:spacing w:after="0" w:line="240" w:lineRule="auto"/>
              <w:contextualSpacing/>
              <w:rPr>
                <w:rFonts w:ascii="PT Astra Serif" w:hAnsi="PT Astra Serif" w:cs="Times New Roman"/>
                <w:sz w:val="20"/>
                <w:szCs w:val="24"/>
              </w:rPr>
            </w:pPr>
            <w:r w:rsidRPr="001B78CE">
              <w:rPr>
                <w:rFonts w:ascii="PT Astra Serif" w:hAnsi="PT Astra Serif" w:cs="Times New Roman"/>
                <w:sz w:val="20"/>
                <w:szCs w:val="24"/>
              </w:rPr>
              <w:t xml:space="preserve">- региональные отборочные соревнования </w:t>
            </w:r>
          </w:p>
          <w:p w:rsidR="007D4C46" w:rsidRPr="001B78CE" w:rsidRDefault="007D4C46" w:rsidP="00EA6F9B">
            <w:pPr>
              <w:spacing w:after="0" w:line="240" w:lineRule="auto"/>
              <w:contextualSpacing/>
              <w:rPr>
                <w:rFonts w:ascii="PT Astra Serif" w:hAnsi="PT Astra Serif" w:cs="Times New Roman"/>
                <w:sz w:val="14"/>
                <w:szCs w:val="24"/>
              </w:rPr>
            </w:pPr>
            <w:r w:rsidRPr="001B78CE">
              <w:rPr>
                <w:rFonts w:ascii="PT Astra Serif" w:hAnsi="PT Astra Serif" w:cs="Times New Roman"/>
                <w:sz w:val="20"/>
                <w:szCs w:val="24"/>
                <w:lang w:val="en-US"/>
              </w:rPr>
              <w:t>XI</w:t>
            </w:r>
            <w:r w:rsidRPr="001B78CE">
              <w:rPr>
                <w:rFonts w:ascii="PT Astra Serif" w:hAnsi="PT Astra Serif" w:cs="Times New Roman"/>
                <w:sz w:val="20"/>
                <w:szCs w:val="24"/>
              </w:rPr>
              <w:t xml:space="preserve"> Всероссийского фестиваля по хоккею среди любительских команд Саратовской области в дивизионе «Любитель 40+» сезона 2021-2022 (120 чел.);</w:t>
            </w:r>
          </w:p>
          <w:p w:rsidR="007D4C46" w:rsidRPr="001B78CE" w:rsidRDefault="007D4C46" w:rsidP="00EA6F9B">
            <w:pPr>
              <w:spacing w:after="0" w:line="240" w:lineRule="auto"/>
              <w:contextualSpacing/>
              <w:jc w:val="both"/>
              <w:rPr>
                <w:rFonts w:ascii="PT Astra Serif" w:hAnsi="PT Astra Serif" w:cs="Times New Roman"/>
                <w:sz w:val="14"/>
              </w:rPr>
            </w:pPr>
            <w:r w:rsidRPr="001B78CE">
              <w:rPr>
                <w:rFonts w:ascii="PT Astra Serif" w:hAnsi="PT Astra Serif" w:cs="Times New Roman"/>
                <w:sz w:val="20"/>
                <w:szCs w:val="24"/>
              </w:rPr>
              <w:t xml:space="preserve">- </w:t>
            </w:r>
            <w:r w:rsidRPr="001B78CE">
              <w:rPr>
                <w:rFonts w:ascii="PT Astra Serif" w:hAnsi="PT Astra Serif" w:cs="Times New Roman"/>
                <w:sz w:val="20"/>
              </w:rPr>
              <w:t xml:space="preserve">региональный этап </w:t>
            </w:r>
            <w:r w:rsidRPr="001B78CE">
              <w:rPr>
                <w:rFonts w:ascii="PT Astra Serif" w:hAnsi="PT Astra Serif" w:cs="Times New Roman"/>
                <w:sz w:val="20"/>
                <w:lang w:val="en-US"/>
              </w:rPr>
              <w:t>VI</w:t>
            </w:r>
            <w:r w:rsidRPr="001B78CE">
              <w:rPr>
                <w:rFonts w:ascii="PT Astra Serif" w:hAnsi="PT Astra Serif" w:cs="Times New Roman"/>
                <w:sz w:val="20"/>
              </w:rPr>
              <w:t xml:space="preserve"> Всероссийского зимнего фестиваля дворового спорта «Русская зима» (70 чел.)</w:t>
            </w:r>
            <w:r w:rsidRPr="001B78CE">
              <w:rPr>
                <w:rFonts w:ascii="PT Astra Serif" w:hAnsi="PT Astra Serif" w:cs="Times New Roman"/>
                <w:sz w:val="14"/>
              </w:rPr>
              <w:t>;</w:t>
            </w:r>
          </w:p>
          <w:p w:rsidR="007D4C46" w:rsidRPr="001B78CE" w:rsidRDefault="007D4C46" w:rsidP="00EA6F9B">
            <w:pPr>
              <w:spacing w:after="0" w:line="240" w:lineRule="auto"/>
              <w:contextualSpacing/>
              <w:rPr>
                <w:rFonts w:ascii="PT Astra Serif" w:hAnsi="PT Astra Serif" w:cs="Times New Roman"/>
                <w:sz w:val="20"/>
              </w:rPr>
            </w:pPr>
            <w:r w:rsidRPr="001B78CE">
              <w:rPr>
                <w:rFonts w:ascii="PT Astra Serif" w:eastAsia="Times New Roman" w:hAnsi="PT Astra Serif" w:cs="Times New Roman"/>
                <w:color w:val="000000"/>
                <w:sz w:val="20"/>
                <w:szCs w:val="26"/>
              </w:rPr>
              <w:t xml:space="preserve">- </w:t>
            </w:r>
            <w:r w:rsidRPr="001B78CE">
              <w:rPr>
                <w:rFonts w:ascii="PT Astra Serif" w:hAnsi="PT Astra Serif" w:cs="Times New Roman"/>
                <w:sz w:val="20"/>
              </w:rPr>
              <w:t>Всероссийские соревнования по боксу «Первенство РФСО «Спартак» среди юношей 15-16 лет (150 чел.);</w:t>
            </w:r>
          </w:p>
          <w:p w:rsidR="007D4C46" w:rsidRPr="001B78CE" w:rsidRDefault="007D4C46" w:rsidP="00EA6F9B">
            <w:pPr>
              <w:spacing w:after="0" w:line="240" w:lineRule="auto"/>
              <w:contextualSpacing/>
              <w:rPr>
                <w:rFonts w:ascii="PT Astra Serif" w:hAnsi="PT Astra Serif" w:cs="Times New Roman"/>
                <w:sz w:val="20"/>
              </w:rPr>
            </w:pPr>
            <w:r w:rsidRPr="001B78CE">
              <w:rPr>
                <w:rFonts w:ascii="PT Astra Serif" w:hAnsi="PT Astra Serif" w:cs="Times New Roman"/>
                <w:sz w:val="20"/>
              </w:rPr>
              <w:t xml:space="preserve">- </w:t>
            </w:r>
            <w:r w:rsidRPr="001B78CE">
              <w:rPr>
                <w:rFonts w:ascii="PT Astra Serif" w:eastAsia="Times New Roman" w:hAnsi="PT Astra Serif" w:cs="Times New Roman"/>
                <w:color w:val="000000" w:themeColor="text1"/>
                <w:sz w:val="20"/>
              </w:rPr>
              <w:t xml:space="preserve">региональный этап </w:t>
            </w:r>
            <w:r w:rsidRPr="001B78CE">
              <w:rPr>
                <w:rFonts w:ascii="PT Astra Serif" w:eastAsia="Times New Roman" w:hAnsi="PT Astra Serif" w:cs="Times New Roman"/>
                <w:color w:val="000000" w:themeColor="text1"/>
                <w:sz w:val="20"/>
                <w:lang w:val="en-US"/>
              </w:rPr>
              <w:t>VI</w:t>
            </w:r>
            <w:r w:rsidRPr="001B78CE">
              <w:rPr>
                <w:rFonts w:ascii="PT Astra Serif" w:eastAsia="Times New Roman" w:hAnsi="PT Astra Serif" w:cs="Times New Roman"/>
                <w:color w:val="000000" w:themeColor="text1"/>
                <w:sz w:val="20"/>
              </w:rPr>
              <w:t xml:space="preserve"> Всероссийского фестиваля по национальным и неолимпийским видам спорта (215 чел.);</w:t>
            </w:r>
          </w:p>
          <w:p w:rsidR="007D4C46" w:rsidRPr="001B78CE" w:rsidRDefault="007D4C46" w:rsidP="00EA6F9B">
            <w:pPr>
              <w:spacing w:after="0" w:line="240" w:lineRule="auto"/>
              <w:contextualSpacing/>
              <w:rPr>
                <w:rFonts w:ascii="PT Astra Serif" w:hAnsi="PT Astra Serif" w:cs="Times New Roman"/>
                <w:sz w:val="20"/>
              </w:rPr>
            </w:pPr>
            <w:r w:rsidRPr="001B78CE">
              <w:rPr>
                <w:rFonts w:ascii="PT Astra Serif" w:eastAsia="Times New Roman" w:hAnsi="PT Astra Serif" w:cs="Times New Roman"/>
                <w:color w:val="000000"/>
                <w:sz w:val="20"/>
                <w:szCs w:val="26"/>
              </w:rPr>
              <w:t xml:space="preserve">- </w:t>
            </w:r>
            <w:r w:rsidRPr="001B78CE">
              <w:rPr>
                <w:rFonts w:ascii="PT Astra Serif" w:hAnsi="PT Astra Serif" w:cs="Times New Roman"/>
                <w:sz w:val="20"/>
              </w:rPr>
              <w:t>Первенство Саратовской области по шахматам среди команд общеобразовательных организаций «Белая ладья» 2022 года в формате онлайн (40 чел.);</w:t>
            </w:r>
          </w:p>
          <w:p w:rsidR="007D4C46" w:rsidRPr="001B78CE" w:rsidRDefault="007D4C46" w:rsidP="00EA6F9B">
            <w:pPr>
              <w:spacing w:after="0" w:line="240" w:lineRule="auto"/>
              <w:contextualSpacing/>
              <w:rPr>
                <w:rFonts w:ascii="PT Astra Serif" w:hAnsi="PT Astra Serif" w:cs="Times New Roman"/>
                <w:sz w:val="20"/>
              </w:rPr>
            </w:pPr>
            <w:r w:rsidRPr="001B78CE">
              <w:rPr>
                <w:rFonts w:ascii="PT Astra Serif" w:hAnsi="PT Astra Serif" w:cs="Times New Roman"/>
                <w:sz w:val="20"/>
              </w:rPr>
              <w:t xml:space="preserve">- </w:t>
            </w:r>
            <w:r w:rsidRPr="001B78CE">
              <w:rPr>
                <w:rFonts w:ascii="PT Astra Serif" w:eastAsia="Calibri" w:hAnsi="PT Astra Serif" w:cs="Times New Roman"/>
                <w:color w:val="000000" w:themeColor="text1"/>
                <w:sz w:val="20"/>
                <w:szCs w:val="24"/>
              </w:rPr>
              <w:t>областной турнир «Кубок Федерации» по плаванию (100 чел.);</w:t>
            </w:r>
          </w:p>
          <w:p w:rsidR="007D4C46" w:rsidRPr="001B78CE" w:rsidRDefault="007D4C46" w:rsidP="00EA6F9B">
            <w:pPr>
              <w:spacing w:after="0" w:line="240" w:lineRule="auto"/>
              <w:contextualSpacing/>
              <w:rPr>
                <w:rFonts w:ascii="PT Astra Serif" w:hAnsi="PT Astra Serif" w:cs="Times New Roman"/>
                <w:spacing w:val="-7"/>
                <w:sz w:val="20"/>
                <w:szCs w:val="24"/>
              </w:rPr>
            </w:pPr>
            <w:r w:rsidRPr="001B78CE">
              <w:rPr>
                <w:rFonts w:ascii="PT Astra Serif" w:hAnsi="PT Astra Serif" w:cs="Times New Roman"/>
                <w:sz w:val="20"/>
              </w:rPr>
              <w:t xml:space="preserve">- </w:t>
            </w:r>
            <w:r w:rsidRPr="001B78CE">
              <w:rPr>
                <w:rFonts w:ascii="PT Astra Serif" w:hAnsi="PT Astra Serif" w:cs="Times New Roman"/>
                <w:spacing w:val="-7"/>
                <w:sz w:val="20"/>
                <w:szCs w:val="24"/>
              </w:rPr>
              <w:t>фестиваль мотоциклетного спорта, посвященный празднованию первого полета человека в космос (100 чел.);</w:t>
            </w:r>
          </w:p>
          <w:p w:rsidR="007D4C46" w:rsidRPr="001B78CE" w:rsidRDefault="007D4C46" w:rsidP="00EA6F9B">
            <w:pPr>
              <w:spacing w:after="0" w:line="240" w:lineRule="auto"/>
              <w:ind w:left="-57" w:right="-113"/>
              <w:rPr>
                <w:rFonts w:ascii="PT Astra Serif" w:hAnsi="PT Astra Serif" w:cs="Times New Roman"/>
                <w:color w:val="000000"/>
                <w:sz w:val="20"/>
                <w:szCs w:val="20"/>
              </w:rPr>
            </w:pPr>
            <w:r w:rsidRPr="001B78CE">
              <w:rPr>
                <w:rFonts w:ascii="PT Astra Serif" w:hAnsi="PT Astra Serif" w:cs="Times New Roman"/>
                <w:sz w:val="20"/>
                <w:szCs w:val="20"/>
              </w:rPr>
              <w:t xml:space="preserve">- </w:t>
            </w:r>
            <w:r w:rsidRPr="001B78CE">
              <w:rPr>
                <w:rFonts w:ascii="PT Astra Serif" w:hAnsi="PT Astra Serif" w:cs="Times New Roman"/>
                <w:color w:val="000000"/>
                <w:sz w:val="20"/>
                <w:szCs w:val="20"/>
              </w:rPr>
              <w:t>Агитационный велопробег «Поехали!», посвященный п</w:t>
            </w:r>
            <w:r w:rsidR="00E028B2">
              <w:rPr>
                <w:rFonts w:ascii="PT Astra Serif" w:hAnsi="PT Astra Serif" w:cs="Times New Roman"/>
                <w:color w:val="000000"/>
                <w:sz w:val="20"/>
                <w:szCs w:val="20"/>
              </w:rPr>
              <w:t>олету Ю.А. Гагарина в  космос (7</w:t>
            </w:r>
            <w:r w:rsidRPr="001B78CE">
              <w:rPr>
                <w:rFonts w:ascii="PT Astra Serif" w:hAnsi="PT Astra Serif" w:cs="Times New Roman"/>
                <w:color w:val="000000"/>
                <w:sz w:val="20"/>
                <w:szCs w:val="20"/>
              </w:rPr>
              <w:t>00 чел.);</w:t>
            </w:r>
          </w:p>
          <w:p w:rsidR="007D4C46" w:rsidRPr="001B78CE" w:rsidRDefault="007D4C46" w:rsidP="00EA6F9B">
            <w:pPr>
              <w:spacing w:after="0" w:line="240" w:lineRule="auto"/>
              <w:ind w:left="-57" w:right="-113"/>
              <w:rPr>
                <w:rFonts w:ascii="PT Astra Serif" w:eastAsia="Times New Roman" w:hAnsi="PT Astra Serif" w:cs="Times New Roman"/>
                <w:color w:val="000000"/>
                <w:sz w:val="20"/>
                <w:szCs w:val="24"/>
              </w:rPr>
            </w:pPr>
            <w:r w:rsidRPr="001B78CE">
              <w:rPr>
                <w:rFonts w:ascii="PT Astra Serif" w:hAnsi="PT Astra Serif" w:cs="Times New Roman"/>
                <w:color w:val="000000"/>
                <w:sz w:val="20"/>
                <w:szCs w:val="20"/>
              </w:rPr>
              <w:t xml:space="preserve">- </w:t>
            </w:r>
            <w:r w:rsidRPr="001B78CE">
              <w:rPr>
                <w:rFonts w:ascii="PT Astra Serif" w:eastAsia="Times New Roman" w:hAnsi="PT Astra Serif" w:cs="Times New Roman"/>
                <w:color w:val="000000"/>
                <w:sz w:val="20"/>
                <w:szCs w:val="24"/>
              </w:rPr>
              <w:t>Турнир по воздушно - силовой атлетике «</w:t>
            </w:r>
            <w:proofErr w:type="spellStart"/>
            <w:r w:rsidRPr="001B78CE">
              <w:rPr>
                <w:rFonts w:ascii="PT Astra Serif" w:eastAsia="Times New Roman" w:hAnsi="PT Astra Serif" w:cs="Times New Roman"/>
                <w:color w:val="000000"/>
                <w:sz w:val="20"/>
                <w:szCs w:val="24"/>
              </w:rPr>
              <w:t>Polygon</w:t>
            </w:r>
            <w:proofErr w:type="spellEnd"/>
            <w:r w:rsidRPr="001B78CE">
              <w:rPr>
                <w:rFonts w:ascii="PT Astra Serif" w:eastAsia="Times New Roman" w:hAnsi="PT Astra Serif" w:cs="Times New Roman"/>
                <w:color w:val="000000"/>
                <w:sz w:val="20"/>
                <w:szCs w:val="24"/>
              </w:rPr>
              <w:t xml:space="preserve"> </w:t>
            </w:r>
            <w:proofErr w:type="spellStart"/>
            <w:r w:rsidRPr="001B78CE">
              <w:rPr>
                <w:rFonts w:ascii="PT Astra Serif" w:eastAsia="Times New Roman" w:hAnsi="PT Astra Serif" w:cs="Times New Roman"/>
                <w:color w:val="000000"/>
                <w:sz w:val="20"/>
                <w:szCs w:val="24"/>
              </w:rPr>
              <w:t>Volga</w:t>
            </w:r>
            <w:proofErr w:type="spellEnd"/>
            <w:r w:rsidRPr="001B78CE">
              <w:rPr>
                <w:rFonts w:ascii="PT Astra Serif" w:eastAsia="Times New Roman" w:hAnsi="PT Astra Serif" w:cs="Times New Roman"/>
                <w:color w:val="000000"/>
                <w:sz w:val="20"/>
                <w:szCs w:val="24"/>
              </w:rPr>
              <w:t xml:space="preserve"> 2022» </w:t>
            </w:r>
            <w:r w:rsidRPr="001B78CE">
              <w:rPr>
                <w:rFonts w:ascii="PT Astra Serif" w:eastAsia="Times New Roman" w:hAnsi="PT Astra Serif" w:cs="Times New Roman"/>
                <w:color w:val="000000"/>
                <w:sz w:val="20"/>
                <w:szCs w:val="24"/>
              </w:rPr>
              <w:lastRenderedPageBreak/>
              <w:t>(80 чел.);</w:t>
            </w:r>
          </w:p>
          <w:p w:rsidR="007D4C46" w:rsidRPr="001B78CE" w:rsidRDefault="007D4C46" w:rsidP="00EA6F9B">
            <w:pPr>
              <w:spacing w:after="0" w:line="240" w:lineRule="auto"/>
              <w:ind w:left="-57" w:right="-113"/>
              <w:rPr>
                <w:rFonts w:ascii="PT Astra Serif" w:hAnsi="PT Astra Serif" w:cs="Times New Roman"/>
                <w:color w:val="000000"/>
                <w:sz w:val="20"/>
                <w:szCs w:val="20"/>
                <w:shd w:val="clear" w:color="auto" w:fill="FFFFFF"/>
              </w:rPr>
            </w:pPr>
            <w:r w:rsidRPr="001B78CE">
              <w:rPr>
                <w:rFonts w:ascii="PT Astra Serif" w:eastAsia="Times New Roman" w:hAnsi="PT Astra Serif" w:cs="Times New Roman"/>
                <w:color w:val="000000"/>
                <w:sz w:val="20"/>
                <w:szCs w:val="20"/>
              </w:rPr>
              <w:t xml:space="preserve">- </w:t>
            </w:r>
            <w:r w:rsidRPr="001B78CE">
              <w:rPr>
                <w:rFonts w:ascii="PT Astra Serif" w:hAnsi="PT Astra Serif" w:cs="Times New Roman"/>
                <w:color w:val="000000"/>
                <w:sz w:val="20"/>
                <w:szCs w:val="20"/>
                <w:shd w:val="clear" w:color="auto" w:fill="FFFFFF"/>
              </w:rPr>
              <w:t>турнир по хоккею «Кубок Надежды» по итогам регионального этапа турнира Всероссийских соревнований юных хоккеистов «Золотая шайба» (120 чел.);</w:t>
            </w:r>
          </w:p>
          <w:p w:rsidR="007D4C46" w:rsidRPr="001B78CE" w:rsidRDefault="007D4C46" w:rsidP="00EA6F9B">
            <w:pPr>
              <w:spacing w:after="0" w:line="240" w:lineRule="auto"/>
              <w:contextualSpacing/>
              <w:rPr>
                <w:rFonts w:ascii="PT Astra Serif" w:eastAsia="Times New Roman" w:hAnsi="PT Astra Serif" w:cs="Times New Roman"/>
                <w:spacing w:val="-7"/>
                <w:sz w:val="20"/>
                <w:szCs w:val="20"/>
              </w:rPr>
            </w:pPr>
            <w:r w:rsidRPr="001B78CE">
              <w:rPr>
                <w:rFonts w:ascii="PT Astra Serif" w:hAnsi="PT Astra Serif" w:cs="Times New Roman"/>
                <w:color w:val="000000"/>
                <w:sz w:val="20"/>
                <w:szCs w:val="20"/>
                <w:shd w:val="clear" w:color="auto" w:fill="FFFFFF"/>
              </w:rPr>
              <w:t xml:space="preserve">- </w:t>
            </w:r>
            <w:r w:rsidRPr="001B78CE">
              <w:rPr>
                <w:rFonts w:ascii="PT Astra Serif" w:hAnsi="PT Astra Serif" w:cs="Times New Roman"/>
                <w:color w:val="000000"/>
                <w:sz w:val="20"/>
                <w:szCs w:val="20"/>
              </w:rPr>
              <w:t xml:space="preserve">региональный этап Всероссийских соревнований </w:t>
            </w:r>
            <w:r w:rsidRPr="001B78CE">
              <w:rPr>
                <w:rFonts w:ascii="PT Astra Serif" w:eastAsia="Times New Roman" w:hAnsi="PT Astra Serif" w:cs="Times New Roman"/>
                <w:spacing w:val="-7"/>
                <w:sz w:val="20"/>
                <w:szCs w:val="20"/>
              </w:rPr>
              <w:t>юных футболистов «Кожаный мяч» (1 165 чел.);</w:t>
            </w:r>
          </w:p>
          <w:p w:rsidR="007D4C46" w:rsidRPr="001B78CE" w:rsidRDefault="007D4C46" w:rsidP="00EA6F9B">
            <w:pPr>
              <w:spacing w:after="0" w:line="240" w:lineRule="auto"/>
              <w:ind w:left="-57" w:right="-113"/>
              <w:rPr>
                <w:rFonts w:ascii="PT Astra Serif" w:hAnsi="PT Astra Serif" w:cs="Times New Roman"/>
                <w:color w:val="000000"/>
                <w:sz w:val="20"/>
                <w:szCs w:val="24"/>
              </w:rPr>
            </w:pPr>
            <w:r w:rsidRPr="001B78CE">
              <w:rPr>
                <w:rFonts w:ascii="PT Astra Serif" w:hAnsi="PT Astra Serif" w:cs="Times New Roman"/>
                <w:color w:val="000000"/>
                <w:sz w:val="20"/>
                <w:szCs w:val="20"/>
              </w:rPr>
              <w:t xml:space="preserve">- </w:t>
            </w:r>
            <w:r w:rsidRPr="001B78CE">
              <w:rPr>
                <w:rFonts w:ascii="PT Astra Serif" w:hAnsi="PT Astra Serif" w:cs="Times New Roman"/>
                <w:color w:val="000000"/>
                <w:sz w:val="20"/>
                <w:szCs w:val="24"/>
              </w:rPr>
              <w:t>Всероссийские массовые соревнования по спортивному ориентированию «Российский Азимут» (200 чел.);</w:t>
            </w:r>
          </w:p>
          <w:p w:rsidR="007D4C46" w:rsidRPr="001B78CE" w:rsidRDefault="007D4C46" w:rsidP="00EA6F9B">
            <w:pPr>
              <w:spacing w:after="0" w:line="240" w:lineRule="auto"/>
              <w:contextualSpacing/>
              <w:rPr>
                <w:rFonts w:ascii="PT Astra Serif" w:hAnsi="PT Astra Serif" w:cs="Times New Roman"/>
                <w:spacing w:val="-7"/>
                <w:sz w:val="20"/>
                <w:szCs w:val="24"/>
              </w:rPr>
            </w:pPr>
            <w:r w:rsidRPr="001B78CE">
              <w:rPr>
                <w:rFonts w:ascii="PT Astra Serif" w:hAnsi="PT Astra Serif" w:cs="Times New Roman"/>
                <w:color w:val="000000"/>
                <w:sz w:val="20"/>
                <w:szCs w:val="20"/>
              </w:rPr>
              <w:t xml:space="preserve">- </w:t>
            </w:r>
            <w:r w:rsidRPr="001B78CE">
              <w:rPr>
                <w:rFonts w:ascii="PT Astra Serif" w:hAnsi="PT Astra Serif" w:cs="Times New Roman"/>
                <w:spacing w:val="-7"/>
                <w:sz w:val="20"/>
                <w:szCs w:val="24"/>
              </w:rPr>
              <w:t>Всероссийский полумарафон «</w:t>
            </w:r>
            <w:proofErr w:type="spellStart"/>
            <w:r w:rsidRPr="001B78CE">
              <w:rPr>
                <w:rFonts w:ascii="PT Astra Serif" w:hAnsi="PT Astra Serif" w:cs="Times New Roman"/>
                <w:spacing w:val="-7"/>
                <w:sz w:val="20"/>
                <w:szCs w:val="24"/>
              </w:rPr>
              <w:t>Забег</w:t>
            </w:r>
            <w:proofErr w:type="gramStart"/>
            <w:r w:rsidRPr="001B78CE">
              <w:rPr>
                <w:rFonts w:ascii="PT Astra Serif" w:hAnsi="PT Astra Serif" w:cs="Times New Roman"/>
                <w:spacing w:val="-7"/>
                <w:sz w:val="20"/>
                <w:szCs w:val="24"/>
              </w:rPr>
              <w:t>.Р</w:t>
            </w:r>
            <w:proofErr w:type="gramEnd"/>
            <w:r w:rsidRPr="001B78CE">
              <w:rPr>
                <w:rFonts w:ascii="PT Astra Serif" w:hAnsi="PT Astra Serif" w:cs="Times New Roman"/>
                <w:spacing w:val="-7"/>
                <w:sz w:val="20"/>
                <w:szCs w:val="24"/>
              </w:rPr>
              <w:t>Ф</w:t>
            </w:r>
            <w:proofErr w:type="spellEnd"/>
            <w:r w:rsidRPr="001B78CE">
              <w:rPr>
                <w:rFonts w:ascii="PT Astra Serif" w:hAnsi="PT Astra Serif" w:cs="Times New Roman"/>
                <w:spacing w:val="-7"/>
                <w:sz w:val="20"/>
                <w:szCs w:val="24"/>
              </w:rPr>
              <w:t>» (800  чел.);</w:t>
            </w:r>
          </w:p>
          <w:p w:rsidR="007D4C46" w:rsidRPr="001B78CE" w:rsidRDefault="007D4C46" w:rsidP="00EA6F9B">
            <w:pPr>
              <w:spacing w:after="0" w:line="240" w:lineRule="auto"/>
              <w:contextualSpacing/>
              <w:rPr>
                <w:rFonts w:ascii="PT Astra Serif" w:hAnsi="PT Astra Serif" w:cs="Times New Roman"/>
                <w:spacing w:val="-7"/>
                <w:sz w:val="20"/>
                <w:szCs w:val="24"/>
              </w:rPr>
            </w:pPr>
            <w:r w:rsidRPr="001B78CE">
              <w:rPr>
                <w:rFonts w:ascii="PT Astra Serif" w:hAnsi="PT Astra Serif" w:cs="Times New Roman"/>
                <w:spacing w:val="-7"/>
                <w:sz w:val="20"/>
                <w:szCs w:val="24"/>
              </w:rPr>
              <w:t>- областная Спартакиада молодежи России допризывного возраста, посвященная 77-ой годовщине Победы в Великой Отечественной войне 1941-1945 гг. (50 чел.);</w:t>
            </w:r>
          </w:p>
          <w:p w:rsidR="007D4C46" w:rsidRPr="001B78CE" w:rsidRDefault="007D4C46" w:rsidP="00EA6F9B">
            <w:pPr>
              <w:spacing w:after="0" w:line="240" w:lineRule="auto"/>
              <w:contextualSpacing/>
              <w:rPr>
                <w:rFonts w:ascii="PT Astra Serif" w:hAnsi="PT Astra Serif" w:cs="Times New Roman"/>
                <w:spacing w:val="-7"/>
                <w:sz w:val="20"/>
                <w:szCs w:val="24"/>
              </w:rPr>
            </w:pPr>
            <w:r w:rsidRPr="001B78CE">
              <w:rPr>
                <w:rFonts w:ascii="PT Astra Serif" w:hAnsi="PT Astra Serif" w:cs="Times New Roman"/>
                <w:color w:val="000000"/>
                <w:sz w:val="20"/>
                <w:szCs w:val="20"/>
              </w:rPr>
              <w:t xml:space="preserve">- региональный этап Всероссийских </w:t>
            </w:r>
            <w:r w:rsidRPr="001B78CE">
              <w:rPr>
                <w:rFonts w:ascii="PT Astra Serif" w:hAnsi="PT Astra Serif" w:cs="Times New Roman"/>
                <w:spacing w:val="-7"/>
                <w:sz w:val="20"/>
                <w:szCs w:val="24"/>
              </w:rPr>
              <w:t>спортивных соревнований школьников «Президентские состязания» (200 чел.);</w:t>
            </w:r>
          </w:p>
          <w:p w:rsidR="007D4C46" w:rsidRPr="001B78CE" w:rsidRDefault="007D4C46" w:rsidP="00EA6F9B">
            <w:pPr>
              <w:spacing w:after="0" w:line="240" w:lineRule="auto"/>
              <w:contextualSpacing/>
              <w:rPr>
                <w:rFonts w:ascii="PT Astra Serif" w:eastAsia="Times New Roman" w:hAnsi="PT Astra Serif" w:cs="Times New Roman"/>
                <w:sz w:val="20"/>
                <w:szCs w:val="24"/>
              </w:rPr>
            </w:pPr>
            <w:r w:rsidRPr="001B78CE">
              <w:rPr>
                <w:rFonts w:ascii="PT Astra Serif" w:hAnsi="PT Astra Serif" w:cs="Times New Roman"/>
                <w:spacing w:val="-7"/>
                <w:sz w:val="20"/>
                <w:szCs w:val="24"/>
              </w:rPr>
              <w:t xml:space="preserve">- </w:t>
            </w:r>
            <w:r w:rsidRPr="001B78CE">
              <w:rPr>
                <w:rFonts w:ascii="PT Astra Serif" w:eastAsia="Times New Roman" w:hAnsi="PT Astra Serif" w:cs="Times New Roman"/>
                <w:sz w:val="20"/>
                <w:szCs w:val="24"/>
              </w:rPr>
              <w:t>региональный этап Всероссийских соревнований юных футболистов «Кожаный мяч» среди команд сельской лиги «Колосок» 2022 года (100 чел.);</w:t>
            </w:r>
          </w:p>
          <w:p w:rsidR="007D4C46" w:rsidRPr="001B78CE" w:rsidRDefault="007D4C46" w:rsidP="00EA6F9B">
            <w:pPr>
              <w:spacing w:after="0" w:line="240" w:lineRule="auto"/>
              <w:contextualSpacing/>
              <w:rPr>
                <w:rFonts w:ascii="PT Astra Serif" w:eastAsia="Times New Roman" w:hAnsi="PT Astra Serif" w:cs="Times New Roman"/>
                <w:spacing w:val="-7"/>
                <w:sz w:val="20"/>
                <w:szCs w:val="24"/>
              </w:rPr>
            </w:pPr>
            <w:r w:rsidRPr="001B78CE">
              <w:rPr>
                <w:rFonts w:ascii="PT Astra Serif" w:eastAsia="Times New Roman" w:hAnsi="PT Astra Serif" w:cs="Times New Roman"/>
                <w:sz w:val="20"/>
                <w:szCs w:val="24"/>
              </w:rPr>
              <w:t xml:space="preserve">- открытая </w:t>
            </w:r>
            <w:r w:rsidRPr="001B78CE">
              <w:rPr>
                <w:rFonts w:ascii="PT Astra Serif" w:eastAsia="Times New Roman" w:hAnsi="PT Astra Serif" w:cs="Times New Roman"/>
                <w:sz w:val="20"/>
                <w:szCs w:val="24"/>
                <w:lang w:val="en-US"/>
              </w:rPr>
              <w:t>I</w:t>
            </w:r>
            <w:r w:rsidRPr="001B78CE">
              <w:rPr>
                <w:rFonts w:ascii="PT Astra Serif" w:eastAsia="Times New Roman" w:hAnsi="PT Astra Serif" w:cs="Times New Roman"/>
                <w:sz w:val="20"/>
                <w:szCs w:val="24"/>
              </w:rPr>
              <w:t xml:space="preserve"> Всероссийская массовая велосипедная гонка «Всемирный день велосипедиста» в Саратовской области</w:t>
            </w:r>
            <w:r w:rsidRPr="001B78CE">
              <w:rPr>
                <w:rFonts w:ascii="PT Astra Serif" w:eastAsia="Times New Roman" w:hAnsi="PT Astra Serif" w:cs="Times New Roman"/>
                <w:spacing w:val="-7"/>
                <w:sz w:val="20"/>
                <w:szCs w:val="24"/>
              </w:rPr>
              <w:t xml:space="preserve"> (400 чел.);</w:t>
            </w:r>
          </w:p>
          <w:p w:rsidR="007D4C46" w:rsidRPr="001B78CE" w:rsidRDefault="007D4C46" w:rsidP="00EA6F9B">
            <w:pPr>
              <w:spacing w:after="0" w:line="240" w:lineRule="auto"/>
              <w:contextualSpacing/>
              <w:rPr>
                <w:rFonts w:ascii="PT Astra Serif" w:eastAsia="Calibri" w:hAnsi="PT Astra Serif" w:cs="Times New Roman"/>
                <w:sz w:val="20"/>
                <w:lang w:eastAsia="en-US"/>
              </w:rPr>
            </w:pPr>
            <w:r w:rsidRPr="001B78CE">
              <w:rPr>
                <w:rFonts w:ascii="PT Astra Serif" w:eastAsia="Times New Roman" w:hAnsi="PT Astra Serif" w:cs="Times New Roman"/>
                <w:spacing w:val="-7"/>
                <w:sz w:val="20"/>
                <w:szCs w:val="24"/>
              </w:rPr>
              <w:t xml:space="preserve">- </w:t>
            </w:r>
            <w:r w:rsidRPr="001B78CE">
              <w:rPr>
                <w:rFonts w:ascii="PT Astra Serif" w:hAnsi="PT Astra Serif" w:cs="Times New Roman"/>
                <w:sz w:val="20"/>
                <w:szCs w:val="28"/>
              </w:rPr>
              <w:t>о</w:t>
            </w:r>
            <w:r w:rsidRPr="001B78CE">
              <w:rPr>
                <w:rFonts w:ascii="PT Astra Serif" w:eastAsia="Calibri" w:hAnsi="PT Astra Serif" w:cs="Times New Roman"/>
                <w:sz w:val="20"/>
                <w:lang w:eastAsia="en-US"/>
              </w:rPr>
              <w:t xml:space="preserve">бластные сельские спортивные игры в рамках подготовки к </w:t>
            </w:r>
            <w:r w:rsidRPr="001B78CE">
              <w:rPr>
                <w:rFonts w:ascii="PT Astra Serif" w:eastAsia="Calibri" w:hAnsi="PT Astra Serif" w:cs="Times New Roman"/>
                <w:sz w:val="20"/>
                <w:lang w:val="en-US" w:eastAsia="en-US"/>
              </w:rPr>
              <w:t>XIII</w:t>
            </w:r>
            <w:r w:rsidRPr="001B78CE">
              <w:rPr>
                <w:rFonts w:ascii="PT Astra Serif" w:eastAsia="Calibri" w:hAnsi="PT Astra Serif" w:cs="Times New Roman"/>
                <w:sz w:val="20"/>
                <w:lang w:eastAsia="en-US"/>
              </w:rPr>
              <w:t xml:space="preserve"> </w:t>
            </w:r>
            <w:r w:rsidRPr="001B78CE">
              <w:rPr>
                <w:rFonts w:ascii="PT Astra Serif" w:eastAsia="Calibri" w:hAnsi="PT Astra Serif" w:cs="Times New Roman"/>
                <w:sz w:val="20"/>
                <w:lang w:eastAsia="en-US"/>
              </w:rPr>
              <w:lastRenderedPageBreak/>
              <w:t>Всероссийским летним сельским спортивным играм (70 чел.);</w:t>
            </w:r>
          </w:p>
          <w:p w:rsidR="007D4C46" w:rsidRPr="001B78CE" w:rsidRDefault="007D4C46" w:rsidP="00EA6F9B">
            <w:pPr>
              <w:spacing w:after="0" w:line="240" w:lineRule="auto"/>
              <w:contextualSpacing/>
              <w:rPr>
                <w:rFonts w:ascii="PT Astra Serif" w:eastAsia="Times New Roman" w:hAnsi="PT Astra Serif" w:cs="Times New Roman"/>
                <w:iCs/>
                <w:color w:val="000000"/>
                <w:sz w:val="20"/>
                <w:szCs w:val="26"/>
              </w:rPr>
            </w:pPr>
            <w:r w:rsidRPr="001B78CE">
              <w:rPr>
                <w:rFonts w:ascii="PT Astra Serif" w:eastAsia="Calibri" w:hAnsi="PT Astra Serif" w:cs="Times New Roman"/>
                <w:sz w:val="20"/>
                <w:lang w:eastAsia="en-US"/>
              </w:rPr>
              <w:t xml:space="preserve">- открытые </w:t>
            </w:r>
            <w:r w:rsidRPr="001B78CE">
              <w:rPr>
                <w:rFonts w:ascii="PT Astra Serif" w:eastAsia="Times New Roman" w:hAnsi="PT Astra Serif" w:cs="Times New Roman"/>
                <w:iCs/>
                <w:color w:val="000000"/>
                <w:sz w:val="20"/>
                <w:szCs w:val="26"/>
              </w:rPr>
              <w:t xml:space="preserve">соревнования по плаванию на открытой воде </w:t>
            </w:r>
            <w:proofErr w:type="spellStart"/>
            <w:r w:rsidRPr="001B78CE">
              <w:rPr>
                <w:rFonts w:ascii="PT Astra Serif" w:eastAsia="Times New Roman" w:hAnsi="PT Astra Serif" w:cs="Times New Roman"/>
                <w:iCs/>
                <w:color w:val="000000"/>
                <w:sz w:val="20"/>
                <w:szCs w:val="26"/>
                <w:lang w:val="en-US"/>
              </w:rPr>
              <w:t>Swimcup</w:t>
            </w:r>
            <w:proofErr w:type="spellEnd"/>
            <w:r w:rsidRPr="001B78CE">
              <w:rPr>
                <w:rFonts w:ascii="PT Astra Serif" w:eastAsia="Times New Roman" w:hAnsi="PT Astra Serif" w:cs="Times New Roman"/>
                <w:iCs/>
                <w:color w:val="000000"/>
                <w:sz w:val="20"/>
                <w:szCs w:val="26"/>
              </w:rPr>
              <w:t xml:space="preserve"> </w:t>
            </w:r>
            <w:r w:rsidRPr="001B78CE">
              <w:rPr>
                <w:rFonts w:ascii="PT Astra Serif" w:hAnsi="PT Astra Serif" w:cs="Times New Roman"/>
                <w:sz w:val="20"/>
              </w:rPr>
              <w:t xml:space="preserve">Кольцо </w:t>
            </w:r>
            <w:proofErr w:type="spellStart"/>
            <w:r w:rsidRPr="001B78CE">
              <w:rPr>
                <w:rFonts w:ascii="PT Astra Serif" w:hAnsi="PT Astra Serif" w:cs="Times New Roman"/>
                <w:sz w:val="20"/>
              </w:rPr>
              <w:t>Карамана</w:t>
            </w:r>
            <w:proofErr w:type="spellEnd"/>
            <w:r w:rsidRPr="001B78CE">
              <w:rPr>
                <w:rFonts w:ascii="PT Astra Serif" w:hAnsi="PT Astra Serif" w:cs="Times New Roman"/>
                <w:sz w:val="20"/>
              </w:rPr>
              <w:t xml:space="preserve"> на территории села Красная Поляна </w:t>
            </w:r>
            <w:proofErr w:type="spellStart"/>
            <w:r w:rsidRPr="001B78CE">
              <w:rPr>
                <w:rFonts w:ascii="PT Astra Serif" w:hAnsi="PT Astra Serif" w:cs="Times New Roman"/>
                <w:sz w:val="20"/>
              </w:rPr>
              <w:t>Марксовского</w:t>
            </w:r>
            <w:proofErr w:type="spellEnd"/>
            <w:r w:rsidRPr="001B78CE">
              <w:rPr>
                <w:rFonts w:ascii="PT Astra Serif" w:hAnsi="PT Astra Serif" w:cs="Times New Roman"/>
                <w:sz w:val="20"/>
              </w:rPr>
              <w:t xml:space="preserve"> района Саратовской области</w:t>
            </w:r>
            <w:r w:rsidRPr="001B78CE">
              <w:rPr>
                <w:rFonts w:ascii="PT Astra Serif" w:hAnsi="PT Astra Serif" w:cs="Times New Roman"/>
                <w:iCs/>
                <w:color w:val="000000"/>
                <w:sz w:val="20"/>
                <w:szCs w:val="24"/>
              </w:rPr>
              <w:t xml:space="preserve"> (105 чел.);</w:t>
            </w:r>
          </w:p>
          <w:p w:rsidR="007D4C46" w:rsidRPr="001B78CE" w:rsidRDefault="007D4C46" w:rsidP="00EA6F9B">
            <w:pPr>
              <w:spacing w:after="0" w:line="240" w:lineRule="auto"/>
              <w:contextualSpacing/>
              <w:rPr>
                <w:rFonts w:ascii="PT Astra Serif" w:hAnsi="PT Astra Serif" w:cs="Times New Roman"/>
                <w:sz w:val="10"/>
                <w:szCs w:val="20"/>
              </w:rPr>
            </w:pPr>
            <w:r w:rsidRPr="001B78CE">
              <w:rPr>
                <w:rFonts w:ascii="PT Astra Serif" w:hAnsi="PT Astra Serif" w:cs="Times New Roman"/>
                <w:iCs/>
                <w:color w:val="000000"/>
                <w:sz w:val="20"/>
                <w:szCs w:val="24"/>
              </w:rPr>
              <w:t xml:space="preserve">- </w:t>
            </w:r>
            <w:r w:rsidRPr="001B78CE">
              <w:rPr>
                <w:rFonts w:ascii="PT Astra Serif" w:eastAsia="Times New Roman" w:hAnsi="PT Astra Serif" w:cs="Times New Roman"/>
                <w:iCs/>
                <w:color w:val="000000"/>
                <w:sz w:val="20"/>
                <w:szCs w:val="26"/>
                <w:lang w:val="en-US"/>
              </w:rPr>
              <w:t>XXXIII</w:t>
            </w:r>
            <w:r w:rsidRPr="001B78CE">
              <w:rPr>
                <w:rFonts w:ascii="PT Astra Serif" w:eastAsia="Times New Roman" w:hAnsi="PT Astra Serif" w:cs="Times New Roman"/>
                <w:iCs/>
                <w:color w:val="000000"/>
                <w:sz w:val="20"/>
                <w:szCs w:val="26"/>
              </w:rPr>
              <w:t xml:space="preserve"> Всероссийский олимпийский день</w:t>
            </w:r>
            <w:r w:rsidRPr="001B78CE">
              <w:rPr>
                <w:rFonts w:ascii="PT Astra Serif" w:hAnsi="PT Astra Serif" w:cs="Times New Roman"/>
                <w:sz w:val="14"/>
              </w:rPr>
              <w:t xml:space="preserve"> </w:t>
            </w:r>
            <w:r w:rsidRPr="001B78CE">
              <w:rPr>
                <w:rFonts w:ascii="PT Astra Serif" w:hAnsi="PT Astra Serif" w:cs="Times New Roman"/>
                <w:sz w:val="20"/>
              </w:rPr>
              <w:t>(300 чел.);</w:t>
            </w:r>
          </w:p>
          <w:p w:rsidR="007D4C46" w:rsidRPr="001B78CE" w:rsidRDefault="007D4C46" w:rsidP="00EA6F9B">
            <w:pPr>
              <w:keepNext/>
              <w:spacing w:after="0" w:line="240" w:lineRule="auto"/>
              <w:contextualSpacing/>
              <w:rPr>
                <w:rFonts w:ascii="PT Astra Serif" w:eastAsia="Times New Roman" w:hAnsi="PT Astra Serif" w:cs="Times New Roman"/>
                <w:color w:val="000000"/>
                <w:sz w:val="20"/>
              </w:rPr>
            </w:pPr>
            <w:r w:rsidRPr="001B78CE">
              <w:rPr>
                <w:rFonts w:ascii="PT Astra Serif" w:hAnsi="PT Astra Serif" w:cs="Times New Roman"/>
                <w:sz w:val="20"/>
              </w:rPr>
              <w:t xml:space="preserve">- </w:t>
            </w:r>
            <w:r w:rsidRPr="001B78CE">
              <w:rPr>
                <w:rFonts w:ascii="PT Astra Serif" w:eastAsia="Times New Roman" w:hAnsi="PT Astra Serif" w:cs="Times New Roman"/>
                <w:color w:val="000000"/>
                <w:sz w:val="20"/>
              </w:rPr>
              <w:t>региональный этап фестиваля Всероссийского физкультурно-спортивного комплекса «Готов к труду и обороне» (ГТО) среди обучающихся общеобразовательных организаций Саратовской области (54 чел.);</w:t>
            </w:r>
          </w:p>
          <w:p w:rsidR="007D4C46" w:rsidRPr="001B78CE" w:rsidRDefault="007D4C46" w:rsidP="00EA6F9B">
            <w:pPr>
              <w:spacing w:after="0" w:line="240" w:lineRule="auto"/>
              <w:jc w:val="both"/>
              <w:rPr>
                <w:rFonts w:ascii="PT Astra Serif" w:eastAsia="Courier New" w:hAnsi="PT Astra Serif" w:cs="Times New Roman"/>
                <w:color w:val="000000"/>
                <w:sz w:val="20"/>
                <w:szCs w:val="24"/>
                <w:lang w:bidi="ru-RU"/>
              </w:rPr>
            </w:pPr>
            <w:r w:rsidRPr="001B78CE">
              <w:rPr>
                <w:rFonts w:ascii="PT Astra Serif" w:eastAsia="Times New Roman" w:hAnsi="PT Astra Serif" w:cs="Times New Roman"/>
                <w:color w:val="000000"/>
                <w:sz w:val="20"/>
              </w:rPr>
              <w:t xml:space="preserve">- </w:t>
            </w:r>
            <w:r w:rsidRPr="001B78CE">
              <w:rPr>
                <w:rFonts w:ascii="PT Astra Serif" w:eastAsia="Courier New" w:hAnsi="PT Astra Serif" w:cs="Times New Roman"/>
                <w:color w:val="000000"/>
                <w:sz w:val="20"/>
                <w:szCs w:val="24"/>
                <w:lang w:bidi="ru-RU"/>
              </w:rPr>
              <w:t>региональный этап фестиваля Всероссийского физкультурно-спортивного комплекса «Готов к труду  и обороне» (ГТО) среди муниципальных образований Саратовской области (78 чел.);</w:t>
            </w:r>
          </w:p>
          <w:p w:rsidR="007D4C46" w:rsidRPr="001B78CE" w:rsidRDefault="007D4C46" w:rsidP="00EA6F9B">
            <w:pPr>
              <w:spacing w:after="0" w:line="240" w:lineRule="auto"/>
              <w:jc w:val="both"/>
              <w:rPr>
                <w:rFonts w:ascii="PT Astra Serif" w:hAnsi="PT Astra Serif" w:cs="Times New Roman"/>
                <w:bCs/>
                <w:color w:val="000000"/>
                <w:sz w:val="20"/>
                <w:szCs w:val="24"/>
              </w:rPr>
            </w:pPr>
            <w:r w:rsidRPr="001B78CE">
              <w:rPr>
                <w:rFonts w:ascii="PT Astra Serif" w:eastAsia="Courier New" w:hAnsi="PT Astra Serif" w:cs="Times New Roman"/>
                <w:color w:val="000000"/>
                <w:sz w:val="20"/>
                <w:szCs w:val="24"/>
                <w:lang w:bidi="ru-RU"/>
              </w:rPr>
              <w:t xml:space="preserve">- </w:t>
            </w:r>
            <w:r w:rsidRPr="001B78CE">
              <w:rPr>
                <w:rFonts w:ascii="PT Astra Serif" w:hAnsi="PT Astra Serif" w:cs="Times New Roman"/>
                <w:bCs/>
                <w:color w:val="000000"/>
                <w:sz w:val="20"/>
                <w:szCs w:val="24"/>
              </w:rPr>
              <w:t>региональный этап фестиваля Всероссийского физкультурно-спортивного комплекса «Готов к труду и обороне» (ГТО) среди семейных команд Саратовской области (24 чел.);</w:t>
            </w:r>
          </w:p>
          <w:p w:rsidR="007D4C46" w:rsidRPr="001B78CE" w:rsidRDefault="007D4C46" w:rsidP="00EA6F9B">
            <w:pPr>
              <w:spacing w:after="0" w:line="240" w:lineRule="auto"/>
              <w:jc w:val="both"/>
              <w:rPr>
                <w:rStyle w:val="105pt0pt"/>
                <w:rFonts w:ascii="PT Astra Serif" w:eastAsiaTheme="minorEastAsia" w:hAnsi="PT Astra Serif"/>
                <w:b w:val="0"/>
                <w:sz w:val="20"/>
                <w:szCs w:val="24"/>
              </w:rPr>
            </w:pPr>
            <w:r w:rsidRPr="001B78CE">
              <w:rPr>
                <w:rFonts w:ascii="PT Astra Serif" w:hAnsi="PT Astra Serif" w:cs="Times New Roman"/>
                <w:b/>
                <w:bCs/>
                <w:color w:val="000000"/>
                <w:sz w:val="20"/>
                <w:szCs w:val="24"/>
              </w:rPr>
              <w:t xml:space="preserve">- </w:t>
            </w:r>
            <w:r w:rsidRPr="001B78CE">
              <w:rPr>
                <w:rStyle w:val="105pt0pt"/>
                <w:rFonts w:ascii="PT Astra Serif" w:eastAsiaTheme="minorEastAsia" w:hAnsi="PT Astra Serif"/>
                <w:b w:val="0"/>
                <w:sz w:val="20"/>
                <w:szCs w:val="24"/>
              </w:rPr>
              <w:t xml:space="preserve">региональный этап фестиваля Всероссийского физкультурно-спортивного комплекса «Готов к труду и обороне» (ГТО) среди обучающихся общеобразовательных </w:t>
            </w:r>
            <w:r w:rsidRPr="001B78CE">
              <w:rPr>
                <w:rStyle w:val="105pt0pt"/>
                <w:rFonts w:ascii="PT Astra Serif" w:eastAsiaTheme="minorEastAsia" w:hAnsi="PT Astra Serif"/>
                <w:b w:val="0"/>
                <w:sz w:val="20"/>
                <w:szCs w:val="24"/>
              </w:rPr>
              <w:lastRenderedPageBreak/>
              <w:t>организаций Саратовской области (80 чел.);</w:t>
            </w:r>
          </w:p>
          <w:p w:rsidR="007D4C46" w:rsidRPr="001B78CE" w:rsidRDefault="007D4C46" w:rsidP="00EA6F9B">
            <w:pPr>
              <w:spacing w:after="0" w:line="240" w:lineRule="auto"/>
              <w:jc w:val="both"/>
              <w:rPr>
                <w:rFonts w:ascii="PT Astra Serif" w:hAnsi="PT Astra Serif" w:cs="Times New Roman"/>
                <w:bCs/>
                <w:color w:val="000000"/>
                <w:sz w:val="14"/>
                <w:szCs w:val="24"/>
              </w:rPr>
            </w:pPr>
            <w:r w:rsidRPr="001B78CE">
              <w:rPr>
                <w:rStyle w:val="105pt0pt"/>
                <w:rFonts w:ascii="PT Astra Serif" w:eastAsiaTheme="minorEastAsia" w:hAnsi="PT Astra Serif"/>
              </w:rPr>
              <w:t>-</w:t>
            </w:r>
            <w:r w:rsidRPr="001B78CE">
              <w:rPr>
                <w:rFonts w:ascii="PT Astra Serif" w:hAnsi="PT Astra Serif" w:cs="Times New Roman"/>
                <w:sz w:val="20"/>
              </w:rPr>
              <w:t xml:space="preserve"> областной фестиваль Всероссийского физкультурно-спортивного комплекса «Готов к труду и обороне» (ГТО) среди муниципальных образований Саратовской области (60 чел.).</w:t>
            </w:r>
          </w:p>
          <w:p w:rsidR="007D4C46" w:rsidRPr="001B78CE" w:rsidRDefault="007D4C46" w:rsidP="00EA6F9B">
            <w:pPr>
              <w:spacing w:line="240" w:lineRule="auto"/>
              <w:contextualSpacing/>
              <w:rPr>
                <w:rFonts w:ascii="PT Astra Serif" w:hAnsi="PT Astra Serif" w:cs="Times New Roman"/>
                <w:sz w:val="20"/>
                <w:szCs w:val="24"/>
              </w:rPr>
            </w:pPr>
            <w:r w:rsidRPr="001B78CE">
              <w:rPr>
                <w:rFonts w:ascii="PT Astra Serif" w:hAnsi="PT Astra Serif" w:cs="Times New Roman"/>
                <w:sz w:val="20"/>
                <w:szCs w:val="24"/>
              </w:rPr>
              <w:t>Спортсмены приняли участие в следующих соревнованиях:</w:t>
            </w:r>
          </w:p>
          <w:p w:rsidR="007D4C46" w:rsidRPr="001B78CE" w:rsidRDefault="007D4C46" w:rsidP="00EA6F9B">
            <w:pPr>
              <w:spacing w:line="240" w:lineRule="auto"/>
              <w:contextualSpacing/>
              <w:jc w:val="both"/>
              <w:rPr>
                <w:rFonts w:ascii="PT Astra Serif" w:hAnsi="PT Astra Serif" w:cs="Times New Roman"/>
                <w:sz w:val="20"/>
                <w:szCs w:val="24"/>
              </w:rPr>
            </w:pPr>
            <w:r w:rsidRPr="001B78CE">
              <w:rPr>
                <w:rFonts w:ascii="PT Astra Serif" w:hAnsi="PT Astra Serif" w:cs="Times New Roman"/>
                <w:sz w:val="20"/>
                <w:szCs w:val="24"/>
              </w:rPr>
              <w:t xml:space="preserve">- </w:t>
            </w:r>
            <w:r w:rsidRPr="001B78CE">
              <w:rPr>
                <w:rFonts w:ascii="PT Astra Serif" w:hAnsi="PT Astra Serif" w:cs="Times New Roman"/>
                <w:sz w:val="20"/>
                <w:szCs w:val="24"/>
                <w:lang w:val="en-US"/>
              </w:rPr>
              <w:t>III</w:t>
            </w:r>
            <w:r w:rsidRPr="001B78CE">
              <w:rPr>
                <w:rFonts w:ascii="PT Astra Serif" w:hAnsi="PT Astra Serif" w:cs="Times New Roman"/>
                <w:sz w:val="20"/>
                <w:szCs w:val="24"/>
              </w:rPr>
              <w:t xml:space="preserve"> (финальный) этап Всероссийских соревнований юных хоккеистов «Золотая шайба» в д. Большой Суходол </w:t>
            </w:r>
          </w:p>
          <w:p w:rsidR="007D4C46" w:rsidRPr="001B78CE" w:rsidRDefault="007D4C46" w:rsidP="00EA6F9B">
            <w:pPr>
              <w:spacing w:after="0" w:line="240" w:lineRule="auto"/>
              <w:contextualSpacing/>
              <w:jc w:val="both"/>
              <w:rPr>
                <w:rFonts w:ascii="PT Astra Serif" w:hAnsi="PT Astra Serif" w:cs="Times New Roman"/>
                <w:sz w:val="20"/>
                <w:szCs w:val="24"/>
              </w:rPr>
            </w:pPr>
            <w:r w:rsidRPr="001B78CE">
              <w:rPr>
                <w:rFonts w:ascii="PT Astra Serif" w:hAnsi="PT Astra Serif" w:cs="Times New Roman"/>
                <w:sz w:val="20"/>
                <w:szCs w:val="24"/>
              </w:rPr>
              <w:t>Нижегородской области и г. Салават</w:t>
            </w:r>
          </w:p>
          <w:p w:rsidR="007D4C46" w:rsidRPr="001B78CE" w:rsidRDefault="007D4C46" w:rsidP="00EA6F9B">
            <w:pPr>
              <w:spacing w:after="0" w:line="240" w:lineRule="auto"/>
              <w:contextualSpacing/>
              <w:jc w:val="both"/>
              <w:rPr>
                <w:rFonts w:ascii="PT Astra Serif" w:hAnsi="PT Astra Serif" w:cs="Times New Roman"/>
                <w:sz w:val="20"/>
                <w:szCs w:val="24"/>
              </w:rPr>
            </w:pPr>
            <w:r w:rsidRPr="001B78CE">
              <w:rPr>
                <w:rFonts w:ascii="PT Astra Serif" w:hAnsi="PT Astra Serif" w:cs="Times New Roman"/>
                <w:sz w:val="20"/>
                <w:szCs w:val="24"/>
              </w:rPr>
              <w:t>Республика Башкортостан          (51 чел.);</w:t>
            </w:r>
          </w:p>
          <w:p w:rsidR="007D4C46" w:rsidRPr="001B78CE" w:rsidRDefault="007D4C46" w:rsidP="00EA6F9B">
            <w:pPr>
              <w:spacing w:after="0" w:line="240" w:lineRule="auto"/>
              <w:contextualSpacing/>
              <w:rPr>
                <w:rFonts w:ascii="PT Astra Serif" w:hAnsi="PT Astra Serif"/>
                <w:color w:val="FF0000"/>
                <w:sz w:val="20"/>
                <w:szCs w:val="20"/>
              </w:rPr>
            </w:pPr>
            <w:r w:rsidRPr="001B78CE">
              <w:rPr>
                <w:rFonts w:ascii="PT Astra Serif" w:hAnsi="PT Astra Serif" w:cs="Times New Roman"/>
                <w:sz w:val="20"/>
                <w:szCs w:val="24"/>
              </w:rPr>
              <w:t xml:space="preserve">- </w:t>
            </w:r>
            <w:r w:rsidRPr="001B78CE">
              <w:rPr>
                <w:rFonts w:ascii="PT Astra Serif" w:hAnsi="PT Astra Serif"/>
                <w:sz w:val="20"/>
                <w:szCs w:val="28"/>
              </w:rPr>
              <w:t xml:space="preserve">финальные соревнования Чемпионата  </w:t>
            </w:r>
            <w:r w:rsidRPr="001B78CE">
              <w:rPr>
                <w:rFonts w:ascii="PT Astra Serif" w:hAnsi="PT Astra Serif"/>
                <w:sz w:val="20"/>
              </w:rPr>
              <w:t xml:space="preserve">Школьной баскетбольной лиги «КЭС-БАСКЕТ» сезона 2021-2022 гг. </w:t>
            </w:r>
            <w:r w:rsidRPr="001B78CE">
              <w:rPr>
                <w:rFonts w:ascii="PT Astra Serif" w:hAnsi="PT Astra Serif"/>
                <w:sz w:val="20"/>
                <w:szCs w:val="28"/>
              </w:rPr>
              <w:t xml:space="preserve">Приволжского федерального округа </w:t>
            </w:r>
            <w:r w:rsidRPr="001B78CE">
              <w:rPr>
                <w:rFonts w:ascii="PT Astra Serif" w:hAnsi="PT Astra Serif"/>
                <w:sz w:val="20"/>
              </w:rPr>
              <w:t>в</w:t>
            </w:r>
            <w:r w:rsidRPr="001B78CE">
              <w:rPr>
                <w:rFonts w:ascii="PT Astra Serif" w:hAnsi="PT Astra Serif" w:cs="Times New Roman"/>
                <w:sz w:val="20"/>
                <w:szCs w:val="28"/>
              </w:rPr>
              <w:t xml:space="preserve"> г. Ижевске Удмуртской Республики </w:t>
            </w:r>
            <w:r w:rsidRPr="001B78CE">
              <w:rPr>
                <w:rFonts w:ascii="PT Astra Serif" w:hAnsi="PT Astra Serif"/>
                <w:sz w:val="20"/>
                <w:szCs w:val="28"/>
              </w:rPr>
              <w:t xml:space="preserve">(24 </w:t>
            </w:r>
            <w:r w:rsidRPr="001B78CE">
              <w:rPr>
                <w:rFonts w:ascii="PT Astra Serif" w:hAnsi="PT Astra Serif"/>
                <w:sz w:val="20"/>
                <w:szCs w:val="20"/>
              </w:rPr>
              <w:t>чел.);</w:t>
            </w:r>
          </w:p>
          <w:p w:rsidR="007D4C46" w:rsidRPr="001B78CE" w:rsidRDefault="007D4C46" w:rsidP="00EA6F9B">
            <w:pPr>
              <w:spacing w:after="0" w:line="240" w:lineRule="auto"/>
              <w:contextualSpacing/>
              <w:rPr>
                <w:rFonts w:ascii="PT Astra Serif" w:hAnsi="PT Astra Serif"/>
                <w:sz w:val="20"/>
                <w:szCs w:val="20"/>
              </w:rPr>
            </w:pPr>
            <w:r w:rsidRPr="001B78CE">
              <w:rPr>
                <w:rFonts w:ascii="PT Astra Serif" w:hAnsi="PT Astra Serif"/>
                <w:sz w:val="20"/>
                <w:szCs w:val="20"/>
              </w:rPr>
              <w:t xml:space="preserve">- </w:t>
            </w:r>
            <w:r w:rsidRPr="001B78CE">
              <w:rPr>
                <w:rFonts w:ascii="PT Astra Serif" w:hAnsi="PT Astra Serif"/>
                <w:sz w:val="20"/>
                <w:szCs w:val="20"/>
                <w:lang w:val="en-US"/>
              </w:rPr>
              <w:t>III</w:t>
            </w:r>
            <w:r w:rsidRPr="001B78CE">
              <w:rPr>
                <w:rFonts w:ascii="PT Astra Serif" w:hAnsi="PT Astra Serif"/>
                <w:sz w:val="20"/>
                <w:szCs w:val="20"/>
              </w:rPr>
              <w:t xml:space="preserve"> этап (финальный) Всероссийских соревнований по мини-футболу (</w:t>
            </w:r>
            <w:proofErr w:type="spellStart"/>
            <w:r w:rsidRPr="001B78CE">
              <w:rPr>
                <w:rFonts w:ascii="PT Astra Serif" w:hAnsi="PT Astra Serif"/>
                <w:sz w:val="20"/>
                <w:szCs w:val="20"/>
              </w:rPr>
              <w:t>футзалу</w:t>
            </w:r>
            <w:proofErr w:type="spellEnd"/>
            <w:r w:rsidRPr="001B78CE">
              <w:rPr>
                <w:rFonts w:ascii="PT Astra Serif" w:hAnsi="PT Astra Serif"/>
                <w:sz w:val="20"/>
                <w:szCs w:val="20"/>
              </w:rPr>
              <w:t>) среди команд общеобразовательных организаций (в рамках общероссийского проекта «Мини-футбол – в школу») в               д. Большой Суходол Нижегородской области (59 чел.);</w:t>
            </w:r>
          </w:p>
          <w:p w:rsidR="007D4C46" w:rsidRPr="001B78CE" w:rsidRDefault="007D4C46" w:rsidP="00EA6F9B">
            <w:pPr>
              <w:spacing w:after="0" w:line="240" w:lineRule="auto"/>
              <w:contextualSpacing/>
              <w:rPr>
                <w:rFonts w:ascii="PT Astra Serif" w:hAnsi="PT Astra Serif" w:cs="Times New Roman"/>
                <w:sz w:val="20"/>
                <w:szCs w:val="24"/>
              </w:rPr>
            </w:pPr>
            <w:r w:rsidRPr="001B78CE">
              <w:rPr>
                <w:rFonts w:ascii="PT Astra Serif" w:hAnsi="PT Astra Serif"/>
                <w:sz w:val="20"/>
                <w:szCs w:val="20"/>
              </w:rPr>
              <w:t xml:space="preserve">- </w:t>
            </w:r>
            <w:r w:rsidRPr="001B78CE">
              <w:rPr>
                <w:rFonts w:ascii="PT Astra Serif" w:hAnsi="PT Astra Serif" w:cs="Times New Roman"/>
                <w:sz w:val="20"/>
                <w:szCs w:val="24"/>
                <w:lang w:val="en-US"/>
              </w:rPr>
              <w:t>II</w:t>
            </w:r>
            <w:r w:rsidRPr="001B78CE">
              <w:rPr>
                <w:rFonts w:ascii="PT Astra Serif" w:hAnsi="PT Astra Serif" w:cs="Times New Roman"/>
                <w:sz w:val="20"/>
                <w:szCs w:val="24"/>
              </w:rPr>
              <w:t xml:space="preserve"> этап Всероссийских соревнований по футболу среди команд детских домов и школ интернатов «Будущее </w:t>
            </w:r>
            <w:r w:rsidRPr="001B78CE">
              <w:rPr>
                <w:rFonts w:ascii="PT Astra Serif" w:hAnsi="PT Astra Serif" w:cs="Times New Roman"/>
                <w:sz w:val="20"/>
                <w:szCs w:val="24"/>
              </w:rPr>
              <w:lastRenderedPageBreak/>
              <w:t>зависит от тебя» (25 чел.);</w:t>
            </w:r>
          </w:p>
          <w:p w:rsidR="007D4C46" w:rsidRPr="001B78CE" w:rsidRDefault="007D4C46" w:rsidP="00EA6F9B">
            <w:pPr>
              <w:spacing w:after="0" w:line="240" w:lineRule="auto"/>
              <w:contextualSpacing/>
              <w:rPr>
                <w:rFonts w:ascii="PT Astra Serif" w:hAnsi="PT Astra Serif"/>
                <w:sz w:val="20"/>
                <w:szCs w:val="20"/>
              </w:rPr>
            </w:pPr>
            <w:r w:rsidRPr="001B78CE">
              <w:rPr>
                <w:rFonts w:ascii="PT Astra Serif" w:hAnsi="PT Astra Serif" w:cs="Times New Roman"/>
                <w:sz w:val="20"/>
                <w:szCs w:val="24"/>
              </w:rPr>
              <w:t xml:space="preserve">- </w:t>
            </w:r>
            <w:r w:rsidRPr="001B78CE">
              <w:rPr>
                <w:rFonts w:ascii="PT Astra Serif" w:eastAsia="Times New Roman" w:hAnsi="PT Astra Serif" w:cs="Times New Roman"/>
                <w:color w:val="000000"/>
                <w:sz w:val="20"/>
                <w:szCs w:val="24"/>
                <w:shd w:val="clear" w:color="auto" w:fill="FFFFFF"/>
              </w:rPr>
              <w:t>Турнир Приволжского федерального округа по баскетболу 3</w:t>
            </w:r>
            <w:r w:rsidRPr="001B78CE">
              <w:rPr>
                <w:rFonts w:ascii="PT Astra Serif" w:eastAsia="Times New Roman" w:hAnsi="PT Astra Serif" w:cs="Times New Roman"/>
                <w:color w:val="000000"/>
                <w:sz w:val="20"/>
                <w:szCs w:val="24"/>
                <w:shd w:val="clear" w:color="auto" w:fill="FFFFFF"/>
                <w:lang w:val="en-US"/>
              </w:rPr>
              <w:t>x</w:t>
            </w:r>
            <w:r w:rsidRPr="001B78CE">
              <w:rPr>
                <w:rFonts w:ascii="PT Astra Serif" w:eastAsia="Times New Roman" w:hAnsi="PT Astra Serif" w:cs="Times New Roman"/>
                <w:color w:val="000000"/>
                <w:sz w:val="20"/>
                <w:szCs w:val="24"/>
                <w:shd w:val="clear" w:color="auto" w:fill="FFFFFF"/>
              </w:rPr>
              <w:t xml:space="preserve">3 среди обучающихся общеобразовательных организаций  </w:t>
            </w:r>
            <w:r w:rsidRPr="001B78CE">
              <w:rPr>
                <w:rFonts w:ascii="PT Astra Serif" w:hAnsi="PT Astra Serif" w:cs="Times New Roman"/>
                <w:sz w:val="20"/>
                <w:szCs w:val="28"/>
              </w:rPr>
              <w:t>в           г. Нижнем Новгороде</w:t>
            </w:r>
            <w:r w:rsidRPr="001B78CE">
              <w:rPr>
                <w:rFonts w:ascii="PT Astra Serif" w:hAnsi="PT Astra Serif" w:cs="Times New Roman"/>
                <w:sz w:val="28"/>
                <w:szCs w:val="28"/>
              </w:rPr>
              <w:t xml:space="preserve"> </w:t>
            </w:r>
            <w:r w:rsidRPr="001B78CE">
              <w:rPr>
                <w:rFonts w:ascii="PT Astra Serif" w:eastAsia="Times New Roman" w:hAnsi="PT Astra Serif" w:cs="Times New Roman"/>
                <w:color w:val="000000"/>
                <w:sz w:val="20"/>
                <w:szCs w:val="24"/>
                <w:shd w:val="clear" w:color="auto" w:fill="FFFFFF"/>
              </w:rPr>
              <w:t>(10 чел.)</w:t>
            </w:r>
          </w:p>
          <w:p w:rsidR="007D4C46" w:rsidRPr="001B78CE" w:rsidRDefault="007D4C46" w:rsidP="00EA6F9B">
            <w:pPr>
              <w:spacing w:after="0" w:line="240" w:lineRule="auto"/>
              <w:contextualSpacing/>
              <w:rPr>
                <w:rFonts w:ascii="PT Astra Serif" w:hAnsi="PT Astra Serif" w:cs="Times New Roman"/>
                <w:sz w:val="20"/>
                <w:szCs w:val="20"/>
              </w:rPr>
            </w:pPr>
            <w:r w:rsidRPr="001B78CE">
              <w:rPr>
                <w:rFonts w:ascii="PT Astra Serif" w:hAnsi="PT Astra Serif"/>
                <w:sz w:val="20"/>
                <w:szCs w:val="20"/>
              </w:rPr>
              <w:t xml:space="preserve">- </w:t>
            </w:r>
            <w:r w:rsidRPr="001B78CE">
              <w:rPr>
                <w:rFonts w:ascii="PT Astra Serif" w:hAnsi="PT Astra Serif" w:cs="Times New Roman"/>
                <w:sz w:val="20"/>
                <w:szCs w:val="20"/>
              </w:rPr>
              <w:t>финальный этап открытых Всероссийских соревнований по шахматам «Белая ладья» среди команд общеобразовательных организаций в (5 чел.);</w:t>
            </w:r>
          </w:p>
          <w:p w:rsidR="007D4C46" w:rsidRPr="001B78CE" w:rsidRDefault="007D4C46" w:rsidP="00EA6F9B">
            <w:pPr>
              <w:spacing w:after="0" w:line="240" w:lineRule="auto"/>
              <w:contextualSpacing/>
              <w:rPr>
                <w:rFonts w:ascii="PT Astra Serif" w:eastAsia="Calibri" w:hAnsi="PT Astra Serif" w:cs="Times New Roman"/>
                <w:sz w:val="20"/>
                <w:lang w:eastAsia="en-US"/>
              </w:rPr>
            </w:pPr>
            <w:r w:rsidRPr="001B78CE">
              <w:rPr>
                <w:rFonts w:ascii="PT Astra Serif" w:hAnsi="PT Astra Serif"/>
                <w:sz w:val="20"/>
                <w:szCs w:val="20"/>
              </w:rPr>
              <w:t xml:space="preserve">- </w:t>
            </w:r>
            <w:r w:rsidRPr="001B78CE">
              <w:rPr>
                <w:rFonts w:ascii="PT Astra Serif" w:eastAsia="Calibri" w:hAnsi="PT Astra Serif" w:cs="Times New Roman"/>
                <w:sz w:val="20"/>
                <w:lang w:eastAsia="en-US"/>
              </w:rPr>
              <w:t>финальный этап Спартакиады молодежи России допризывного</w:t>
            </w:r>
            <w:r w:rsidRPr="001B78CE">
              <w:rPr>
                <w:rFonts w:ascii="PT Astra Serif" w:hAnsi="PT Astra Serif" w:cs="Times New Roman"/>
                <w:sz w:val="20"/>
                <w:lang w:bidi="ru-RU"/>
              </w:rPr>
              <w:t xml:space="preserve"> </w:t>
            </w:r>
            <w:r w:rsidRPr="001B78CE">
              <w:rPr>
                <w:rFonts w:ascii="PT Astra Serif" w:eastAsia="Calibri" w:hAnsi="PT Astra Serif" w:cs="Times New Roman"/>
                <w:sz w:val="20"/>
                <w:lang w:eastAsia="en-US"/>
              </w:rPr>
              <w:t>возраста (12 чел.).</w:t>
            </w:r>
          </w:p>
        </w:tc>
        <w:tc>
          <w:tcPr>
            <w:tcW w:w="605" w:type="pct"/>
          </w:tcPr>
          <w:p w:rsidR="007D4C46" w:rsidRPr="001B78CE" w:rsidRDefault="007D4C46" w:rsidP="003070C5">
            <w:pPr>
              <w:autoSpaceDE w:val="0"/>
              <w:autoSpaceDN w:val="0"/>
              <w:adjustRightInd w:val="0"/>
              <w:spacing w:after="0" w:line="240" w:lineRule="auto"/>
              <w:rPr>
                <w:rFonts w:ascii="PT Astra Serif" w:hAnsi="PT Astra Serif" w:cs="Times New Roman"/>
                <w:sz w:val="24"/>
                <w:szCs w:val="24"/>
              </w:rPr>
            </w:pPr>
          </w:p>
        </w:tc>
      </w:tr>
      <w:tr w:rsidR="007D4C46" w:rsidRPr="001B78CE" w:rsidTr="00D17240">
        <w:tc>
          <w:tcPr>
            <w:tcW w:w="246" w:type="pct"/>
          </w:tcPr>
          <w:p w:rsidR="007D4C46" w:rsidRPr="001B78CE" w:rsidRDefault="007D4C46" w:rsidP="00A95FF2">
            <w:pPr>
              <w:spacing w:after="0" w:line="240" w:lineRule="auto"/>
              <w:rPr>
                <w:rFonts w:ascii="PT Astra Serif" w:hAnsi="PT Astra Serif" w:cs="Times New Roman"/>
                <w:sz w:val="20"/>
                <w:szCs w:val="24"/>
              </w:rPr>
            </w:pPr>
            <w:r w:rsidRPr="001B78CE">
              <w:rPr>
                <w:rFonts w:ascii="PT Astra Serif" w:hAnsi="PT Astra Serif" w:cs="Times New Roman"/>
                <w:sz w:val="20"/>
                <w:szCs w:val="24"/>
              </w:rPr>
              <w:lastRenderedPageBreak/>
              <w:t>1.1.3</w:t>
            </w:r>
          </w:p>
        </w:tc>
        <w:tc>
          <w:tcPr>
            <w:tcW w:w="982" w:type="pct"/>
          </w:tcPr>
          <w:p w:rsidR="007D4C46" w:rsidRPr="001B78CE" w:rsidRDefault="007D4C46" w:rsidP="00A95FF2">
            <w:pPr>
              <w:spacing w:after="0" w:line="240" w:lineRule="auto"/>
              <w:rPr>
                <w:rFonts w:ascii="PT Astra Serif" w:hAnsi="PT Astra Serif" w:cs="Times New Roman"/>
                <w:sz w:val="20"/>
                <w:szCs w:val="24"/>
              </w:rPr>
            </w:pPr>
            <w:r w:rsidRPr="001B78CE">
              <w:rPr>
                <w:rFonts w:ascii="PT Astra Serif" w:hAnsi="PT Astra Serif" w:cs="Times New Roman"/>
                <w:sz w:val="20"/>
                <w:szCs w:val="24"/>
              </w:rPr>
              <w:t>1.1.3 «Мероприятия информационно-коммуникационной кампании»</w:t>
            </w:r>
          </w:p>
        </w:tc>
        <w:tc>
          <w:tcPr>
            <w:tcW w:w="631" w:type="pct"/>
          </w:tcPr>
          <w:p w:rsidR="007D4C46" w:rsidRPr="001B78CE" w:rsidRDefault="007D4C46" w:rsidP="00580128">
            <w:pPr>
              <w:autoSpaceDE w:val="0"/>
              <w:autoSpaceDN w:val="0"/>
              <w:adjustRightInd w:val="0"/>
              <w:spacing w:after="0" w:line="240" w:lineRule="auto"/>
              <w:rPr>
                <w:rFonts w:ascii="PT Astra Serif" w:hAnsi="PT Astra Serif" w:cs="Times New Roman"/>
                <w:sz w:val="24"/>
                <w:szCs w:val="24"/>
              </w:rPr>
            </w:pPr>
            <w:r w:rsidRPr="001B78CE">
              <w:rPr>
                <w:rFonts w:ascii="PT Astra Serif" w:hAnsi="PT Astra Serif"/>
                <w:sz w:val="20"/>
              </w:rPr>
              <w:t>министерство молодежной политики и спорта области</w:t>
            </w:r>
          </w:p>
        </w:tc>
        <w:tc>
          <w:tcPr>
            <w:tcW w:w="440" w:type="pct"/>
          </w:tcPr>
          <w:p w:rsidR="007D4C46" w:rsidRPr="001B78CE" w:rsidRDefault="007D4C46" w:rsidP="00663A15">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7D4C46" w:rsidRPr="001B78CE" w:rsidRDefault="007D4C46" w:rsidP="00663A15">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7D4C46" w:rsidRPr="001B78CE" w:rsidRDefault="007D4C46" w:rsidP="00657315">
            <w:pPr>
              <w:spacing w:after="0" w:line="240" w:lineRule="auto"/>
              <w:rPr>
                <w:rFonts w:ascii="PT Astra Serif" w:hAnsi="PT Astra Serif" w:cs="Times New Roman"/>
                <w:sz w:val="20"/>
                <w:szCs w:val="24"/>
              </w:rPr>
            </w:pPr>
            <w:r w:rsidRPr="001B78CE">
              <w:rPr>
                <w:rFonts w:ascii="PT Astra Serif" w:hAnsi="PT Astra Serif" w:cs="Times New Roman"/>
                <w:sz w:val="20"/>
                <w:szCs w:val="24"/>
              </w:rPr>
              <w:t>Популяризация среди жителей региона основных направлений проекта «Спорт – норма жизни»</w:t>
            </w:r>
          </w:p>
        </w:tc>
        <w:tc>
          <w:tcPr>
            <w:tcW w:w="954" w:type="pct"/>
          </w:tcPr>
          <w:p w:rsidR="00EB672D" w:rsidRPr="001B78CE" w:rsidRDefault="007D4C46" w:rsidP="006976D2">
            <w:pPr>
              <w:spacing w:after="0" w:line="240" w:lineRule="auto"/>
              <w:rPr>
                <w:rFonts w:ascii="PT Astra Serif" w:hAnsi="PT Astra Serif" w:cs="Times New Roman"/>
                <w:sz w:val="20"/>
                <w:szCs w:val="24"/>
              </w:rPr>
            </w:pPr>
            <w:r w:rsidRPr="001B78CE">
              <w:rPr>
                <w:rFonts w:ascii="PT Astra Serif" w:hAnsi="PT Astra Serif" w:cs="Times New Roman"/>
                <w:sz w:val="20"/>
                <w:szCs w:val="24"/>
              </w:rPr>
              <w:t xml:space="preserve">Реализуется совместный проект с телекомпанией «ГТРК - Саратов». Еженедельно на телеканалах Россия 1 и Россия 24 выходит специальный выпуск новостей спорта «Спорт – норма жизни». Хронометраж выпуска – 15 минут. За </w:t>
            </w:r>
            <w:r w:rsidRPr="001B78CE">
              <w:rPr>
                <w:rFonts w:ascii="PT Astra Serif" w:hAnsi="PT Astra Serif" w:cs="Times New Roman"/>
                <w:sz w:val="20"/>
                <w:szCs w:val="24"/>
                <w:lang w:val="en-US"/>
              </w:rPr>
              <w:t>I</w:t>
            </w:r>
            <w:r w:rsidR="008E6684" w:rsidRPr="001B78CE">
              <w:rPr>
                <w:rFonts w:ascii="PT Astra Serif" w:hAnsi="PT Astra Serif" w:cs="Times New Roman"/>
                <w:sz w:val="20"/>
                <w:szCs w:val="24"/>
              </w:rPr>
              <w:t xml:space="preserve"> </w:t>
            </w:r>
            <w:r w:rsidRPr="001B78CE">
              <w:rPr>
                <w:rFonts w:ascii="PT Astra Serif" w:hAnsi="PT Astra Serif" w:cs="Times New Roman"/>
                <w:sz w:val="20"/>
                <w:szCs w:val="24"/>
              </w:rPr>
              <w:t xml:space="preserve">полугодие </w:t>
            </w:r>
            <w:r w:rsidR="00EB672D" w:rsidRPr="001B78CE">
              <w:rPr>
                <w:rFonts w:ascii="PT Astra Serif" w:hAnsi="PT Astra Serif" w:cs="Times New Roman"/>
                <w:sz w:val="20"/>
                <w:szCs w:val="24"/>
              </w:rPr>
              <w:t xml:space="preserve">2022 года </w:t>
            </w:r>
            <w:r w:rsidRPr="001B78CE">
              <w:rPr>
                <w:rFonts w:ascii="PT Astra Serif" w:hAnsi="PT Astra Serif" w:cs="Times New Roman"/>
                <w:sz w:val="20"/>
                <w:szCs w:val="24"/>
              </w:rPr>
              <w:t xml:space="preserve">вышло </w:t>
            </w:r>
            <w:r w:rsidR="00EB672D" w:rsidRPr="001B78CE">
              <w:rPr>
                <w:rFonts w:ascii="PT Astra Serif" w:hAnsi="PT Astra Serif" w:cs="Times New Roman"/>
                <w:sz w:val="20"/>
                <w:szCs w:val="24"/>
              </w:rPr>
              <w:t>20</w:t>
            </w:r>
            <w:r w:rsidRPr="001B78CE">
              <w:rPr>
                <w:rFonts w:ascii="PT Astra Serif" w:hAnsi="PT Astra Serif" w:cs="Times New Roman"/>
                <w:sz w:val="20"/>
                <w:szCs w:val="24"/>
              </w:rPr>
              <w:t xml:space="preserve"> выпуско</w:t>
            </w:r>
            <w:r w:rsidR="008E6684" w:rsidRPr="001B78CE">
              <w:rPr>
                <w:rFonts w:ascii="PT Astra Serif" w:hAnsi="PT Astra Serif" w:cs="Times New Roman"/>
                <w:sz w:val="20"/>
                <w:szCs w:val="24"/>
              </w:rPr>
              <w:t xml:space="preserve">в </w:t>
            </w:r>
            <w:r w:rsidRPr="001B78CE">
              <w:rPr>
                <w:rFonts w:ascii="PT Astra Serif" w:hAnsi="PT Astra Serif" w:cs="Times New Roman"/>
                <w:sz w:val="20"/>
                <w:szCs w:val="24"/>
              </w:rPr>
              <w:t xml:space="preserve">программы. </w:t>
            </w:r>
          </w:p>
          <w:p w:rsidR="00EB672D" w:rsidRPr="001B78CE" w:rsidRDefault="00EB672D" w:rsidP="006976D2">
            <w:pPr>
              <w:spacing w:after="0" w:line="240" w:lineRule="auto"/>
              <w:rPr>
                <w:rFonts w:ascii="PT Astra Serif" w:hAnsi="PT Astra Serif" w:cs="Times New Roman"/>
                <w:sz w:val="20"/>
                <w:szCs w:val="24"/>
              </w:rPr>
            </w:pPr>
            <w:r w:rsidRPr="001B78CE">
              <w:rPr>
                <w:rFonts w:ascii="PT Astra Serif" w:hAnsi="PT Astra Serif" w:cs="Times New Roman"/>
                <w:sz w:val="20"/>
                <w:szCs w:val="24"/>
              </w:rPr>
              <w:t xml:space="preserve">Изготовлены и размещены информационные материалы на фотовыставке «Олимпийский Саратов» в рамках проекта «Спорт – норма жизни» (фотографии формата А1 – 18 </w:t>
            </w:r>
            <w:proofErr w:type="spellStart"/>
            <w:proofErr w:type="gramStart"/>
            <w:r w:rsidRPr="001B78CE">
              <w:rPr>
                <w:rFonts w:ascii="PT Astra Serif" w:hAnsi="PT Astra Serif" w:cs="Times New Roman"/>
                <w:sz w:val="20"/>
                <w:szCs w:val="24"/>
              </w:rPr>
              <w:t>шт</w:t>
            </w:r>
            <w:proofErr w:type="spellEnd"/>
            <w:proofErr w:type="gramEnd"/>
            <w:r w:rsidRPr="001B78CE">
              <w:rPr>
                <w:rFonts w:ascii="PT Astra Serif" w:hAnsi="PT Astra Serif" w:cs="Times New Roman"/>
                <w:sz w:val="20"/>
                <w:szCs w:val="24"/>
              </w:rPr>
              <w:t xml:space="preserve">, фотографии формата В1 – 12 </w:t>
            </w:r>
            <w:proofErr w:type="spellStart"/>
            <w:r w:rsidRPr="001B78CE">
              <w:rPr>
                <w:rFonts w:ascii="PT Astra Serif" w:hAnsi="PT Astra Serif" w:cs="Times New Roman"/>
                <w:sz w:val="20"/>
                <w:szCs w:val="24"/>
              </w:rPr>
              <w:t>шт</w:t>
            </w:r>
            <w:proofErr w:type="spellEnd"/>
            <w:r w:rsidRPr="001B78CE">
              <w:rPr>
                <w:rFonts w:ascii="PT Astra Serif" w:hAnsi="PT Astra Serif" w:cs="Times New Roman"/>
                <w:sz w:val="20"/>
                <w:szCs w:val="24"/>
              </w:rPr>
              <w:t xml:space="preserve">, фотографии формата А0 – 4 </w:t>
            </w:r>
            <w:proofErr w:type="spellStart"/>
            <w:r w:rsidRPr="001B78CE">
              <w:rPr>
                <w:rFonts w:ascii="PT Astra Serif" w:hAnsi="PT Astra Serif" w:cs="Times New Roman"/>
                <w:sz w:val="20"/>
                <w:szCs w:val="24"/>
              </w:rPr>
              <w:t>шт</w:t>
            </w:r>
            <w:proofErr w:type="spellEnd"/>
            <w:r w:rsidRPr="001B78CE">
              <w:rPr>
                <w:rFonts w:ascii="PT Astra Serif" w:hAnsi="PT Astra Serif" w:cs="Times New Roman"/>
                <w:sz w:val="20"/>
                <w:szCs w:val="24"/>
              </w:rPr>
              <w:t>).</w:t>
            </w:r>
          </w:p>
          <w:p w:rsidR="007D4C46" w:rsidRPr="001B78CE" w:rsidRDefault="007D4C46" w:rsidP="006976D2">
            <w:pPr>
              <w:spacing w:after="0" w:line="240" w:lineRule="auto"/>
              <w:rPr>
                <w:rFonts w:ascii="PT Astra Serif" w:hAnsi="PT Astra Serif" w:cs="Times New Roman"/>
                <w:sz w:val="20"/>
                <w:szCs w:val="24"/>
              </w:rPr>
            </w:pPr>
            <w:r w:rsidRPr="001B78CE">
              <w:rPr>
                <w:rFonts w:ascii="PT Astra Serif" w:hAnsi="PT Astra Serif" w:cs="Times New Roman"/>
                <w:sz w:val="20"/>
                <w:szCs w:val="24"/>
              </w:rPr>
              <w:t xml:space="preserve">Были изготовлены и размещены видеосюжеты об </w:t>
            </w:r>
            <w:r w:rsidRPr="001B78CE">
              <w:rPr>
                <w:rFonts w:ascii="PT Astra Serif" w:hAnsi="PT Astra Serif" w:cs="Times New Roman"/>
                <w:sz w:val="20"/>
                <w:szCs w:val="24"/>
              </w:rPr>
              <w:lastRenderedPageBreak/>
              <w:t xml:space="preserve">окружном этапе </w:t>
            </w:r>
            <w:r w:rsidR="00CA3650" w:rsidRPr="001B78CE">
              <w:rPr>
                <w:rFonts w:ascii="PT Astra Serif" w:hAnsi="PT Astra Serif" w:cs="Times New Roman"/>
                <w:sz w:val="20"/>
                <w:szCs w:val="24"/>
              </w:rPr>
              <w:t xml:space="preserve">спортивно-туристского лагеря </w:t>
            </w:r>
            <w:r w:rsidRPr="001B78CE">
              <w:rPr>
                <w:rFonts w:ascii="PT Astra Serif" w:hAnsi="PT Astra Serif" w:cs="Times New Roman"/>
                <w:sz w:val="20"/>
                <w:szCs w:val="24"/>
              </w:rPr>
              <w:t>«</w:t>
            </w:r>
            <w:proofErr w:type="spellStart"/>
            <w:r w:rsidRPr="001B78CE">
              <w:rPr>
                <w:rFonts w:ascii="PT Astra Serif" w:hAnsi="PT Astra Serif" w:cs="Times New Roman"/>
                <w:sz w:val="20"/>
                <w:szCs w:val="24"/>
              </w:rPr>
              <w:t>Туриада</w:t>
            </w:r>
            <w:proofErr w:type="spellEnd"/>
            <w:r w:rsidRPr="001B78CE">
              <w:rPr>
                <w:rFonts w:ascii="PT Astra Serif" w:hAnsi="PT Astra Serif" w:cs="Times New Roman"/>
                <w:sz w:val="20"/>
                <w:szCs w:val="24"/>
              </w:rPr>
              <w:t xml:space="preserve"> 202</w:t>
            </w:r>
            <w:r w:rsidR="00EB672D" w:rsidRPr="001B78CE">
              <w:rPr>
                <w:rFonts w:ascii="PT Astra Serif" w:hAnsi="PT Astra Serif" w:cs="Times New Roman"/>
                <w:sz w:val="20"/>
                <w:szCs w:val="24"/>
              </w:rPr>
              <w:t>2</w:t>
            </w:r>
            <w:r w:rsidR="00CA3650" w:rsidRPr="001B78CE">
              <w:rPr>
                <w:rFonts w:ascii="PT Astra Serif" w:hAnsi="PT Astra Serif" w:cs="Times New Roman"/>
                <w:sz w:val="20"/>
                <w:szCs w:val="24"/>
              </w:rPr>
              <w:t>» на т/</w:t>
            </w:r>
            <w:proofErr w:type="gramStart"/>
            <w:r w:rsidR="00CA3650" w:rsidRPr="001B78CE">
              <w:rPr>
                <w:rFonts w:ascii="PT Astra Serif" w:hAnsi="PT Astra Serif" w:cs="Times New Roman"/>
                <w:sz w:val="20"/>
                <w:szCs w:val="24"/>
              </w:rPr>
              <w:t>к</w:t>
            </w:r>
            <w:proofErr w:type="gramEnd"/>
            <w:r w:rsidR="00CA3650" w:rsidRPr="001B78CE">
              <w:rPr>
                <w:rFonts w:ascii="PT Astra Serif" w:hAnsi="PT Astra Serif" w:cs="Times New Roman"/>
                <w:sz w:val="20"/>
                <w:szCs w:val="24"/>
              </w:rPr>
              <w:t xml:space="preserve"> «Саратов 24</w:t>
            </w:r>
            <w:r w:rsidRPr="001B78CE">
              <w:rPr>
                <w:rFonts w:ascii="PT Astra Serif" w:hAnsi="PT Astra Serif" w:cs="Times New Roman"/>
                <w:sz w:val="20"/>
                <w:szCs w:val="24"/>
              </w:rPr>
              <w:t>, а так же изготовлены фильмы об</w:t>
            </w:r>
            <w:r w:rsidR="00CA3650" w:rsidRPr="001B78CE">
              <w:rPr>
                <w:rFonts w:ascii="PT Astra Serif" w:hAnsi="PT Astra Serif" w:cs="Times New Roman"/>
                <w:sz w:val="20"/>
                <w:szCs w:val="24"/>
              </w:rPr>
              <w:t xml:space="preserve"> окружном этапе «</w:t>
            </w:r>
            <w:proofErr w:type="spellStart"/>
            <w:r w:rsidR="00CA3650" w:rsidRPr="001B78CE">
              <w:rPr>
                <w:rFonts w:ascii="PT Astra Serif" w:hAnsi="PT Astra Serif" w:cs="Times New Roman"/>
                <w:sz w:val="20"/>
                <w:szCs w:val="24"/>
              </w:rPr>
              <w:t>Туриады</w:t>
            </w:r>
            <w:proofErr w:type="spellEnd"/>
            <w:r w:rsidR="00CA3650" w:rsidRPr="001B78CE">
              <w:rPr>
                <w:rFonts w:ascii="PT Astra Serif" w:hAnsi="PT Astra Serif" w:cs="Times New Roman"/>
                <w:sz w:val="20"/>
                <w:szCs w:val="24"/>
              </w:rPr>
              <w:t xml:space="preserve"> 2021»</w:t>
            </w:r>
          </w:p>
        </w:tc>
        <w:tc>
          <w:tcPr>
            <w:tcW w:w="605" w:type="pct"/>
          </w:tcPr>
          <w:p w:rsidR="007D4C46" w:rsidRPr="001B78CE" w:rsidRDefault="007D4C46" w:rsidP="00A95FF2">
            <w:pPr>
              <w:pStyle w:val="ConsPlusNormal"/>
              <w:rPr>
                <w:rFonts w:ascii="PT Astra Serif" w:eastAsiaTheme="minorEastAsia" w:hAnsi="PT Astra Serif"/>
                <w:szCs w:val="24"/>
              </w:rPr>
            </w:pPr>
          </w:p>
        </w:tc>
      </w:tr>
      <w:tr w:rsidR="007D4C46" w:rsidRPr="001B78CE" w:rsidTr="00D17240">
        <w:tc>
          <w:tcPr>
            <w:tcW w:w="246" w:type="pct"/>
          </w:tcPr>
          <w:p w:rsidR="007D4C46" w:rsidRPr="001B78CE" w:rsidRDefault="007D4C46" w:rsidP="00E462CC">
            <w:pPr>
              <w:spacing w:after="0" w:line="240" w:lineRule="auto"/>
              <w:rPr>
                <w:rFonts w:ascii="PT Astra Serif" w:hAnsi="PT Astra Serif" w:cs="Times New Roman"/>
                <w:sz w:val="20"/>
                <w:szCs w:val="24"/>
              </w:rPr>
            </w:pPr>
            <w:r w:rsidRPr="001B78CE">
              <w:rPr>
                <w:rFonts w:ascii="PT Astra Serif" w:hAnsi="PT Astra Serif" w:cs="Times New Roman"/>
                <w:sz w:val="20"/>
                <w:szCs w:val="24"/>
              </w:rPr>
              <w:lastRenderedPageBreak/>
              <w:t>1.1.4</w:t>
            </w:r>
          </w:p>
        </w:tc>
        <w:tc>
          <w:tcPr>
            <w:tcW w:w="982" w:type="pct"/>
          </w:tcPr>
          <w:p w:rsidR="007D4C46" w:rsidRPr="001B78CE" w:rsidRDefault="007D4C46" w:rsidP="00E462CC">
            <w:pPr>
              <w:spacing w:after="0" w:line="240" w:lineRule="auto"/>
              <w:rPr>
                <w:rFonts w:ascii="PT Astra Serif" w:hAnsi="PT Astra Serif" w:cs="Times New Roman"/>
                <w:sz w:val="20"/>
                <w:szCs w:val="24"/>
              </w:rPr>
            </w:pPr>
            <w:r w:rsidRPr="001B78CE">
              <w:rPr>
                <w:rFonts w:ascii="PT Astra Serif" w:hAnsi="PT Astra Serif" w:cs="Times New Roman"/>
                <w:sz w:val="20"/>
                <w:szCs w:val="24"/>
              </w:rPr>
              <w:t>«Проведение спортивных соревнований в системе подготовки спортивного резерва»</w:t>
            </w:r>
          </w:p>
        </w:tc>
        <w:tc>
          <w:tcPr>
            <w:tcW w:w="631" w:type="pct"/>
          </w:tcPr>
          <w:p w:rsidR="007D4C46" w:rsidRPr="001B78CE" w:rsidRDefault="007D4C46" w:rsidP="00E462CC">
            <w:pPr>
              <w:spacing w:after="0" w:line="240" w:lineRule="auto"/>
              <w:rPr>
                <w:rFonts w:ascii="PT Astra Serif" w:hAnsi="PT Astra Serif" w:cs="Times New Roman"/>
                <w:sz w:val="20"/>
                <w:szCs w:val="24"/>
              </w:rPr>
            </w:pPr>
            <w:r w:rsidRPr="001B78CE">
              <w:rPr>
                <w:rFonts w:ascii="PT Astra Serif" w:hAnsi="PT Astra Serif" w:cs="Times New Roman"/>
                <w:sz w:val="20"/>
                <w:szCs w:val="24"/>
              </w:rPr>
              <w:t>министерство молодежной политики и спорта области</w:t>
            </w:r>
          </w:p>
        </w:tc>
        <w:tc>
          <w:tcPr>
            <w:tcW w:w="440" w:type="pct"/>
          </w:tcPr>
          <w:p w:rsidR="007D4C46" w:rsidRPr="001B78CE" w:rsidRDefault="007D4C46" w:rsidP="00663A15">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7D4C46" w:rsidRPr="001B78CE" w:rsidRDefault="007D4C46" w:rsidP="00663A15">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7D4C46" w:rsidRPr="001B78CE" w:rsidRDefault="007D4C46" w:rsidP="00EA6F9B">
            <w:pPr>
              <w:spacing w:after="0" w:line="240" w:lineRule="auto"/>
              <w:rPr>
                <w:rFonts w:ascii="PT Astra Serif" w:hAnsi="PT Astra Serif" w:cs="Times New Roman"/>
                <w:sz w:val="20"/>
                <w:szCs w:val="24"/>
              </w:rPr>
            </w:pPr>
            <w:r w:rsidRPr="001B78CE">
              <w:rPr>
                <w:rFonts w:ascii="PT Astra Serif" w:hAnsi="PT Astra Serif" w:cs="Times New Roman"/>
                <w:sz w:val="20"/>
                <w:szCs w:val="24"/>
              </w:rPr>
              <w:t>Проведение мероприятий (всероссийского и областного уровня)</w:t>
            </w:r>
          </w:p>
        </w:tc>
        <w:tc>
          <w:tcPr>
            <w:tcW w:w="954" w:type="pct"/>
          </w:tcPr>
          <w:p w:rsidR="007D4C46" w:rsidRPr="001B78CE" w:rsidRDefault="007D4C46" w:rsidP="00EA6F9B">
            <w:pPr>
              <w:spacing w:after="0" w:line="240" w:lineRule="auto"/>
              <w:rPr>
                <w:rFonts w:ascii="PT Astra Serif" w:hAnsi="PT Astra Serif" w:cs="Times New Roman"/>
                <w:sz w:val="20"/>
                <w:szCs w:val="24"/>
              </w:rPr>
            </w:pPr>
            <w:r w:rsidRPr="001B78CE">
              <w:rPr>
                <w:rFonts w:ascii="PT Astra Serif" w:hAnsi="PT Astra Serif" w:cs="Times New Roman"/>
                <w:sz w:val="20"/>
                <w:szCs w:val="24"/>
              </w:rPr>
              <w:t>За первое полугодие 2022 года прошло 2 соревнования всероссийского уровня:</w:t>
            </w:r>
          </w:p>
          <w:p w:rsidR="007D4C46" w:rsidRPr="001B78CE" w:rsidRDefault="007D4C46" w:rsidP="00EA6F9B">
            <w:pPr>
              <w:spacing w:after="0" w:line="240" w:lineRule="auto"/>
              <w:rPr>
                <w:rFonts w:ascii="PT Astra Serif" w:hAnsi="PT Astra Serif" w:cs="Times New Roman"/>
                <w:sz w:val="20"/>
                <w:szCs w:val="24"/>
              </w:rPr>
            </w:pPr>
            <w:r w:rsidRPr="001B78CE">
              <w:rPr>
                <w:rFonts w:ascii="PT Astra Serif" w:hAnsi="PT Astra Serif" w:cs="Times New Roman"/>
                <w:sz w:val="20"/>
                <w:szCs w:val="24"/>
              </w:rPr>
              <w:t xml:space="preserve">1. Всероссийские соревнования по самбо «Покровский» среди юношей 12-14лет (2008-2010 г.р.); </w:t>
            </w:r>
          </w:p>
          <w:p w:rsidR="007D4C46" w:rsidRPr="001B78CE" w:rsidRDefault="007D4C46" w:rsidP="00EA6F9B">
            <w:pPr>
              <w:spacing w:after="0" w:line="240" w:lineRule="auto"/>
              <w:rPr>
                <w:rFonts w:ascii="PT Astra Serif" w:hAnsi="PT Astra Serif" w:cs="Times New Roman"/>
                <w:sz w:val="20"/>
                <w:szCs w:val="24"/>
              </w:rPr>
            </w:pPr>
            <w:r w:rsidRPr="001B78CE">
              <w:rPr>
                <w:rFonts w:ascii="PT Astra Serif" w:hAnsi="PT Astra Serif" w:cs="Times New Roman"/>
                <w:sz w:val="20"/>
                <w:szCs w:val="24"/>
              </w:rPr>
              <w:t xml:space="preserve">2. </w:t>
            </w:r>
            <w:r w:rsidRPr="001B78CE">
              <w:rPr>
                <w:rFonts w:ascii="PT Astra Serif" w:hAnsi="PT Astra Serif" w:cs="Times New Roman"/>
                <w:sz w:val="20"/>
                <w:szCs w:val="24"/>
                <w:lang w:val="en-US"/>
              </w:rPr>
              <w:t>XVI</w:t>
            </w:r>
            <w:r w:rsidRPr="001B78CE">
              <w:rPr>
                <w:rFonts w:ascii="PT Astra Serif" w:hAnsi="PT Astra Serif" w:cs="Times New Roman"/>
                <w:sz w:val="20"/>
                <w:szCs w:val="24"/>
              </w:rPr>
              <w:t xml:space="preserve"> Всероссийские соревнования по самбо среди юношей 14-16лет (2006-2008г.р.), посвященных памяти вице-президента  ВФС С.Р. </w:t>
            </w:r>
            <w:proofErr w:type="spellStart"/>
            <w:r w:rsidRPr="001B78CE">
              <w:rPr>
                <w:rFonts w:ascii="PT Astra Serif" w:hAnsi="PT Astra Serif" w:cs="Times New Roman"/>
                <w:sz w:val="20"/>
                <w:szCs w:val="24"/>
              </w:rPr>
              <w:t>Ахмерова</w:t>
            </w:r>
            <w:proofErr w:type="spellEnd"/>
            <w:r w:rsidRPr="001B78CE">
              <w:rPr>
                <w:rFonts w:ascii="PT Astra Serif" w:hAnsi="PT Astra Serif" w:cs="Times New Roman"/>
                <w:sz w:val="20"/>
                <w:szCs w:val="24"/>
              </w:rPr>
              <w:t xml:space="preserve">» </w:t>
            </w:r>
          </w:p>
        </w:tc>
        <w:tc>
          <w:tcPr>
            <w:tcW w:w="605" w:type="pct"/>
          </w:tcPr>
          <w:p w:rsidR="007D4C46" w:rsidRPr="001B78CE" w:rsidRDefault="007D4C46" w:rsidP="005F4995">
            <w:pPr>
              <w:autoSpaceDE w:val="0"/>
              <w:autoSpaceDN w:val="0"/>
              <w:adjustRightInd w:val="0"/>
              <w:spacing w:after="0" w:line="240" w:lineRule="auto"/>
              <w:rPr>
                <w:rFonts w:ascii="PT Astra Serif" w:hAnsi="PT Astra Serif" w:cs="Times New Roman"/>
                <w:sz w:val="24"/>
                <w:szCs w:val="24"/>
              </w:rPr>
            </w:pPr>
          </w:p>
        </w:tc>
      </w:tr>
      <w:tr w:rsidR="007D4C46" w:rsidRPr="001B78CE" w:rsidTr="00D17240">
        <w:tc>
          <w:tcPr>
            <w:tcW w:w="246" w:type="pct"/>
          </w:tcPr>
          <w:p w:rsidR="007D4C46" w:rsidRPr="001B78CE" w:rsidRDefault="007D4C46" w:rsidP="00E462CC">
            <w:pPr>
              <w:spacing w:after="0" w:line="240" w:lineRule="auto"/>
              <w:rPr>
                <w:rFonts w:ascii="PT Astra Serif" w:hAnsi="PT Astra Serif" w:cs="Times New Roman"/>
                <w:sz w:val="20"/>
                <w:szCs w:val="24"/>
              </w:rPr>
            </w:pPr>
            <w:r w:rsidRPr="001B78CE">
              <w:rPr>
                <w:rFonts w:ascii="PT Astra Serif" w:hAnsi="PT Astra Serif" w:cs="Times New Roman"/>
                <w:sz w:val="20"/>
                <w:szCs w:val="24"/>
              </w:rPr>
              <w:t>1.1.5</w:t>
            </w:r>
          </w:p>
        </w:tc>
        <w:tc>
          <w:tcPr>
            <w:tcW w:w="982" w:type="pct"/>
          </w:tcPr>
          <w:p w:rsidR="007D4C46" w:rsidRPr="001B78CE" w:rsidRDefault="007D4C46" w:rsidP="00E462CC">
            <w:pPr>
              <w:spacing w:after="0" w:line="240" w:lineRule="auto"/>
              <w:rPr>
                <w:rFonts w:ascii="PT Astra Serif" w:hAnsi="PT Astra Serif" w:cs="Times New Roman"/>
                <w:sz w:val="20"/>
                <w:szCs w:val="24"/>
              </w:rPr>
            </w:pPr>
            <w:r w:rsidRPr="001B78CE">
              <w:rPr>
                <w:rFonts w:ascii="PT Astra Serif" w:hAnsi="PT Astra Serif" w:cs="Times New Roman"/>
                <w:sz w:val="20"/>
                <w:szCs w:val="2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631" w:type="pct"/>
          </w:tcPr>
          <w:p w:rsidR="007D4C46" w:rsidRPr="001B78CE" w:rsidRDefault="007D4C46" w:rsidP="00E462CC">
            <w:pPr>
              <w:spacing w:after="0" w:line="240" w:lineRule="auto"/>
              <w:rPr>
                <w:rFonts w:ascii="PT Astra Serif" w:hAnsi="PT Astra Serif" w:cs="Times New Roman"/>
                <w:sz w:val="20"/>
                <w:szCs w:val="24"/>
              </w:rPr>
            </w:pPr>
            <w:r w:rsidRPr="001B78CE">
              <w:rPr>
                <w:rFonts w:ascii="PT Astra Serif" w:hAnsi="PT Astra Serif" w:cs="Times New Roman"/>
                <w:sz w:val="20"/>
                <w:szCs w:val="24"/>
              </w:rPr>
              <w:t>министерство молодежной политики и спорта области</w:t>
            </w:r>
          </w:p>
        </w:tc>
        <w:tc>
          <w:tcPr>
            <w:tcW w:w="440" w:type="pct"/>
          </w:tcPr>
          <w:p w:rsidR="007D4C46" w:rsidRPr="001B78CE" w:rsidRDefault="007D4C46" w:rsidP="00663A15">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7D4C46" w:rsidRPr="001B78CE" w:rsidRDefault="007D4C46" w:rsidP="00663A15">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7D4C46" w:rsidRPr="001B78CE" w:rsidRDefault="007D4C46" w:rsidP="00E462CC">
            <w:pPr>
              <w:spacing w:after="0" w:line="240" w:lineRule="auto"/>
              <w:rPr>
                <w:rFonts w:ascii="PT Astra Serif" w:hAnsi="PT Astra Serif" w:cs="Times New Roman"/>
                <w:sz w:val="20"/>
                <w:szCs w:val="24"/>
              </w:rPr>
            </w:pPr>
            <w:r w:rsidRPr="001B78CE">
              <w:rPr>
                <w:rFonts w:ascii="PT Astra Serif" w:hAnsi="PT Astra Serif" w:cs="Times New Roman"/>
                <w:sz w:val="20"/>
                <w:szCs w:val="24"/>
              </w:rPr>
              <w:t xml:space="preserve">Приобретение спортивного оборудования и </w:t>
            </w:r>
            <w:proofErr w:type="gramStart"/>
            <w:r w:rsidRPr="001B78CE">
              <w:rPr>
                <w:rFonts w:ascii="PT Astra Serif" w:hAnsi="PT Astra Serif" w:cs="Times New Roman"/>
                <w:sz w:val="20"/>
                <w:szCs w:val="24"/>
              </w:rPr>
              <w:t>инвентаря</w:t>
            </w:r>
            <w:proofErr w:type="gramEnd"/>
            <w:r w:rsidRPr="001B78CE">
              <w:rPr>
                <w:rFonts w:ascii="PT Astra Serif" w:hAnsi="PT Astra Serif" w:cs="Times New Roman"/>
                <w:sz w:val="20"/>
                <w:szCs w:val="24"/>
              </w:rPr>
              <w:t xml:space="preserve"> осуществляющих подготовку спортивного резерва для сборных команд Российской Федерации</w:t>
            </w:r>
          </w:p>
        </w:tc>
        <w:tc>
          <w:tcPr>
            <w:tcW w:w="954" w:type="pct"/>
          </w:tcPr>
          <w:p w:rsidR="007D4C46" w:rsidRPr="001B78CE" w:rsidRDefault="007D4C46" w:rsidP="00AC23D7">
            <w:pPr>
              <w:shd w:val="clear" w:color="auto" w:fill="FFFFFF"/>
              <w:spacing w:after="0" w:line="240" w:lineRule="auto"/>
              <w:rPr>
                <w:rFonts w:ascii="PT Astra Serif" w:hAnsi="PT Astra Serif" w:cs="Times New Roman"/>
                <w:sz w:val="20"/>
                <w:szCs w:val="24"/>
              </w:rPr>
            </w:pPr>
            <w:proofErr w:type="gramStart"/>
            <w:r w:rsidRPr="001B78CE">
              <w:rPr>
                <w:rFonts w:ascii="PT Astra Serif" w:eastAsia="Times New Roman" w:hAnsi="PT Astra Serif" w:cs="Times New Roman"/>
                <w:sz w:val="20"/>
                <w:szCs w:val="20"/>
              </w:rPr>
              <w:t xml:space="preserve">В первом полугодии 2022 года приобреталось спортивное оборудование и инвентарь - субсидия на государственную поддержку спортивных организаций, осуществляющих подготовку спортивного резерва для спортивных сборных команд </w:t>
            </w:r>
            <w:r w:rsidRPr="001B78CE">
              <w:rPr>
                <w:rFonts w:ascii="PT Astra Serif" w:eastAsia="Times New Roman" w:hAnsi="PT Astra Serif" w:cs="Times New Roman"/>
                <w:color w:val="000000"/>
                <w:sz w:val="20"/>
                <w:szCs w:val="20"/>
              </w:rPr>
              <w:t>(ГБУ СО «СШОР по гребле на байдарках и каноэ», ГБУ СО «СШОР «Олимпийские ракетки», ГБУ СО «СШОР по фехтованию им. Г.И. Шварца», ГБУ СО «СШОР по водным видам спорта», ГБУ СО «СШОР по дзюдо «Сокол</w:t>
            </w:r>
            <w:proofErr w:type="gramEnd"/>
            <w:r w:rsidRPr="001B78CE">
              <w:rPr>
                <w:rFonts w:ascii="PT Astra Serif" w:eastAsia="Times New Roman" w:hAnsi="PT Astra Serif" w:cs="Times New Roman"/>
                <w:color w:val="000000"/>
                <w:sz w:val="20"/>
                <w:szCs w:val="20"/>
              </w:rPr>
              <w:t>», администрация МО «Город Саратов»)</w:t>
            </w:r>
            <w:r w:rsidRPr="001B78CE">
              <w:rPr>
                <w:rFonts w:ascii="PT Astra Serif" w:eastAsia="Times New Roman" w:hAnsi="PT Astra Serif" w:cs="Times New Roman"/>
                <w:sz w:val="20"/>
                <w:szCs w:val="20"/>
              </w:rPr>
              <w:t xml:space="preserve">. Финансирование составило - 8,9 млн. руб. Кассовое освоение - 97,5% (8,7 </w:t>
            </w:r>
            <w:r w:rsidRPr="001B78CE">
              <w:rPr>
                <w:rFonts w:ascii="PT Astra Serif" w:eastAsia="Times New Roman" w:hAnsi="PT Astra Serif" w:cs="Times New Roman"/>
                <w:sz w:val="20"/>
                <w:szCs w:val="20"/>
              </w:rPr>
              <w:lastRenderedPageBreak/>
              <w:t>млн. руб.)</w:t>
            </w:r>
          </w:p>
        </w:tc>
        <w:tc>
          <w:tcPr>
            <w:tcW w:w="605" w:type="pct"/>
          </w:tcPr>
          <w:p w:rsidR="007D4C46" w:rsidRPr="001B78CE" w:rsidRDefault="007D4C46" w:rsidP="005F4995">
            <w:pPr>
              <w:autoSpaceDE w:val="0"/>
              <w:autoSpaceDN w:val="0"/>
              <w:adjustRightInd w:val="0"/>
              <w:spacing w:after="0" w:line="240" w:lineRule="auto"/>
              <w:rPr>
                <w:rFonts w:ascii="PT Astra Serif" w:hAnsi="PT Astra Serif" w:cs="Times New Roman"/>
                <w:sz w:val="24"/>
                <w:szCs w:val="24"/>
              </w:rPr>
            </w:pPr>
          </w:p>
        </w:tc>
      </w:tr>
      <w:tr w:rsidR="007D4C46" w:rsidRPr="001B78CE" w:rsidTr="00FB0083">
        <w:tc>
          <w:tcPr>
            <w:tcW w:w="5000" w:type="pct"/>
            <w:gridSpan w:val="8"/>
          </w:tcPr>
          <w:p w:rsidR="007D4C46" w:rsidRPr="001B78CE" w:rsidRDefault="007D4C46" w:rsidP="004568AD">
            <w:pPr>
              <w:autoSpaceDE w:val="0"/>
              <w:autoSpaceDN w:val="0"/>
              <w:adjustRightInd w:val="0"/>
              <w:spacing w:after="0" w:line="240" w:lineRule="auto"/>
              <w:jc w:val="center"/>
              <w:rPr>
                <w:rFonts w:ascii="PT Astra Serif" w:hAnsi="PT Astra Serif" w:cs="Times New Roman"/>
                <w:b/>
                <w:sz w:val="24"/>
                <w:szCs w:val="24"/>
              </w:rPr>
            </w:pPr>
            <w:r w:rsidRPr="001B78CE">
              <w:rPr>
                <w:rFonts w:ascii="PT Astra Serif" w:hAnsi="PT Astra Serif" w:cs="Times New Roman"/>
                <w:b/>
                <w:sz w:val="24"/>
                <w:szCs w:val="24"/>
              </w:rPr>
              <w:lastRenderedPageBreak/>
              <w:t>Подпрограмма 2 «Туризм»</w:t>
            </w:r>
          </w:p>
        </w:tc>
      </w:tr>
      <w:tr w:rsidR="007D4C46" w:rsidRPr="001B78CE" w:rsidTr="00D17240">
        <w:tc>
          <w:tcPr>
            <w:tcW w:w="246" w:type="pct"/>
          </w:tcPr>
          <w:p w:rsidR="007D4C46" w:rsidRPr="001B78CE" w:rsidRDefault="007D4C46" w:rsidP="005F4995">
            <w:pPr>
              <w:autoSpaceDE w:val="0"/>
              <w:autoSpaceDN w:val="0"/>
              <w:adjustRightInd w:val="0"/>
              <w:spacing w:after="0" w:line="240" w:lineRule="auto"/>
              <w:rPr>
                <w:rFonts w:ascii="PT Astra Serif" w:hAnsi="PT Astra Serif" w:cs="Times New Roman"/>
                <w:sz w:val="20"/>
                <w:szCs w:val="20"/>
              </w:rPr>
            </w:pPr>
            <w:r w:rsidRPr="001B78CE">
              <w:rPr>
                <w:rFonts w:ascii="PT Astra Serif" w:hAnsi="PT Astra Serif" w:cs="Times New Roman"/>
                <w:sz w:val="20"/>
                <w:szCs w:val="20"/>
              </w:rPr>
              <w:t>2.2</w:t>
            </w:r>
          </w:p>
        </w:tc>
        <w:tc>
          <w:tcPr>
            <w:tcW w:w="982" w:type="pct"/>
          </w:tcPr>
          <w:p w:rsidR="007D4C46" w:rsidRPr="001B78CE" w:rsidRDefault="007D4C46" w:rsidP="003070C5">
            <w:pPr>
              <w:autoSpaceDE w:val="0"/>
              <w:autoSpaceDN w:val="0"/>
              <w:adjustRightInd w:val="0"/>
              <w:spacing w:after="0" w:line="240" w:lineRule="auto"/>
              <w:rPr>
                <w:rFonts w:ascii="PT Astra Serif" w:hAnsi="PT Astra Serif" w:cs="Times New Roman"/>
                <w:b/>
                <w:sz w:val="20"/>
                <w:szCs w:val="20"/>
              </w:rPr>
            </w:pPr>
            <w:r w:rsidRPr="001B78CE">
              <w:rPr>
                <w:rFonts w:ascii="PT Astra Serif" w:hAnsi="PT Astra Serif" w:cs="Times New Roman"/>
                <w:b/>
                <w:sz w:val="20"/>
                <w:szCs w:val="20"/>
              </w:rPr>
              <w:t xml:space="preserve">Основное мероприятие 2.2 </w:t>
            </w:r>
          </w:p>
          <w:p w:rsidR="007D4C46" w:rsidRPr="001B78CE" w:rsidRDefault="007D4C46" w:rsidP="003070C5">
            <w:pPr>
              <w:autoSpaceDE w:val="0"/>
              <w:autoSpaceDN w:val="0"/>
              <w:adjustRightInd w:val="0"/>
              <w:spacing w:after="0" w:line="240" w:lineRule="auto"/>
              <w:rPr>
                <w:rFonts w:ascii="PT Astra Serif" w:hAnsi="PT Astra Serif" w:cs="Times New Roman"/>
                <w:sz w:val="20"/>
                <w:szCs w:val="20"/>
              </w:rPr>
            </w:pPr>
            <w:r w:rsidRPr="001B78CE">
              <w:rPr>
                <w:rFonts w:ascii="PT Astra Serif" w:hAnsi="PT Astra Serif" w:cs="Times New Roman"/>
                <w:b/>
                <w:sz w:val="20"/>
                <w:szCs w:val="20"/>
              </w:rPr>
              <w:t>«Рекламно-информационная деятельность в сфере туризма, направленная на формирование единого туристического информационного пространства Саратовской области»</w:t>
            </w:r>
          </w:p>
        </w:tc>
        <w:tc>
          <w:tcPr>
            <w:tcW w:w="631" w:type="pct"/>
          </w:tcPr>
          <w:p w:rsidR="007D4C46" w:rsidRPr="001B78CE" w:rsidRDefault="007D4C46" w:rsidP="003070C5">
            <w:pPr>
              <w:autoSpaceDE w:val="0"/>
              <w:autoSpaceDN w:val="0"/>
              <w:adjustRightInd w:val="0"/>
              <w:spacing w:after="0" w:line="240" w:lineRule="auto"/>
              <w:rPr>
                <w:rFonts w:ascii="PT Astra Serif" w:hAnsi="PT Astra Serif" w:cs="Times New Roman"/>
                <w:sz w:val="20"/>
                <w:szCs w:val="20"/>
              </w:rPr>
            </w:pPr>
            <w:r w:rsidRPr="001B78CE">
              <w:rPr>
                <w:rFonts w:ascii="PT Astra Serif" w:hAnsi="PT Astra Serif" w:cs="Times New Roman"/>
                <w:sz w:val="20"/>
                <w:szCs w:val="20"/>
              </w:rPr>
              <w:t>Министерство культуры</w:t>
            </w:r>
          </w:p>
        </w:tc>
        <w:tc>
          <w:tcPr>
            <w:tcW w:w="440" w:type="pct"/>
          </w:tcPr>
          <w:p w:rsidR="007D4C46" w:rsidRPr="001B78CE" w:rsidRDefault="007D4C46" w:rsidP="00663A15">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7D4C46" w:rsidRPr="001B78CE" w:rsidRDefault="007D4C46" w:rsidP="00663A15">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7D4C46" w:rsidRPr="001B78CE" w:rsidRDefault="007D4C46">
            <w:pPr>
              <w:spacing w:after="0" w:line="240" w:lineRule="auto"/>
              <w:rPr>
                <w:rFonts w:ascii="PT Astra Serif" w:hAnsi="PT Astra Serif"/>
                <w:sz w:val="20"/>
                <w:szCs w:val="20"/>
              </w:rPr>
            </w:pPr>
            <w:r w:rsidRPr="001B78CE">
              <w:rPr>
                <w:rFonts w:ascii="PT Astra Serif" w:hAnsi="PT Astra Serif"/>
                <w:sz w:val="20"/>
                <w:szCs w:val="20"/>
              </w:rPr>
              <w:t>Разработка комплекса взаимоувязанных мер по координации усилий всех заинтересованных лиц в сфере продвижения туристского продукта региона</w:t>
            </w:r>
          </w:p>
        </w:tc>
        <w:tc>
          <w:tcPr>
            <w:tcW w:w="954" w:type="pct"/>
          </w:tcPr>
          <w:p w:rsidR="007D4C46" w:rsidRPr="001B78CE" w:rsidRDefault="007D4C46">
            <w:pPr>
              <w:autoSpaceDE w:val="0"/>
              <w:autoSpaceDN w:val="0"/>
              <w:adjustRightInd w:val="0"/>
              <w:spacing w:after="0" w:line="240" w:lineRule="auto"/>
              <w:rPr>
                <w:rFonts w:ascii="PT Astra Serif" w:hAnsi="PT Astra Serif" w:cs="Times New Roman"/>
                <w:sz w:val="20"/>
                <w:szCs w:val="20"/>
              </w:rPr>
            </w:pPr>
            <w:r w:rsidRPr="001B78CE">
              <w:rPr>
                <w:rFonts w:ascii="PT Astra Serif" w:hAnsi="PT Astra Serif" w:cs="Times New Roman"/>
                <w:sz w:val="20"/>
                <w:szCs w:val="20"/>
              </w:rPr>
              <w:t>За 1 полугодие 2022 года проведено:</w:t>
            </w:r>
          </w:p>
          <w:p w:rsidR="007D4C46" w:rsidRPr="001B78CE" w:rsidRDefault="007D4C46">
            <w:pPr>
              <w:autoSpaceDE w:val="0"/>
              <w:autoSpaceDN w:val="0"/>
              <w:adjustRightInd w:val="0"/>
              <w:spacing w:after="0" w:line="240" w:lineRule="auto"/>
              <w:rPr>
                <w:rFonts w:ascii="PT Astra Serif" w:hAnsi="PT Astra Serif" w:cs="Times New Roman"/>
                <w:sz w:val="20"/>
                <w:szCs w:val="20"/>
              </w:rPr>
            </w:pPr>
            <w:r w:rsidRPr="001B78CE">
              <w:rPr>
                <w:rFonts w:ascii="PT Astra Serif" w:hAnsi="PT Astra Serif" w:cs="Times New Roman"/>
                <w:sz w:val="20"/>
                <w:szCs w:val="20"/>
              </w:rPr>
              <w:t>-11пресс-конференций;</w:t>
            </w:r>
          </w:p>
          <w:p w:rsidR="007D4C46" w:rsidRPr="001B78CE" w:rsidRDefault="007D4C46">
            <w:pPr>
              <w:autoSpaceDE w:val="0"/>
              <w:autoSpaceDN w:val="0"/>
              <w:adjustRightInd w:val="0"/>
              <w:spacing w:after="0" w:line="240" w:lineRule="auto"/>
              <w:rPr>
                <w:rFonts w:ascii="PT Astra Serif" w:hAnsi="PT Astra Serif" w:cs="Times New Roman"/>
                <w:sz w:val="20"/>
                <w:szCs w:val="20"/>
              </w:rPr>
            </w:pPr>
            <w:r w:rsidRPr="001B78CE">
              <w:rPr>
                <w:rFonts w:ascii="PT Astra Serif" w:hAnsi="PT Astra Serif" w:cs="Times New Roman"/>
                <w:sz w:val="20"/>
                <w:szCs w:val="20"/>
              </w:rPr>
              <w:t>- 3 пресс-тура в рамках фестивалей;</w:t>
            </w:r>
          </w:p>
          <w:p w:rsidR="007D4C46" w:rsidRPr="001B78CE" w:rsidRDefault="007D4C46">
            <w:pPr>
              <w:autoSpaceDE w:val="0"/>
              <w:autoSpaceDN w:val="0"/>
              <w:adjustRightInd w:val="0"/>
              <w:spacing w:after="0" w:line="240" w:lineRule="auto"/>
              <w:rPr>
                <w:rFonts w:ascii="PT Astra Serif" w:hAnsi="PT Astra Serif"/>
                <w:sz w:val="20"/>
                <w:szCs w:val="20"/>
              </w:rPr>
            </w:pPr>
            <w:r w:rsidRPr="001B78CE">
              <w:rPr>
                <w:rFonts w:ascii="PT Astra Serif" w:hAnsi="PT Astra Serif"/>
                <w:sz w:val="20"/>
                <w:szCs w:val="20"/>
              </w:rPr>
              <w:t>-11 съемок на телеканалах ГТРК, Саратов-24, Звезда;</w:t>
            </w:r>
          </w:p>
          <w:p w:rsidR="007D4C46" w:rsidRPr="001B78CE" w:rsidRDefault="007D4C46">
            <w:pPr>
              <w:autoSpaceDE w:val="0"/>
              <w:autoSpaceDN w:val="0"/>
              <w:adjustRightInd w:val="0"/>
              <w:spacing w:after="0" w:line="240" w:lineRule="auto"/>
              <w:rPr>
                <w:rFonts w:ascii="PT Astra Serif" w:hAnsi="PT Astra Serif" w:cs="Times New Roman"/>
                <w:sz w:val="20"/>
                <w:szCs w:val="20"/>
              </w:rPr>
            </w:pPr>
            <w:r w:rsidRPr="001B78CE">
              <w:rPr>
                <w:rFonts w:ascii="PT Astra Serif" w:hAnsi="PT Astra Serif"/>
                <w:sz w:val="20"/>
                <w:szCs w:val="20"/>
              </w:rPr>
              <w:t xml:space="preserve">-9 интервью в информационных изданиях, в том числе размещена статья в журнале «Отдых в России» о </w:t>
            </w:r>
            <w:r w:rsidRPr="001B78CE">
              <w:rPr>
                <w:rFonts w:ascii="PT Astra Serif" w:hAnsi="PT Astra Serif" w:cs="Times New Roman"/>
                <w:sz w:val="20"/>
                <w:szCs w:val="20"/>
              </w:rPr>
              <w:t>туристском потенциале области с тиражом 25000 экземпляров;</w:t>
            </w:r>
          </w:p>
          <w:p w:rsidR="007D4C46" w:rsidRPr="001B78CE" w:rsidRDefault="007D4C46">
            <w:pPr>
              <w:autoSpaceDE w:val="0"/>
              <w:autoSpaceDN w:val="0"/>
              <w:adjustRightInd w:val="0"/>
              <w:spacing w:after="0" w:line="240" w:lineRule="auto"/>
              <w:rPr>
                <w:rFonts w:ascii="PT Astra Serif" w:hAnsi="PT Astra Serif" w:cs="Times New Roman"/>
                <w:sz w:val="20"/>
                <w:szCs w:val="20"/>
              </w:rPr>
            </w:pPr>
            <w:r w:rsidRPr="001B78CE">
              <w:rPr>
                <w:rFonts w:ascii="PT Astra Serif" w:hAnsi="PT Astra Serif" w:cs="Times New Roman"/>
                <w:sz w:val="20"/>
                <w:szCs w:val="20"/>
              </w:rPr>
              <w:t>6 выступлений на радио и ТВ.</w:t>
            </w:r>
          </w:p>
          <w:p w:rsidR="007D4C46" w:rsidRPr="001B78CE" w:rsidRDefault="007D4C46">
            <w:pPr>
              <w:autoSpaceDE w:val="0"/>
              <w:autoSpaceDN w:val="0"/>
              <w:adjustRightInd w:val="0"/>
              <w:spacing w:after="0" w:line="240" w:lineRule="auto"/>
              <w:rPr>
                <w:rFonts w:ascii="PT Astra Serif" w:hAnsi="PT Astra Serif" w:cs="Times New Roman"/>
                <w:sz w:val="20"/>
                <w:szCs w:val="20"/>
              </w:rPr>
            </w:pPr>
            <w:proofErr w:type="gramStart"/>
            <w:r w:rsidRPr="001B78CE">
              <w:rPr>
                <w:rFonts w:ascii="PT Astra Serif" w:hAnsi="PT Astra Serif" w:cs="Times New Roman"/>
                <w:sz w:val="20"/>
                <w:szCs w:val="20"/>
              </w:rPr>
              <w:t xml:space="preserve">-принято участие в Международном туристском фестивале-конкурсе видео, фото и анимации "ДИВО ЕВРАЗИИ" по результатам которого 1 место среди регионов России; 1 место в номинации </w:t>
            </w:r>
            <w:proofErr w:type="spellStart"/>
            <w:r w:rsidRPr="001B78CE">
              <w:rPr>
                <w:rFonts w:ascii="PT Astra Serif" w:hAnsi="PT Astra Serif" w:cs="Times New Roman"/>
                <w:sz w:val="20"/>
                <w:szCs w:val="20"/>
              </w:rPr>
              <w:t>туристкие</w:t>
            </w:r>
            <w:proofErr w:type="spellEnd"/>
            <w:r w:rsidRPr="001B78CE">
              <w:rPr>
                <w:rFonts w:ascii="PT Astra Serif" w:hAnsi="PT Astra Serif" w:cs="Times New Roman"/>
                <w:sz w:val="20"/>
                <w:szCs w:val="20"/>
              </w:rPr>
              <w:t xml:space="preserve"> услуги/DMC и видеоклипы; 2 место номинация видео в вертикальном </w:t>
            </w:r>
            <w:proofErr w:type="spellStart"/>
            <w:r w:rsidRPr="001B78CE">
              <w:rPr>
                <w:rFonts w:ascii="PT Astra Serif" w:hAnsi="PT Astra Serif" w:cs="Times New Roman"/>
                <w:sz w:val="20"/>
                <w:szCs w:val="20"/>
              </w:rPr>
              <w:t>фомате</w:t>
            </w:r>
            <w:proofErr w:type="spellEnd"/>
            <w:r w:rsidRPr="001B78CE">
              <w:rPr>
                <w:rFonts w:ascii="PT Astra Serif" w:hAnsi="PT Astra Serif" w:cs="Times New Roman"/>
                <w:sz w:val="20"/>
                <w:szCs w:val="20"/>
              </w:rPr>
              <w:t>/видеоролики о туризме; 2 место номинация фильмы, телерепортажи и рекламные ролики/слайд-шоу; 3 место в номинации видео</w:t>
            </w:r>
            <w:r w:rsidR="00E32688">
              <w:rPr>
                <w:rFonts w:ascii="PT Astra Serif" w:hAnsi="PT Astra Serif" w:cs="Times New Roman"/>
                <w:sz w:val="20"/>
                <w:szCs w:val="20"/>
              </w:rPr>
              <w:t xml:space="preserve"> в вертикальном формате/видеоро</w:t>
            </w:r>
            <w:r w:rsidRPr="001B78CE">
              <w:rPr>
                <w:rFonts w:ascii="PT Astra Serif" w:hAnsi="PT Astra Serif" w:cs="Times New Roman"/>
                <w:sz w:val="20"/>
                <w:szCs w:val="20"/>
              </w:rPr>
              <w:t>лики о туризме;</w:t>
            </w:r>
            <w:proofErr w:type="gramEnd"/>
            <w:r w:rsidRPr="001B78CE">
              <w:rPr>
                <w:rFonts w:ascii="PT Astra Serif" w:hAnsi="PT Astra Serif" w:cs="Times New Roman"/>
                <w:sz w:val="20"/>
                <w:szCs w:val="20"/>
              </w:rPr>
              <w:t xml:space="preserve"> 3 место в номинации </w:t>
            </w:r>
            <w:proofErr w:type="spellStart"/>
            <w:r w:rsidRPr="001B78CE">
              <w:rPr>
                <w:rFonts w:ascii="PT Astra Serif" w:hAnsi="PT Astra Serif" w:cs="Times New Roman"/>
                <w:sz w:val="20"/>
                <w:szCs w:val="20"/>
              </w:rPr>
              <w:t>туристкие</w:t>
            </w:r>
            <w:proofErr w:type="spellEnd"/>
            <w:r w:rsidRPr="001B78CE">
              <w:rPr>
                <w:rFonts w:ascii="PT Astra Serif" w:hAnsi="PT Astra Serif" w:cs="Times New Roman"/>
                <w:sz w:val="20"/>
                <w:szCs w:val="20"/>
              </w:rPr>
              <w:t xml:space="preserve"> продукты/промышленный туризм;</w:t>
            </w:r>
          </w:p>
          <w:p w:rsidR="007D4C46" w:rsidRPr="001B78CE" w:rsidRDefault="007D4C46">
            <w:pPr>
              <w:autoSpaceDE w:val="0"/>
              <w:autoSpaceDN w:val="0"/>
              <w:adjustRightInd w:val="0"/>
              <w:spacing w:after="0" w:line="240" w:lineRule="auto"/>
              <w:rPr>
                <w:rFonts w:ascii="PT Astra Serif" w:hAnsi="PT Astra Serif" w:cs="Times New Roman"/>
                <w:sz w:val="20"/>
                <w:szCs w:val="20"/>
              </w:rPr>
            </w:pPr>
            <w:r w:rsidRPr="001B78CE">
              <w:rPr>
                <w:rFonts w:ascii="PT Astra Serif" w:hAnsi="PT Astra Serif"/>
                <w:sz w:val="20"/>
                <w:szCs w:val="20"/>
              </w:rPr>
              <w:t xml:space="preserve">-оказана информационная </w:t>
            </w:r>
            <w:r w:rsidRPr="001B78CE">
              <w:rPr>
                <w:rFonts w:ascii="PT Astra Serif" w:hAnsi="PT Astra Serif"/>
                <w:sz w:val="20"/>
                <w:szCs w:val="20"/>
              </w:rPr>
              <w:lastRenderedPageBreak/>
              <w:t>поддержка 11 событийным мероприятиям с охватом участников более 30000 чел.</w:t>
            </w:r>
          </w:p>
        </w:tc>
        <w:tc>
          <w:tcPr>
            <w:tcW w:w="605" w:type="pct"/>
          </w:tcPr>
          <w:p w:rsidR="007D4C46" w:rsidRPr="001B78CE" w:rsidRDefault="007D4C46" w:rsidP="003070C5">
            <w:pPr>
              <w:autoSpaceDE w:val="0"/>
              <w:autoSpaceDN w:val="0"/>
              <w:adjustRightInd w:val="0"/>
              <w:spacing w:after="0" w:line="240" w:lineRule="auto"/>
              <w:rPr>
                <w:rFonts w:ascii="PT Astra Serif" w:hAnsi="PT Astra Serif" w:cs="Times New Roman"/>
                <w:sz w:val="20"/>
                <w:szCs w:val="20"/>
              </w:rPr>
            </w:pPr>
          </w:p>
        </w:tc>
      </w:tr>
      <w:tr w:rsidR="007D4C46" w:rsidRPr="001B78CE" w:rsidTr="00D17240">
        <w:tc>
          <w:tcPr>
            <w:tcW w:w="246" w:type="pct"/>
          </w:tcPr>
          <w:p w:rsidR="007D4C46" w:rsidRPr="001B78CE" w:rsidRDefault="007D4C46" w:rsidP="005F4995">
            <w:pPr>
              <w:autoSpaceDE w:val="0"/>
              <w:autoSpaceDN w:val="0"/>
              <w:adjustRightInd w:val="0"/>
              <w:spacing w:after="0" w:line="240" w:lineRule="auto"/>
              <w:rPr>
                <w:rFonts w:ascii="PT Astra Serif" w:hAnsi="PT Astra Serif" w:cs="Times New Roman"/>
                <w:sz w:val="20"/>
                <w:szCs w:val="20"/>
              </w:rPr>
            </w:pPr>
            <w:r w:rsidRPr="001B78CE">
              <w:rPr>
                <w:rFonts w:ascii="PT Astra Serif" w:hAnsi="PT Astra Serif" w:cs="Times New Roman"/>
                <w:sz w:val="20"/>
                <w:szCs w:val="20"/>
              </w:rPr>
              <w:lastRenderedPageBreak/>
              <w:t>2.2.1</w:t>
            </w:r>
          </w:p>
        </w:tc>
        <w:tc>
          <w:tcPr>
            <w:tcW w:w="982" w:type="pct"/>
          </w:tcPr>
          <w:p w:rsidR="007D4C46" w:rsidRPr="001B78CE" w:rsidRDefault="007D4C46" w:rsidP="003070C5">
            <w:pPr>
              <w:autoSpaceDE w:val="0"/>
              <w:autoSpaceDN w:val="0"/>
              <w:adjustRightInd w:val="0"/>
              <w:spacing w:after="0" w:line="240" w:lineRule="auto"/>
              <w:rPr>
                <w:rFonts w:ascii="PT Astra Serif" w:hAnsi="PT Astra Serif" w:cs="Times New Roman"/>
                <w:sz w:val="20"/>
                <w:szCs w:val="20"/>
              </w:rPr>
            </w:pPr>
            <w:r w:rsidRPr="001B78CE">
              <w:rPr>
                <w:rFonts w:ascii="PT Astra Serif" w:hAnsi="PT Astra Serif" w:cs="Times New Roman"/>
                <w:sz w:val="20"/>
                <w:szCs w:val="20"/>
              </w:rPr>
              <w:t>Контрольное событие 2.2.1. Субсидия автономной некоммерческой организации "Туристский информационный центр Саратовской области"</w:t>
            </w:r>
          </w:p>
        </w:tc>
        <w:tc>
          <w:tcPr>
            <w:tcW w:w="631" w:type="pct"/>
          </w:tcPr>
          <w:p w:rsidR="007D4C46" w:rsidRPr="001B78CE" w:rsidRDefault="007D4C46" w:rsidP="003070C5">
            <w:pPr>
              <w:autoSpaceDE w:val="0"/>
              <w:autoSpaceDN w:val="0"/>
              <w:adjustRightInd w:val="0"/>
              <w:spacing w:after="0" w:line="240" w:lineRule="auto"/>
              <w:rPr>
                <w:rFonts w:ascii="PT Astra Serif" w:hAnsi="PT Astra Serif" w:cs="Times New Roman"/>
                <w:sz w:val="20"/>
                <w:szCs w:val="20"/>
              </w:rPr>
            </w:pPr>
            <w:r w:rsidRPr="001B78CE">
              <w:rPr>
                <w:rFonts w:ascii="PT Astra Serif" w:hAnsi="PT Astra Serif" w:cs="Times New Roman"/>
                <w:sz w:val="20"/>
                <w:szCs w:val="20"/>
              </w:rPr>
              <w:t>Министерство культуры</w:t>
            </w:r>
          </w:p>
        </w:tc>
        <w:tc>
          <w:tcPr>
            <w:tcW w:w="440" w:type="pct"/>
          </w:tcPr>
          <w:p w:rsidR="007D4C46" w:rsidRPr="001B78CE" w:rsidRDefault="007D4C46" w:rsidP="00D154CD">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7D4C46" w:rsidRPr="001B78CE" w:rsidRDefault="007D4C46" w:rsidP="00D154CD">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7D4C46" w:rsidRPr="001B78CE" w:rsidRDefault="007D4C46">
            <w:pPr>
              <w:autoSpaceDE w:val="0"/>
              <w:autoSpaceDN w:val="0"/>
              <w:adjustRightInd w:val="0"/>
              <w:spacing w:after="0" w:line="240" w:lineRule="auto"/>
              <w:rPr>
                <w:rFonts w:ascii="PT Astra Serif" w:hAnsi="PT Astra Serif"/>
                <w:sz w:val="20"/>
                <w:szCs w:val="20"/>
              </w:rPr>
            </w:pPr>
            <w:r w:rsidRPr="001B78CE">
              <w:rPr>
                <w:rFonts w:ascii="PT Astra Serif" w:hAnsi="PT Astra Serif" w:cs="Times New Roman"/>
                <w:sz w:val="20"/>
                <w:szCs w:val="20"/>
              </w:rPr>
              <w:t>Обеспечение деятельности Автономной некоммерческой организации «Туристский информационный центр Саратовской области», продвижение туристского потенциала</w:t>
            </w:r>
          </w:p>
        </w:tc>
        <w:tc>
          <w:tcPr>
            <w:tcW w:w="954" w:type="pct"/>
          </w:tcPr>
          <w:p w:rsidR="007D4C46" w:rsidRPr="001B78CE" w:rsidRDefault="007D4C46">
            <w:pPr>
              <w:spacing w:after="0" w:line="240" w:lineRule="auto"/>
              <w:rPr>
                <w:rFonts w:ascii="PT Astra Serif" w:hAnsi="PT Astra Serif"/>
                <w:spacing w:val="-4"/>
                <w:sz w:val="20"/>
                <w:szCs w:val="20"/>
              </w:rPr>
            </w:pPr>
            <w:r w:rsidRPr="001B78CE">
              <w:rPr>
                <w:rFonts w:ascii="PT Astra Serif" w:hAnsi="PT Astra Serif" w:cs="Times New Roman"/>
                <w:sz w:val="20"/>
                <w:szCs w:val="20"/>
              </w:rPr>
              <w:t>АНО «Туристский информационный центр Саратовской области» п</w:t>
            </w:r>
            <w:r w:rsidRPr="001B78CE">
              <w:rPr>
                <w:rFonts w:ascii="PT Astra Serif" w:hAnsi="PT Astra Serif"/>
                <w:spacing w:val="-4"/>
                <w:sz w:val="20"/>
                <w:szCs w:val="20"/>
              </w:rPr>
              <w:t>еречислена субсидия в размере 5 101,45 тыс. рублей.</w:t>
            </w:r>
          </w:p>
          <w:p w:rsidR="007D4C46" w:rsidRPr="001B78CE" w:rsidRDefault="007D4C46">
            <w:pPr>
              <w:spacing w:after="0" w:line="240" w:lineRule="auto"/>
              <w:rPr>
                <w:rFonts w:ascii="PT Astra Serif" w:hAnsi="PT Astra Serif"/>
                <w:spacing w:val="-4"/>
                <w:sz w:val="20"/>
                <w:szCs w:val="20"/>
              </w:rPr>
            </w:pPr>
            <w:r w:rsidRPr="001B78CE">
              <w:rPr>
                <w:rFonts w:ascii="PT Astra Serif" w:hAnsi="PT Astra Serif"/>
                <w:spacing w:val="-4"/>
                <w:sz w:val="20"/>
                <w:szCs w:val="20"/>
              </w:rPr>
              <w:t xml:space="preserve">Средства направлены на обеспечение основной деятельности ТИЦ,  изготовление информационных материалов и сувенирной продукции, проведение мероприятий по продвижению </w:t>
            </w:r>
            <w:proofErr w:type="spellStart"/>
            <w:r w:rsidRPr="001B78CE">
              <w:rPr>
                <w:rFonts w:ascii="PT Astra Serif" w:hAnsi="PT Astra Serif"/>
                <w:spacing w:val="-4"/>
                <w:sz w:val="20"/>
                <w:szCs w:val="20"/>
              </w:rPr>
              <w:t>турпотенциала</w:t>
            </w:r>
            <w:proofErr w:type="spellEnd"/>
            <w:r w:rsidRPr="001B78CE">
              <w:rPr>
                <w:rFonts w:ascii="PT Astra Serif" w:hAnsi="PT Astra Serif"/>
                <w:spacing w:val="-4"/>
                <w:sz w:val="20"/>
                <w:szCs w:val="20"/>
              </w:rPr>
              <w:t xml:space="preserve"> региона, </w:t>
            </w:r>
          </w:p>
          <w:p w:rsidR="007D4C46" w:rsidRPr="001B78CE" w:rsidRDefault="007D4C46">
            <w:pPr>
              <w:spacing w:after="0" w:line="240" w:lineRule="auto"/>
              <w:rPr>
                <w:rFonts w:ascii="PT Astra Serif" w:hAnsi="PT Astra Serif"/>
                <w:spacing w:val="-4"/>
                <w:sz w:val="20"/>
                <w:szCs w:val="20"/>
              </w:rPr>
            </w:pPr>
            <w:r w:rsidRPr="001B78CE">
              <w:rPr>
                <w:rFonts w:ascii="PT Astra Serif" w:hAnsi="PT Astra Serif"/>
                <w:spacing w:val="-4"/>
                <w:sz w:val="20"/>
                <w:szCs w:val="20"/>
              </w:rPr>
              <w:t xml:space="preserve">проведение </w:t>
            </w:r>
            <w:proofErr w:type="spellStart"/>
            <w:r w:rsidRPr="001B78CE">
              <w:rPr>
                <w:rFonts w:ascii="PT Astra Serif" w:hAnsi="PT Astra Serif"/>
                <w:spacing w:val="-4"/>
                <w:sz w:val="20"/>
                <w:szCs w:val="20"/>
              </w:rPr>
              <w:t>геоаналитики</w:t>
            </w:r>
            <w:proofErr w:type="spellEnd"/>
            <w:r w:rsidRPr="001B78CE">
              <w:rPr>
                <w:rFonts w:ascii="PT Astra Serif" w:hAnsi="PT Astra Serif"/>
                <w:spacing w:val="-4"/>
                <w:sz w:val="20"/>
                <w:szCs w:val="20"/>
              </w:rPr>
              <w:t xml:space="preserve"> операторов сотовой связи количеству лиц, посетивших область в 2022 году. </w:t>
            </w:r>
          </w:p>
        </w:tc>
        <w:tc>
          <w:tcPr>
            <w:tcW w:w="605" w:type="pct"/>
          </w:tcPr>
          <w:p w:rsidR="007D4C46" w:rsidRPr="001B78CE" w:rsidRDefault="007D4C46" w:rsidP="003070C5">
            <w:pPr>
              <w:autoSpaceDE w:val="0"/>
              <w:autoSpaceDN w:val="0"/>
              <w:adjustRightInd w:val="0"/>
              <w:spacing w:after="0" w:line="240" w:lineRule="auto"/>
              <w:rPr>
                <w:rFonts w:ascii="PT Astra Serif" w:hAnsi="PT Astra Serif" w:cs="Times New Roman"/>
                <w:sz w:val="20"/>
                <w:szCs w:val="20"/>
              </w:rPr>
            </w:pPr>
          </w:p>
        </w:tc>
      </w:tr>
      <w:tr w:rsidR="007D4C46" w:rsidRPr="001B78CE" w:rsidTr="00D17240">
        <w:tc>
          <w:tcPr>
            <w:tcW w:w="246" w:type="pct"/>
          </w:tcPr>
          <w:p w:rsidR="007D4C46" w:rsidRPr="001B78CE" w:rsidRDefault="007D4C46" w:rsidP="005F4995">
            <w:pPr>
              <w:autoSpaceDE w:val="0"/>
              <w:autoSpaceDN w:val="0"/>
              <w:adjustRightInd w:val="0"/>
              <w:spacing w:after="0" w:line="240" w:lineRule="auto"/>
              <w:rPr>
                <w:rFonts w:ascii="PT Astra Serif" w:hAnsi="PT Astra Serif" w:cs="Times New Roman"/>
                <w:sz w:val="20"/>
                <w:szCs w:val="20"/>
              </w:rPr>
            </w:pPr>
            <w:r w:rsidRPr="001B78CE">
              <w:rPr>
                <w:rFonts w:ascii="PT Astra Serif" w:hAnsi="PT Astra Serif" w:cs="Times New Roman"/>
                <w:sz w:val="20"/>
                <w:szCs w:val="20"/>
              </w:rPr>
              <w:t>2.2.2</w:t>
            </w:r>
          </w:p>
        </w:tc>
        <w:tc>
          <w:tcPr>
            <w:tcW w:w="982" w:type="pct"/>
          </w:tcPr>
          <w:p w:rsidR="007D4C46" w:rsidRPr="001B78CE" w:rsidRDefault="007D4C46" w:rsidP="003070C5">
            <w:pPr>
              <w:autoSpaceDE w:val="0"/>
              <w:autoSpaceDN w:val="0"/>
              <w:adjustRightInd w:val="0"/>
              <w:spacing w:after="0" w:line="240" w:lineRule="auto"/>
              <w:rPr>
                <w:rFonts w:ascii="PT Astra Serif" w:hAnsi="PT Astra Serif" w:cs="Times New Roman"/>
                <w:sz w:val="20"/>
                <w:szCs w:val="20"/>
              </w:rPr>
            </w:pPr>
            <w:r w:rsidRPr="001B78CE">
              <w:rPr>
                <w:rFonts w:ascii="PT Astra Serif" w:hAnsi="PT Astra Serif" w:cs="Times New Roman"/>
                <w:sz w:val="20"/>
                <w:szCs w:val="20"/>
              </w:rPr>
              <w:t>Контрольное событие 2.2.2. "Имущественный взнос автономной некоммерческой организации "Туристский информационный центр Саратовской области"</w:t>
            </w:r>
          </w:p>
        </w:tc>
        <w:tc>
          <w:tcPr>
            <w:tcW w:w="631" w:type="pct"/>
          </w:tcPr>
          <w:p w:rsidR="007D4C46" w:rsidRPr="001B78CE" w:rsidRDefault="007D4C46" w:rsidP="003070C5">
            <w:pPr>
              <w:autoSpaceDE w:val="0"/>
              <w:autoSpaceDN w:val="0"/>
              <w:adjustRightInd w:val="0"/>
              <w:spacing w:after="0" w:line="240" w:lineRule="auto"/>
              <w:rPr>
                <w:rFonts w:ascii="PT Astra Serif" w:hAnsi="PT Astra Serif" w:cs="Times New Roman"/>
                <w:sz w:val="20"/>
                <w:szCs w:val="20"/>
              </w:rPr>
            </w:pPr>
            <w:r w:rsidRPr="001B78CE">
              <w:rPr>
                <w:rFonts w:ascii="PT Astra Serif" w:hAnsi="PT Astra Serif" w:cs="Times New Roman"/>
                <w:sz w:val="20"/>
                <w:szCs w:val="20"/>
              </w:rPr>
              <w:t>Министерство культуры</w:t>
            </w:r>
          </w:p>
        </w:tc>
        <w:tc>
          <w:tcPr>
            <w:tcW w:w="440" w:type="pct"/>
          </w:tcPr>
          <w:p w:rsidR="007D4C46" w:rsidRPr="001B78CE" w:rsidRDefault="007D4C46" w:rsidP="00D154CD">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7D4C46" w:rsidRPr="001B78CE" w:rsidRDefault="007D4C46" w:rsidP="00D154CD">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7D4C46" w:rsidRPr="001B78CE" w:rsidRDefault="007D4C46">
            <w:pPr>
              <w:autoSpaceDE w:val="0"/>
              <w:autoSpaceDN w:val="0"/>
              <w:adjustRightInd w:val="0"/>
              <w:spacing w:after="0" w:line="240" w:lineRule="auto"/>
              <w:rPr>
                <w:rFonts w:ascii="PT Astra Serif" w:hAnsi="PT Astra Serif"/>
                <w:sz w:val="20"/>
                <w:szCs w:val="20"/>
              </w:rPr>
            </w:pPr>
            <w:r w:rsidRPr="001B78CE">
              <w:rPr>
                <w:rFonts w:ascii="PT Astra Serif" w:hAnsi="PT Astra Serif" w:cs="Times New Roman"/>
                <w:sz w:val="20"/>
                <w:szCs w:val="20"/>
              </w:rPr>
              <w:t>Внесение имущественного взноса в Автономную некоммерческую организацию «Туристский информационный центр Саратовской области»</w:t>
            </w:r>
          </w:p>
        </w:tc>
        <w:tc>
          <w:tcPr>
            <w:tcW w:w="954" w:type="pct"/>
          </w:tcPr>
          <w:p w:rsidR="007D4C46" w:rsidRPr="001B78CE" w:rsidRDefault="007D4C46">
            <w:pPr>
              <w:spacing w:after="0" w:line="240" w:lineRule="auto"/>
              <w:rPr>
                <w:rFonts w:ascii="PT Astra Serif" w:hAnsi="PT Astra Serif"/>
                <w:spacing w:val="-4"/>
                <w:sz w:val="20"/>
                <w:szCs w:val="20"/>
              </w:rPr>
            </w:pPr>
            <w:r w:rsidRPr="001B78CE">
              <w:rPr>
                <w:rFonts w:ascii="PT Astra Serif" w:hAnsi="PT Astra Serif" w:cs="Times New Roman"/>
                <w:sz w:val="20"/>
                <w:szCs w:val="20"/>
              </w:rPr>
              <w:t>В АНО «Туристский информационный центр Саратовской области» перечислена субсидия на имущественный взнос в размере 9,0 тыс. рублей.</w:t>
            </w:r>
          </w:p>
        </w:tc>
        <w:tc>
          <w:tcPr>
            <w:tcW w:w="605" w:type="pct"/>
          </w:tcPr>
          <w:p w:rsidR="007D4C46" w:rsidRPr="001B78CE" w:rsidRDefault="007D4C46" w:rsidP="005F4995">
            <w:pPr>
              <w:autoSpaceDE w:val="0"/>
              <w:autoSpaceDN w:val="0"/>
              <w:adjustRightInd w:val="0"/>
              <w:spacing w:after="0" w:line="240" w:lineRule="auto"/>
              <w:rPr>
                <w:rFonts w:ascii="PT Astra Serif" w:hAnsi="PT Astra Serif" w:cs="Times New Roman"/>
                <w:sz w:val="20"/>
                <w:szCs w:val="20"/>
              </w:rPr>
            </w:pPr>
          </w:p>
        </w:tc>
      </w:tr>
      <w:tr w:rsidR="007D4C46" w:rsidRPr="001B78CE" w:rsidTr="00D17240">
        <w:tc>
          <w:tcPr>
            <w:tcW w:w="246" w:type="pct"/>
          </w:tcPr>
          <w:p w:rsidR="007D4C46" w:rsidRPr="001B78CE" w:rsidRDefault="007D4C46" w:rsidP="005F4995">
            <w:pPr>
              <w:autoSpaceDE w:val="0"/>
              <w:autoSpaceDN w:val="0"/>
              <w:adjustRightInd w:val="0"/>
              <w:spacing w:after="0" w:line="240" w:lineRule="auto"/>
              <w:rPr>
                <w:rFonts w:ascii="PT Astra Serif" w:hAnsi="PT Astra Serif" w:cs="Times New Roman"/>
                <w:sz w:val="20"/>
                <w:szCs w:val="20"/>
              </w:rPr>
            </w:pPr>
          </w:p>
        </w:tc>
        <w:tc>
          <w:tcPr>
            <w:tcW w:w="982" w:type="pct"/>
          </w:tcPr>
          <w:p w:rsidR="007D4C46" w:rsidRPr="001B78CE" w:rsidRDefault="007D4C46" w:rsidP="003070C5">
            <w:pPr>
              <w:spacing w:line="240" w:lineRule="auto"/>
              <w:rPr>
                <w:rFonts w:ascii="PT Astra Serif" w:hAnsi="PT Astra Serif"/>
                <w:sz w:val="20"/>
                <w:szCs w:val="20"/>
              </w:rPr>
            </w:pPr>
            <w:r w:rsidRPr="001B78CE">
              <w:rPr>
                <w:rFonts w:ascii="PT Astra Serif" w:hAnsi="PT Astra Serif"/>
                <w:sz w:val="20"/>
                <w:szCs w:val="20"/>
              </w:rPr>
              <w:t>Региональный проект 2.1 "Развитие туристической инфраструктуры" (в целях реализации федерального проекта "Развитие туристической инфраструктуры")</w:t>
            </w:r>
          </w:p>
        </w:tc>
        <w:tc>
          <w:tcPr>
            <w:tcW w:w="631" w:type="pct"/>
          </w:tcPr>
          <w:p w:rsidR="007D4C46" w:rsidRPr="001B78CE" w:rsidRDefault="007D4C46" w:rsidP="00DF0A07">
            <w:pPr>
              <w:autoSpaceDE w:val="0"/>
              <w:autoSpaceDN w:val="0"/>
              <w:adjustRightInd w:val="0"/>
              <w:spacing w:after="0" w:line="240" w:lineRule="auto"/>
              <w:rPr>
                <w:rFonts w:ascii="PT Astra Serif" w:hAnsi="PT Astra Serif" w:cs="Times New Roman"/>
                <w:sz w:val="20"/>
                <w:szCs w:val="20"/>
              </w:rPr>
            </w:pPr>
            <w:r w:rsidRPr="001B78CE">
              <w:rPr>
                <w:rFonts w:ascii="PT Astra Serif" w:hAnsi="PT Astra Serif" w:cs="Times New Roman"/>
                <w:sz w:val="20"/>
                <w:szCs w:val="20"/>
              </w:rPr>
              <w:t>Министерство культуры</w:t>
            </w:r>
          </w:p>
        </w:tc>
        <w:tc>
          <w:tcPr>
            <w:tcW w:w="440" w:type="pct"/>
          </w:tcPr>
          <w:p w:rsidR="007D4C46" w:rsidRPr="001B78CE" w:rsidRDefault="007D4C46" w:rsidP="00DF0A07">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7D4C46" w:rsidRPr="001B78CE" w:rsidRDefault="007D4C46" w:rsidP="00DF0A07">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7D4C46" w:rsidRPr="001B78CE" w:rsidRDefault="007D4C46">
            <w:pPr>
              <w:autoSpaceDE w:val="0"/>
              <w:autoSpaceDN w:val="0"/>
              <w:adjustRightInd w:val="0"/>
              <w:spacing w:after="0" w:line="240" w:lineRule="auto"/>
              <w:rPr>
                <w:rFonts w:ascii="PT Astra Serif" w:hAnsi="PT Astra Serif" w:cs="Times New Roman"/>
                <w:sz w:val="20"/>
                <w:szCs w:val="20"/>
              </w:rPr>
            </w:pPr>
            <w:r w:rsidRPr="001B78CE">
              <w:rPr>
                <w:rFonts w:ascii="PT Astra Serif" w:hAnsi="PT Astra Serif" w:cs="Times New Roman"/>
                <w:sz w:val="20"/>
                <w:szCs w:val="20"/>
              </w:rPr>
              <w:t>Участие в федеральном проекте «Развитие туристической инфраструктуры» в рамках национального проекта «Туризм и индустрия гостеприимства» в 2022 году.</w:t>
            </w:r>
          </w:p>
        </w:tc>
        <w:tc>
          <w:tcPr>
            <w:tcW w:w="954" w:type="pct"/>
          </w:tcPr>
          <w:p w:rsidR="007D4C46" w:rsidRPr="001B78CE" w:rsidRDefault="007D4C46">
            <w:pPr>
              <w:spacing w:after="0" w:line="240" w:lineRule="auto"/>
              <w:rPr>
                <w:rFonts w:ascii="PT Astra Serif" w:hAnsi="PT Astra Serif" w:cs="Times New Roman"/>
                <w:sz w:val="20"/>
                <w:szCs w:val="20"/>
              </w:rPr>
            </w:pPr>
            <w:r w:rsidRPr="001B78CE">
              <w:rPr>
                <w:rFonts w:ascii="PT Astra Serif" w:hAnsi="PT Astra Serif" w:cs="Times New Roman"/>
                <w:sz w:val="20"/>
                <w:szCs w:val="20"/>
              </w:rPr>
              <w:t>По результатам конкурсного отбора Саратовская область не вошла в число субъектов РФ, на которые были распределены субсидии в рамках национального проекта «Туризм и индустрия гостеприимства».</w:t>
            </w:r>
          </w:p>
        </w:tc>
        <w:tc>
          <w:tcPr>
            <w:tcW w:w="605" w:type="pct"/>
          </w:tcPr>
          <w:p w:rsidR="007D4C46" w:rsidRPr="001B78CE" w:rsidRDefault="007D4C46" w:rsidP="005F4995">
            <w:pPr>
              <w:autoSpaceDE w:val="0"/>
              <w:autoSpaceDN w:val="0"/>
              <w:adjustRightInd w:val="0"/>
              <w:spacing w:after="0" w:line="240" w:lineRule="auto"/>
              <w:rPr>
                <w:rFonts w:ascii="PT Astra Serif" w:hAnsi="PT Astra Serif" w:cs="Times New Roman"/>
                <w:sz w:val="20"/>
                <w:szCs w:val="20"/>
              </w:rPr>
            </w:pPr>
          </w:p>
        </w:tc>
      </w:tr>
      <w:tr w:rsidR="00B64FFC" w:rsidRPr="001B78CE" w:rsidTr="00D17240">
        <w:tc>
          <w:tcPr>
            <w:tcW w:w="246" w:type="pct"/>
          </w:tcPr>
          <w:p w:rsidR="00B64FFC" w:rsidRPr="001B78CE" w:rsidRDefault="00B64FFC" w:rsidP="005F4995">
            <w:pPr>
              <w:autoSpaceDE w:val="0"/>
              <w:autoSpaceDN w:val="0"/>
              <w:adjustRightInd w:val="0"/>
              <w:spacing w:after="0" w:line="240" w:lineRule="auto"/>
              <w:rPr>
                <w:rFonts w:ascii="PT Astra Serif" w:hAnsi="PT Astra Serif" w:cs="Times New Roman"/>
                <w:sz w:val="20"/>
                <w:szCs w:val="20"/>
              </w:rPr>
            </w:pPr>
          </w:p>
        </w:tc>
        <w:tc>
          <w:tcPr>
            <w:tcW w:w="982" w:type="pct"/>
          </w:tcPr>
          <w:p w:rsidR="00B64FFC" w:rsidRPr="001B78CE" w:rsidRDefault="00F9275C" w:rsidP="003070C5">
            <w:pPr>
              <w:spacing w:line="240" w:lineRule="auto"/>
              <w:rPr>
                <w:rFonts w:ascii="PT Astra Serif" w:hAnsi="PT Astra Serif"/>
                <w:sz w:val="20"/>
                <w:szCs w:val="20"/>
              </w:rPr>
            </w:pPr>
            <w:r w:rsidRPr="001B78CE">
              <w:rPr>
                <w:rFonts w:ascii="Times New Roman" w:hAnsi="Times New Roman" w:cs="Times New Roman"/>
                <w:sz w:val="20"/>
                <w:szCs w:val="20"/>
              </w:rPr>
              <w:t>2.1.1. Осуществление поддержки реализации общественных инициатив, направленных на развитие туристической инфраструктуры</w:t>
            </w:r>
          </w:p>
        </w:tc>
        <w:tc>
          <w:tcPr>
            <w:tcW w:w="631" w:type="pct"/>
          </w:tcPr>
          <w:p w:rsidR="00B64FFC" w:rsidRPr="001B78CE" w:rsidRDefault="00B64FFC" w:rsidP="00DF0A07">
            <w:pPr>
              <w:autoSpaceDE w:val="0"/>
              <w:autoSpaceDN w:val="0"/>
              <w:adjustRightInd w:val="0"/>
              <w:spacing w:after="0" w:line="240" w:lineRule="auto"/>
              <w:rPr>
                <w:rFonts w:ascii="PT Astra Serif" w:hAnsi="PT Astra Serif" w:cs="Times New Roman"/>
                <w:sz w:val="20"/>
                <w:szCs w:val="20"/>
              </w:rPr>
            </w:pPr>
            <w:r w:rsidRPr="001B78CE">
              <w:rPr>
                <w:rFonts w:ascii="PT Astra Serif" w:hAnsi="PT Astra Serif" w:cs="Times New Roman"/>
                <w:sz w:val="20"/>
                <w:szCs w:val="20"/>
              </w:rPr>
              <w:t>Министерство культуры</w:t>
            </w:r>
          </w:p>
        </w:tc>
        <w:tc>
          <w:tcPr>
            <w:tcW w:w="440" w:type="pct"/>
          </w:tcPr>
          <w:p w:rsidR="00B64FFC" w:rsidRPr="001B78CE" w:rsidRDefault="00B64FFC" w:rsidP="00DF0A07">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B64FFC" w:rsidRPr="001B78CE" w:rsidRDefault="00B64FFC" w:rsidP="00DF0A07">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B64FFC" w:rsidRPr="001B78CE" w:rsidRDefault="00F9275C" w:rsidP="0008402C">
            <w:pPr>
              <w:autoSpaceDE w:val="0"/>
              <w:autoSpaceDN w:val="0"/>
              <w:adjustRightInd w:val="0"/>
              <w:spacing w:after="0" w:line="240" w:lineRule="auto"/>
              <w:rPr>
                <w:rFonts w:ascii="PT Astra Serif" w:hAnsi="PT Astra Serif" w:cs="Times New Roman"/>
                <w:sz w:val="20"/>
                <w:szCs w:val="20"/>
              </w:rPr>
            </w:pPr>
            <w:proofErr w:type="spellStart"/>
            <w:r w:rsidRPr="001B78CE">
              <w:rPr>
                <w:rFonts w:ascii="Times New Roman" w:hAnsi="Times New Roman" w:cs="Times New Roman"/>
                <w:sz w:val="20"/>
                <w:szCs w:val="20"/>
              </w:rPr>
              <w:t>Софинансирование</w:t>
            </w:r>
            <w:proofErr w:type="spellEnd"/>
            <w:r w:rsidRPr="001B78CE">
              <w:rPr>
                <w:rFonts w:ascii="Times New Roman" w:hAnsi="Times New Roman" w:cs="Times New Roman"/>
                <w:sz w:val="20"/>
                <w:szCs w:val="20"/>
              </w:rPr>
              <w:t xml:space="preserve"> расходных обязательств, возникающих при осуществлении поддержки общественных инициатив, направленных на развитие туристической инфраструктуры.</w:t>
            </w:r>
          </w:p>
        </w:tc>
        <w:tc>
          <w:tcPr>
            <w:tcW w:w="954" w:type="pct"/>
          </w:tcPr>
          <w:p w:rsidR="00B64FFC" w:rsidRPr="001B78CE" w:rsidRDefault="00B64FFC" w:rsidP="0008402C">
            <w:pPr>
              <w:spacing w:after="0" w:line="240" w:lineRule="auto"/>
              <w:rPr>
                <w:rFonts w:ascii="PT Astra Serif" w:hAnsi="PT Astra Serif" w:cs="Times New Roman"/>
                <w:sz w:val="20"/>
                <w:szCs w:val="20"/>
              </w:rPr>
            </w:pPr>
            <w:r w:rsidRPr="001B78CE">
              <w:rPr>
                <w:rFonts w:ascii="PT Astra Serif" w:hAnsi="PT Astra Serif" w:cs="Times New Roman"/>
                <w:sz w:val="20"/>
                <w:szCs w:val="20"/>
              </w:rPr>
              <w:t>По результатам конкурсного отбора Саратовская область не вошла в число субъектов РФ, на которые были распределены субсидии в рамках национального проекта «Туризм и индустрия гостеприимства».</w:t>
            </w:r>
          </w:p>
        </w:tc>
        <w:tc>
          <w:tcPr>
            <w:tcW w:w="605" w:type="pct"/>
          </w:tcPr>
          <w:p w:rsidR="00B64FFC" w:rsidRPr="001B78CE" w:rsidRDefault="00B64FFC" w:rsidP="005F4995">
            <w:pPr>
              <w:autoSpaceDE w:val="0"/>
              <w:autoSpaceDN w:val="0"/>
              <w:adjustRightInd w:val="0"/>
              <w:spacing w:after="0" w:line="240" w:lineRule="auto"/>
              <w:rPr>
                <w:rFonts w:ascii="PT Astra Serif" w:hAnsi="PT Astra Serif" w:cs="Times New Roman"/>
                <w:sz w:val="20"/>
                <w:szCs w:val="20"/>
              </w:rPr>
            </w:pPr>
          </w:p>
        </w:tc>
      </w:tr>
      <w:tr w:rsidR="00B64FFC" w:rsidRPr="001B78CE" w:rsidTr="00D17240">
        <w:tc>
          <w:tcPr>
            <w:tcW w:w="246" w:type="pct"/>
          </w:tcPr>
          <w:p w:rsidR="00B64FFC" w:rsidRPr="001B78CE" w:rsidRDefault="00B64FFC" w:rsidP="005F4995">
            <w:pPr>
              <w:autoSpaceDE w:val="0"/>
              <w:autoSpaceDN w:val="0"/>
              <w:adjustRightInd w:val="0"/>
              <w:spacing w:after="0" w:line="240" w:lineRule="auto"/>
              <w:rPr>
                <w:rFonts w:ascii="PT Astra Serif" w:hAnsi="PT Astra Serif" w:cs="Times New Roman"/>
                <w:sz w:val="20"/>
                <w:szCs w:val="20"/>
              </w:rPr>
            </w:pPr>
          </w:p>
        </w:tc>
        <w:tc>
          <w:tcPr>
            <w:tcW w:w="982" w:type="pct"/>
          </w:tcPr>
          <w:p w:rsidR="00B64FFC" w:rsidRPr="001B78CE" w:rsidRDefault="00B64FFC" w:rsidP="003070C5">
            <w:pPr>
              <w:spacing w:line="240" w:lineRule="auto"/>
              <w:rPr>
                <w:rFonts w:ascii="PT Astra Serif" w:hAnsi="PT Astra Serif"/>
                <w:sz w:val="20"/>
                <w:szCs w:val="20"/>
              </w:rPr>
            </w:pPr>
            <w:r w:rsidRPr="001B78CE">
              <w:rPr>
                <w:rFonts w:ascii="PT Astra Serif" w:hAnsi="PT Astra Serif"/>
                <w:sz w:val="20"/>
                <w:szCs w:val="20"/>
              </w:rPr>
              <w:t xml:space="preserve">2.1.2 Осуществление поддержки общественных инициатив на создание модульных некапитальных средств размещения (кемпингов и </w:t>
            </w:r>
            <w:proofErr w:type="spellStart"/>
            <w:r w:rsidRPr="001B78CE">
              <w:rPr>
                <w:rFonts w:ascii="PT Astra Serif" w:hAnsi="PT Astra Serif"/>
                <w:sz w:val="20"/>
                <w:szCs w:val="20"/>
              </w:rPr>
              <w:t>автокемпингов</w:t>
            </w:r>
            <w:proofErr w:type="spellEnd"/>
            <w:r w:rsidRPr="001B78CE">
              <w:rPr>
                <w:rFonts w:ascii="PT Astra Serif" w:hAnsi="PT Astra Serif"/>
                <w:sz w:val="20"/>
                <w:szCs w:val="20"/>
              </w:rPr>
              <w:t>)</w:t>
            </w:r>
          </w:p>
        </w:tc>
        <w:tc>
          <w:tcPr>
            <w:tcW w:w="631" w:type="pct"/>
          </w:tcPr>
          <w:p w:rsidR="00B64FFC" w:rsidRPr="001B78CE" w:rsidRDefault="00B64FFC" w:rsidP="00DF0A07">
            <w:pPr>
              <w:autoSpaceDE w:val="0"/>
              <w:autoSpaceDN w:val="0"/>
              <w:adjustRightInd w:val="0"/>
              <w:spacing w:after="0" w:line="240" w:lineRule="auto"/>
              <w:rPr>
                <w:rFonts w:ascii="PT Astra Serif" w:hAnsi="PT Astra Serif" w:cs="Times New Roman"/>
                <w:sz w:val="20"/>
                <w:szCs w:val="20"/>
              </w:rPr>
            </w:pPr>
            <w:r w:rsidRPr="001B78CE">
              <w:rPr>
                <w:rFonts w:ascii="PT Astra Serif" w:hAnsi="PT Astra Serif" w:cs="Times New Roman"/>
                <w:sz w:val="20"/>
                <w:szCs w:val="20"/>
              </w:rPr>
              <w:t>Министерство культуры</w:t>
            </w:r>
          </w:p>
        </w:tc>
        <w:tc>
          <w:tcPr>
            <w:tcW w:w="440" w:type="pct"/>
          </w:tcPr>
          <w:p w:rsidR="00B64FFC" w:rsidRPr="001B78CE" w:rsidRDefault="00B64FFC" w:rsidP="00DF0A07">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B64FFC" w:rsidRPr="001B78CE" w:rsidRDefault="00B64FFC" w:rsidP="00DF0A07">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B64FFC" w:rsidRPr="001B78CE" w:rsidRDefault="00B64FFC" w:rsidP="00EA6F9B">
            <w:pPr>
              <w:autoSpaceDE w:val="0"/>
              <w:autoSpaceDN w:val="0"/>
              <w:adjustRightInd w:val="0"/>
              <w:spacing w:after="0" w:line="240" w:lineRule="auto"/>
              <w:rPr>
                <w:rFonts w:ascii="PT Astra Serif" w:hAnsi="PT Astra Serif" w:cs="Times New Roman"/>
                <w:sz w:val="20"/>
                <w:szCs w:val="20"/>
              </w:rPr>
            </w:pPr>
            <w:proofErr w:type="spellStart"/>
            <w:r w:rsidRPr="001B78CE">
              <w:rPr>
                <w:rFonts w:ascii="PT Astra Serif" w:hAnsi="PT Astra Serif" w:cs="Times New Roman"/>
                <w:sz w:val="20"/>
                <w:szCs w:val="20"/>
              </w:rPr>
              <w:t>Софинансирование</w:t>
            </w:r>
            <w:proofErr w:type="spellEnd"/>
            <w:r w:rsidRPr="001B78CE">
              <w:rPr>
                <w:rFonts w:ascii="PT Astra Serif" w:hAnsi="PT Astra Serif" w:cs="Times New Roman"/>
                <w:sz w:val="20"/>
                <w:szCs w:val="20"/>
              </w:rPr>
              <w:t xml:space="preserve"> расходных обязательств, возникающих при осуществлении поддержки общественных инициатив на создание модульных некапитальных средств размещения (кемпингов и </w:t>
            </w:r>
            <w:proofErr w:type="spellStart"/>
            <w:r w:rsidRPr="001B78CE">
              <w:rPr>
                <w:rFonts w:ascii="PT Astra Serif" w:hAnsi="PT Astra Serif" w:cs="Times New Roman"/>
                <w:sz w:val="20"/>
                <w:szCs w:val="20"/>
              </w:rPr>
              <w:t>автокемпингов</w:t>
            </w:r>
            <w:proofErr w:type="spellEnd"/>
            <w:r w:rsidRPr="001B78CE">
              <w:rPr>
                <w:rFonts w:ascii="PT Astra Serif" w:hAnsi="PT Astra Serif" w:cs="Times New Roman"/>
                <w:sz w:val="20"/>
                <w:szCs w:val="20"/>
              </w:rPr>
              <w:t>);</w:t>
            </w:r>
          </w:p>
        </w:tc>
        <w:tc>
          <w:tcPr>
            <w:tcW w:w="954" w:type="pct"/>
          </w:tcPr>
          <w:p w:rsidR="00B64FFC" w:rsidRPr="001B78CE" w:rsidRDefault="00B64FFC" w:rsidP="00EA6F9B">
            <w:pPr>
              <w:spacing w:after="0" w:line="240" w:lineRule="auto"/>
              <w:rPr>
                <w:rFonts w:ascii="PT Astra Serif" w:hAnsi="PT Astra Serif" w:cs="Times New Roman"/>
                <w:sz w:val="20"/>
                <w:szCs w:val="20"/>
              </w:rPr>
            </w:pPr>
            <w:r w:rsidRPr="001B78CE">
              <w:rPr>
                <w:rFonts w:ascii="PT Astra Serif" w:hAnsi="PT Astra Serif" w:cs="Times New Roman"/>
                <w:sz w:val="20"/>
                <w:szCs w:val="20"/>
              </w:rPr>
              <w:t>По результатам конкурсного отбора Саратовская область не вошла в число субъектов РФ, на которые были распределены субсидии в рамках национального проекта «Туризм и индустрия гостеприимства».</w:t>
            </w:r>
          </w:p>
        </w:tc>
        <w:tc>
          <w:tcPr>
            <w:tcW w:w="605" w:type="pct"/>
          </w:tcPr>
          <w:p w:rsidR="00B64FFC" w:rsidRPr="001B78CE" w:rsidRDefault="00B64FFC" w:rsidP="005F4995">
            <w:pPr>
              <w:autoSpaceDE w:val="0"/>
              <w:autoSpaceDN w:val="0"/>
              <w:adjustRightInd w:val="0"/>
              <w:spacing w:after="0" w:line="240" w:lineRule="auto"/>
              <w:rPr>
                <w:rFonts w:ascii="PT Astra Serif" w:hAnsi="PT Astra Serif" w:cs="Times New Roman"/>
                <w:sz w:val="20"/>
                <w:szCs w:val="20"/>
              </w:rPr>
            </w:pPr>
          </w:p>
        </w:tc>
      </w:tr>
      <w:tr w:rsidR="00B64FFC" w:rsidRPr="001B78CE" w:rsidTr="00D17240">
        <w:tc>
          <w:tcPr>
            <w:tcW w:w="246" w:type="pct"/>
          </w:tcPr>
          <w:p w:rsidR="00B64FFC" w:rsidRPr="001B78CE" w:rsidRDefault="00B64FFC" w:rsidP="005F4995">
            <w:pPr>
              <w:autoSpaceDE w:val="0"/>
              <w:autoSpaceDN w:val="0"/>
              <w:adjustRightInd w:val="0"/>
              <w:spacing w:after="0" w:line="240" w:lineRule="auto"/>
              <w:rPr>
                <w:rFonts w:ascii="PT Astra Serif" w:hAnsi="PT Astra Serif" w:cs="Times New Roman"/>
                <w:sz w:val="20"/>
                <w:szCs w:val="20"/>
              </w:rPr>
            </w:pPr>
          </w:p>
        </w:tc>
        <w:tc>
          <w:tcPr>
            <w:tcW w:w="982" w:type="pct"/>
          </w:tcPr>
          <w:p w:rsidR="00B64FFC" w:rsidRPr="001B78CE" w:rsidRDefault="00B64FFC" w:rsidP="003070C5">
            <w:pPr>
              <w:spacing w:line="240" w:lineRule="auto"/>
              <w:rPr>
                <w:rFonts w:ascii="PT Astra Serif" w:hAnsi="PT Astra Serif" w:cs="Times New Roman"/>
                <w:sz w:val="20"/>
                <w:szCs w:val="20"/>
              </w:rPr>
            </w:pPr>
            <w:r w:rsidRPr="001B78CE">
              <w:rPr>
                <w:rFonts w:ascii="PT Astra Serif" w:hAnsi="PT Astra Serif" w:cs="Times New Roman"/>
                <w:sz w:val="20"/>
                <w:szCs w:val="20"/>
              </w:rPr>
              <w:t>2.1.3 Осуществление государственной поддержки развития инфраструктуры туризма</w:t>
            </w:r>
          </w:p>
        </w:tc>
        <w:tc>
          <w:tcPr>
            <w:tcW w:w="631" w:type="pct"/>
          </w:tcPr>
          <w:p w:rsidR="00B64FFC" w:rsidRPr="001B78CE" w:rsidRDefault="00B64FFC" w:rsidP="00DF0A07">
            <w:pPr>
              <w:autoSpaceDE w:val="0"/>
              <w:autoSpaceDN w:val="0"/>
              <w:adjustRightInd w:val="0"/>
              <w:spacing w:after="0" w:line="240" w:lineRule="auto"/>
              <w:rPr>
                <w:rFonts w:ascii="PT Astra Serif" w:hAnsi="PT Astra Serif" w:cs="Times New Roman"/>
                <w:sz w:val="20"/>
                <w:szCs w:val="20"/>
              </w:rPr>
            </w:pPr>
            <w:r w:rsidRPr="001B78CE">
              <w:rPr>
                <w:rFonts w:ascii="PT Astra Serif" w:hAnsi="PT Astra Serif" w:cs="Times New Roman"/>
                <w:sz w:val="20"/>
                <w:szCs w:val="20"/>
              </w:rPr>
              <w:t>Министерство культуры</w:t>
            </w:r>
          </w:p>
        </w:tc>
        <w:tc>
          <w:tcPr>
            <w:tcW w:w="440" w:type="pct"/>
          </w:tcPr>
          <w:p w:rsidR="00B64FFC" w:rsidRPr="001B78CE" w:rsidRDefault="00B64FFC" w:rsidP="00DF0A07">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B64FFC" w:rsidRPr="001B78CE" w:rsidRDefault="00B64FFC" w:rsidP="00DF0A07">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B64FFC" w:rsidRPr="001B78CE" w:rsidRDefault="00B64FFC" w:rsidP="00EA6F9B">
            <w:pPr>
              <w:autoSpaceDE w:val="0"/>
              <w:autoSpaceDN w:val="0"/>
              <w:adjustRightInd w:val="0"/>
              <w:spacing w:after="0" w:line="240" w:lineRule="auto"/>
              <w:rPr>
                <w:rFonts w:ascii="PT Astra Serif" w:hAnsi="PT Astra Serif" w:cs="Times New Roman"/>
                <w:sz w:val="20"/>
                <w:szCs w:val="20"/>
              </w:rPr>
            </w:pPr>
            <w:proofErr w:type="spellStart"/>
            <w:r w:rsidRPr="001B78CE">
              <w:rPr>
                <w:rFonts w:ascii="PT Astra Serif" w:hAnsi="PT Astra Serif" w:cs="Times New Roman"/>
                <w:sz w:val="20"/>
                <w:szCs w:val="20"/>
              </w:rPr>
              <w:t>Софинансирование</w:t>
            </w:r>
            <w:proofErr w:type="spellEnd"/>
            <w:r w:rsidRPr="001B78CE">
              <w:rPr>
                <w:rFonts w:ascii="PT Astra Serif" w:hAnsi="PT Astra Serif" w:cs="Times New Roman"/>
                <w:sz w:val="20"/>
                <w:szCs w:val="20"/>
              </w:rPr>
              <w:t xml:space="preserve"> расходных обязательств, возникающих при осуществлении государственной поддержки развития инфраструктуры туризма.</w:t>
            </w:r>
          </w:p>
        </w:tc>
        <w:tc>
          <w:tcPr>
            <w:tcW w:w="954" w:type="pct"/>
          </w:tcPr>
          <w:p w:rsidR="00B64FFC" w:rsidRPr="001B78CE" w:rsidRDefault="00B64FFC" w:rsidP="00EA6F9B">
            <w:pPr>
              <w:spacing w:after="0" w:line="240" w:lineRule="auto"/>
              <w:rPr>
                <w:rFonts w:ascii="PT Astra Serif" w:hAnsi="PT Astra Serif" w:cs="Times New Roman"/>
                <w:sz w:val="20"/>
                <w:szCs w:val="20"/>
              </w:rPr>
            </w:pPr>
            <w:r w:rsidRPr="001B78CE">
              <w:rPr>
                <w:rFonts w:ascii="PT Astra Serif" w:hAnsi="PT Astra Serif" w:cs="Times New Roman"/>
                <w:sz w:val="20"/>
                <w:szCs w:val="20"/>
              </w:rPr>
              <w:t>По результатам конкурсного отбора Саратовская область не вошла в число субъектов РФ, на которые были распределены субсидии в рамках национального проекта «Туризм и индустрия гостеприимства».</w:t>
            </w:r>
          </w:p>
        </w:tc>
        <w:tc>
          <w:tcPr>
            <w:tcW w:w="605" w:type="pct"/>
          </w:tcPr>
          <w:p w:rsidR="00B64FFC" w:rsidRPr="001B78CE" w:rsidRDefault="00B64FFC" w:rsidP="005F4995">
            <w:pPr>
              <w:autoSpaceDE w:val="0"/>
              <w:autoSpaceDN w:val="0"/>
              <w:adjustRightInd w:val="0"/>
              <w:spacing w:after="0" w:line="240" w:lineRule="auto"/>
              <w:rPr>
                <w:rFonts w:ascii="PT Astra Serif" w:hAnsi="PT Astra Serif" w:cs="Times New Roman"/>
                <w:sz w:val="20"/>
                <w:szCs w:val="20"/>
              </w:rPr>
            </w:pPr>
          </w:p>
        </w:tc>
      </w:tr>
      <w:tr w:rsidR="00B64FFC" w:rsidRPr="001B78CE" w:rsidTr="00FB0083">
        <w:tc>
          <w:tcPr>
            <w:tcW w:w="5000" w:type="pct"/>
            <w:gridSpan w:val="8"/>
          </w:tcPr>
          <w:p w:rsidR="00B64FFC" w:rsidRPr="001B78CE" w:rsidRDefault="00B64FFC" w:rsidP="00E831DB">
            <w:pPr>
              <w:autoSpaceDE w:val="0"/>
              <w:autoSpaceDN w:val="0"/>
              <w:adjustRightInd w:val="0"/>
              <w:spacing w:after="0" w:line="240" w:lineRule="auto"/>
              <w:jc w:val="center"/>
              <w:rPr>
                <w:rFonts w:ascii="PT Astra Serif" w:hAnsi="PT Astra Serif" w:cs="Times New Roman"/>
                <w:b/>
                <w:bCs/>
                <w:sz w:val="24"/>
                <w:szCs w:val="24"/>
              </w:rPr>
            </w:pPr>
            <w:r w:rsidRPr="001B78CE">
              <w:rPr>
                <w:rFonts w:ascii="PT Astra Serif" w:hAnsi="PT Astra Serif" w:cs="Times New Roman"/>
                <w:b/>
                <w:bCs/>
                <w:sz w:val="24"/>
                <w:szCs w:val="24"/>
              </w:rPr>
              <w:t>Подпрограмма 3 «Молодежная политика»</w:t>
            </w:r>
          </w:p>
          <w:p w:rsidR="00B64FFC" w:rsidRPr="001B78CE" w:rsidRDefault="00B64FFC" w:rsidP="005F4995">
            <w:pPr>
              <w:autoSpaceDE w:val="0"/>
              <w:autoSpaceDN w:val="0"/>
              <w:adjustRightInd w:val="0"/>
              <w:spacing w:after="0" w:line="240" w:lineRule="auto"/>
              <w:jc w:val="center"/>
              <w:outlineLvl w:val="0"/>
              <w:rPr>
                <w:rFonts w:ascii="PT Astra Serif" w:hAnsi="PT Astra Serif" w:cs="Times New Roman"/>
                <w:sz w:val="24"/>
                <w:szCs w:val="24"/>
              </w:rPr>
            </w:pPr>
          </w:p>
        </w:tc>
      </w:tr>
      <w:tr w:rsidR="00B64FFC" w:rsidRPr="001B78CE" w:rsidTr="00D17240">
        <w:tc>
          <w:tcPr>
            <w:tcW w:w="246" w:type="pct"/>
          </w:tcPr>
          <w:p w:rsidR="00B64FFC" w:rsidRPr="001B78CE" w:rsidRDefault="00B64FFC" w:rsidP="000C3CDA">
            <w:pPr>
              <w:spacing w:after="0" w:line="240" w:lineRule="auto"/>
              <w:jc w:val="center"/>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3.1</w:t>
            </w:r>
          </w:p>
        </w:tc>
        <w:tc>
          <w:tcPr>
            <w:tcW w:w="982" w:type="pct"/>
          </w:tcPr>
          <w:p w:rsidR="00B64FFC" w:rsidRPr="001B78CE" w:rsidRDefault="00B64FFC" w:rsidP="000C3CDA">
            <w:pPr>
              <w:spacing w:after="0" w:line="240" w:lineRule="auto"/>
              <w:rPr>
                <w:rFonts w:ascii="PT Astra Serif" w:eastAsia="Times New Roman" w:hAnsi="PT Astra Serif" w:cs="Times New Roman"/>
                <w:b/>
                <w:sz w:val="20"/>
                <w:szCs w:val="20"/>
              </w:rPr>
            </w:pPr>
            <w:r w:rsidRPr="001B78CE">
              <w:rPr>
                <w:rFonts w:ascii="PT Astra Serif" w:eastAsia="Times New Roman" w:hAnsi="PT Astra Serif" w:cs="Times New Roman"/>
                <w:b/>
                <w:sz w:val="20"/>
                <w:szCs w:val="20"/>
              </w:rPr>
              <w:t xml:space="preserve">Основное мероприятие 3.1 «Проведение областных, </w:t>
            </w:r>
            <w:r w:rsidRPr="001B78CE">
              <w:rPr>
                <w:rFonts w:ascii="PT Astra Serif" w:eastAsia="Times New Roman" w:hAnsi="PT Astra Serif" w:cs="Times New Roman"/>
                <w:b/>
                <w:sz w:val="20"/>
                <w:szCs w:val="20"/>
              </w:rPr>
              <w:lastRenderedPageBreak/>
              <w:t>межрегиональных, всероссийских и международных мероприятий в сфере молодежной политики на территории области; организация участия представителей молодежи в мероприятиях областного, межрегионального, всероссийского и международного уровня»</w:t>
            </w:r>
          </w:p>
        </w:tc>
        <w:tc>
          <w:tcPr>
            <w:tcW w:w="631" w:type="pct"/>
          </w:tcPr>
          <w:p w:rsidR="00B64FFC" w:rsidRPr="001B78CE" w:rsidRDefault="00B64FFC" w:rsidP="000C3CDA">
            <w:pPr>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lastRenderedPageBreak/>
              <w:t xml:space="preserve">министерство молодежной </w:t>
            </w:r>
            <w:r w:rsidRPr="001B78CE">
              <w:rPr>
                <w:rFonts w:ascii="PT Astra Serif" w:eastAsia="Times New Roman" w:hAnsi="PT Astra Serif" w:cs="Times New Roman"/>
                <w:sz w:val="20"/>
                <w:szCs w:val="20"/>
              </w:rPr>
              <w:lastRenderedPageBreak/>
              <w:t>политики и спорта области</w:t>
            </w:r>
          </w:p>
        </w:tc>
        <w:tc>
          <w:tcPr>
            <w:tcW w:w="440" w:type="pct"/>
          </w:tcPr>
          <w:p w:rsidR="00B64FFC" w:rsidRPr="001B78CE" w:rsidRDefault="00B64FFC" w:rsidP="003E0D70">
            <w:pPr>
              <w:pStyle w:val="ConsPlusNormal"/>
              <w:jc w:val="center"/>
              <w:rPr>
                <w:rFonts w:ascii="PT Astra Serif" w:hAnsi="PT Astra Serif"/>
                <w:szCs w:val="24"/>
              </w:rPr>
            </w:pPr>
            <w:r w:rsidRPr="001B78CE">
              <w:rPr>
                <w:rFonts w:ascii="PT Astra Serif" w:hAnsi="PT Astra Serif"/>
                <w:szCs w:val="24"/>
              </w:rPr>
              <w:lastRenderedPageBreak/>
              <w:t>2022</w:t>
            </w:r>
          </w:p>
        </w:tc>
        <w:tc>
          <w:tcPr>
            <w:tcW w:w="440" w:type="pct"/>
          </w:tcPr>
          <w:p w:rsidR="00B64FFC" w:rsidRPr="001B78CE" w:rsidRDefault="00B64FFC" w:rsidP="003E0D70">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B64FFC" w:rsidRPr="001B78CE" w:rsidRDefault="00976328" w:rsidP="000C3CDA">
            <w:pPr>
              <w:spacing w:after="0" w:line="240" w:lineRule="auto"/>
              <w:rPr>
                <w:rFonts w:ascii="PT Astra Serif" w:eastAsia="Times New Roman" w:hAnsi="PT Astra Serif" w:cs="Times New Roman"/>
                <w:sz w:val="20"/>
                <w:szCs w:val="20"/>
              </w:rPr>
            </w:pPr>
            <w:r w:rsidRPr="005345AF">
              <w:rPr>
                <w:rFonts w:ascii="Times New Roman" w:eastAsia="Times New Roman" w:hAnsi="Times New Roman" w:cs="Times New Roman"/>
                <w:sz w:val="20"/>
                <w:szCs w:val="20"/>
              </w:rPr>
              <w:t xml:space="preserve">Повышение профессиональных, </w:t>
            </w:r>
            <w:r w:rsidRPr="005345AF">
              <w:rPr>
                <w:rFonts w:ascii="Times New Roman" w:eastAsia="Times New Roman" w:hAnsi="Times New Roman" w:cs="Times New Roman"/>
                <w:sz w:val="20"/>
                <w:szCs w:val="20"/>
              </w:rPr>
              <w:lastRenderedPageBreak/>
              <w:t>образовательных навыков в сфере молодежной политики. Внедрение передового опыта на территории области. Привлечение федеральных инвестиций для реализации лучших программ и проектов в сфере молодежной политики на территории области. Повышение профессиональных навыков специалистов по делам молодежи муниципальных районов, обмен опытом между органами по делам молодежи администраций муниципальных районов. Повышение участия инициативной молодежи в областных, межрегиональных всероссийских и международных мероприятиях в сфере молодежной политики</w:t>
            </w:r>
          </w:p>
        </w:tc>
        <w:tc>
          <w:tcPr>
            <w:tcW w:w="954" w:type="pct"/>
          </w:tcPr>
          <w:p w:rsidR="00B64FFC" w:rsidRPr="001B78CE" w:rsidRDefault="00B64FFC" w:rsidP="000C3CDA">
            <w:pPr>
              <w:spacing w:after="0" w:line="240" w:lineRule="auto"/>
              <w:rPr>
                <w:rFonts w:ascii="PT Astra Serif" w:eastAsia="Times New Roman" w:hAnsi="PT Astra Serif" w:cs="Times New Roman"/>
                <w:sz w:val="20"/>
                <w:szCs w:val="20"/>
              </w:rPr>
            </w:pPr>
          </w:p>
        </w:tc>
        <w:tc>
          <w:tcPr>
            <w:tcW w:w="605" w:type="pct"/>
          </w:tcPr>
          <w:p w:rsidR="00B64FFC" w:rsidRPr="001B78CE" w:rsidRDefault="00B64FFC" w:rsidP="000C3CDA">
            <w:pPr>
              <w:spacing w:after="0" w:line="240" w:lineRule="auto"/>
              <w:jc w:val="center"/>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 </w:t>
            </w:r>
          </w:p>
        </w:tc>
      </w:tr>
      <w:tr w:rsidR="00976328" w:rsidRPr="001B78CE" w:rsidTr="00D17240">
        <w:tc>
          <w:tcPr>
            <w:tcW w:w="246" w:type="pct"/>
          </w:tcPr>
          <w:p w:rsidR="00976328" w:rsidRPr="001B78CE" w:rsidRDefault="00976328" w:rsidP="000C3CDA">
            <w:pPr>
              <w:spacing w:after="0" w:line="240" w:lineRule="auto"/>
              <w:jc w:val="center"/>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lastRenderedPageBreak/>
              <w:t>3.1.1</w:t>
            </w:r>
          </w:p>
        </w:tc>
        <w:tc>
          <w:tcPr>
            <w:tcW w:w="982" w:type="pct"/>
          </w:tcPr>
          <w:p w:rsidR="00976328" w:rsidRPr="001B78CE" w:rsidRDefault="00976328" w:rsidP="000C3CDA">
            <w:pPr>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 xml:space="preserve">Контрольное событие 3.1.1 Проведение форумов, профильных смен, слетов, семинаров для талантливой молодежи области, представителей региональных и </w:t>
            </w:r>
            <w:r w:rsidRPr="001B78CE">
              <w:rPr>
                <w:rFonts w:ascii="PT Astra Serif" w:eastAsia="Times New Roman" w:hAnsi="PT Astra Serif" w:cs="Times New Roman"/>
                <w:sz w:val="20"/>
                <w:szCs w:val="20"/>
              </w:rPr>
              <w:lastRenderedPageBreak/>
              <w:t>муниципальных органов по делам молодежи и других субъектов молодежной политики</w:t>
            </w:r>
          </w:p>
        </w:tc>
        <w:tc>
          <w:tcPr>
            <w:tcW w:w="631" w:type="pct"/>
          </w:tcPr>
          <w:p w:rsidR="00976328" w:rsidRPr="001B78CE" w:rsidRDefault="00976328" w:rsidP="000C3CDA">
            <w:pPr>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lastRenderedPageBreak/>
              <w:t>министерство молодежной политики и спорта области</w:t>
            </w:r>
          </w:p>
        </w:tc>
        <w:tc>
          <w:tcPr>
            <w:tcW w:w="440" w:type="pct"/>
          </w:tcPr>
          <w:p w:rsidR="00976328" w:rsidRPr="001B78CE" w:rsidRDefault="00976328" w:rsidP="003E0D70">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976328" w:rsidRPr="001B78CE" w:rsidRDefault="00976328" w:rsidP="003E0D70">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976328" w:rsidRPr="005345AF" w:rsidRDefault="00976328" w:rsidP="00976328">
            <w:pPr>
              <w:spacing w:after="0" w:line="240" w:lineRule="auto"/>
              <w:rPr>
                <w:rFonts w:ascii="Times New Roman" w:eastAsia="Times New Roman" w:hAnsi="Times New Roman" w:cs="Times New Roman"/>
                <w:sz w:val="20"/>
                <w:szCs w:val="20"/>
              </w:rPr>
            </w:pPr>
            <w:r w:rsidRPr="005345AF">
              <w:rPr>
                <w:rFonts w:ascii="Times New Roman" w:eastAsia="Times New Roman" w:hAnsi="Times New Roman" w:cs="Times New Roman"/>
                <w:sz w:val="20"/>
                <w:szCs w:val="20"/>
              </w:rPr>
              <w:t xml:space="preserve">Повышение профессиональных образовательных навыков в сфере молодежной политики. Внедрение </w:t>
            </w:r>
            <w:r w:rsidRPr="005345AF">
              <w:rPr>
                <w:rFonts w:ascii="Times New Roman" w:eastAsia="Times New Roman" w:hAnsi="Times New Roman" w:cs="Times New Roman"/>
                <w:sz w:val="20"/>
                <w:szCs w:val="20"/>
              </w:rPr>
              <w:lastRenderedPageBreak/>
              <w:t xml:space="preserve">передового опыта на территории области. </w:t>
            </w:r>
          </w:p>
        </w:tc>
        <w:tc>
          <w:tcPr>
            <w:tcW w:w="954" w:type="pct"/>
          </w:tcPr>
          <w:p w:rsidR="00976328" w:rsidRPr="005345AF" w:rsidRDefault="00976328" w:rsidP="00976328">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С 28 февраля по 4 марта 2022 года</w:t>
            </w:r>
            <w:r w:rsidRPr="005345AF">
              <w:rPr>
                <w:rFonts w:ascii="Times New Roman" w:eastAsia="Times New Roman" w:hAnsi="Times New Roman" w:cs="Times New Roman"/>
                <w:bCs/>
                <w:sz w:val="20"/>
                <w:szCs w:val="20"/>
              </w:rPr>
              <w:t xml:space="preserve"> на базе ГБУ РЦ «Молодежь плюс» состоялся региональный этап проекта Приволжского федерального округа «IQ ПФО» среди </w:t>
            </w:r>
            <w:r w:rsidRPr="005345AF">
              <w:rPr>
                <w:rFonts w:ascii="Times New Roman" w:eastAsia="Times New Roman" w:hAnsi="Times New Roman" w:cs="Times New Roman"/>
                <w:bCs/>
                <w:sz w:val="20"/>
                <w:szCs w:val="20"/>
              </w:rPr>
              <w:lastRenderedPageBreak/>
              <w:t>студентов профессиональных образовательных организаций и организаций высшего образования области.</w:t>
            </w:r>
          </w:p>
          <w:p w:rsidR="00976328" w:rsidRPr="000D7205" w:rsidRDefault="00976328" w:rsidP="00976328">
            <w:pPr>
              <w:spacing w:after="0" w:line="240" w:lineRule="auto"/>
              <w:rPr>
                <w:rFonts w:ascii="Times New Roman" w:eastAsia="Times New Roman" w:hAnsi="Times New Roman" w:cs="Times New Roman"/>
                <w:bCs/>
                <w:sz w:val="20"/>
                <w:szCs w:val="20"/>
              </w:rPr>
            </w:pPr>
            <w:r w:rsidRPr="005345AF">
              <w:rPr>
                <w:rFonts w:ascii="Times New Roman" w:eastAsia="Times New Roman" w:hAnsi="Times New Roman" w:cs="Times New Roman"/>
                <w:bCs/>
                <w:sz w:val="20"/>
                <w:szCs w:val="20"/>
              </w:rPr>
              <w:t xml:space="preserve">В рамках регионального этапа прошли соревнования по программам: «Управленческие поединки», «Парламентские дебаты», интеллектуальная игра «Что? Где? Когда?». </w:t>
            </w:r>
            <w:r>
              <w:rPr>
                <w:rFonts w:ascii="Times New Roman" w:eastAsia="Times New Roman" w:hAnsi="Times New Roman" w:cs="Times New Roman"/>
                <w:bCs/>
                <w:sz w:val="20"/>
                <w:szCs w:val="20"/>
              </w:rPr>
              <w:t>Всего в региональном этапе</w:t>
            </w:r>
            <w:r w:rsidRPr="000D7205">
              <w:rPr>
                <w:rFonts w:ascii="Times New Roman" w:eastAsia="Times New Roman" w:hAnsi="Times New Roman" w:cs="Times New Roman"/>
                <w:bCs/>
                <w:sz w:val="20"/>
                <w:szCs w:val="20"/>
              </w:rPr>
              <w:t xml:space="preserve"> проекта «Интеллектуальная олимпиада» 2022 года среди образовательных организаций высшего образовани</w:t>
            </w:r>
            <w:r>
              <w:rPr>
                <w:rFonts w:ascii="Times New Roman" w:eastAsia="Times New Roman" w:hAnsi="Times New Roman" w:cs="Times New Roman"/>
                <w:bCs/>
                <w:sz w:val="20"/>
                <w:szCs w:val="20"/>
              </w:rPr>
              <w:t>я приняло участие 165 студентов. Победители</w:t>
            </w:r>
            <w:r w:rsidRPr="000D7205">
              <w:rPr>
                <w:rFonts w:ascii="Times New Roman" w:eastAsia="Times New Roman" w:hAnsi="Times New Roman" w:cs="Times New Roman"/>
                <w:bCs/>
                <w:sz w:val="20"/>
                <w:szCs w:val="20"/>
              </w:rPr>
              <w:t xml:space="preserve"> регионального отбора вошли в состав команды, которая представляла Саратовскую область в финале проекта «Интеллектуальная Олимпиада Приволжского федерального округа»               в г. Саранск 24-26 марта 2022 года.</w:t>
            </w:r>
          </w:p>
          <w:p w:rsidR="00976328" w:rsidRDefault="00976328" w:rsidP="00976328">
            <w:pPr>
              <w:spacing w:after="0" w:line="240" w:lineRule="auto"/>
              <w:rPr>
                <w:rFonts w:ascii="Times New Roman" w:eastAsia="Times New Roman" w:hAnsi="Times New Roman" w:cs="Times New Roman"/>
                <w:sz w:val="20"/>
                <w:szCs w:val="20"/>
              </w:rPr>
            </w:pPr>
            <w:r w:rsidRPr="000D7205">
              <w:rPr>
                <w:rFonts w:ascii="Times New Roman" w:eastAsia="Times New Roman" w:hAnsi="Times New Roman" w:cs="Times New Roman"/>
                <w:bCs/>
                <w:sz w:val="20"/>
                <w:szCs w:val="20"/>
              </w:rPr>
              <w:t>По итогам делегация региона заняла 5 место в общем зачете. В состав региональной делегации вошли 17 студентов образовательных организаций высшего образования области.</w:t>
            </w:r>
            <w:r w:rsidRPr="00C54AEB">
              <w:rPr>
                <w:rFonts w:ascii="Times New Roman" w:eastAsia="Times New Roman" w:hAnsi="Times New Roman" w:cs="Times New Roman"/>
                <w:sz w:val="20"/>
                <w:szCs w:val="20"/>
              </w:rPr>
              <w:t xml:space="preserve"> </w:t>
            </w:r>
          </w:p>
          <w:p w:rsidR="00976328" w:rsidRDefault="00976328" w:rsidP="00976328">
            <w:pPr>
              <w:spacing w:after="0" w:line="240" w:lineRule="auto"/>
              <w:rPr>
                <w:rFonts w:ascii="Times New Roman" w:eastAsia="Times New Roman" w:hAnsi="Times New Roman" w:cs="Times New Roman"/>
                <w:sz w:val="20"/>
                <w:szCs w:val="20"/>
              </w:rPr>
            </w:pPr>
          </w:p>
          <w:p w:rsidR="00976328" w:rsidRPr="005345AF" w:rsidRDefault="00976328" w:rsidP="00976328">
            <w:pPr>
              <w:spacing w:after="0" w:line="240" w:lineRule="auto"/>
              <w:rPr>
                <w:rFonts w:ascii="Times New Roman" w:eastAsia="Times New Roman" w:hAnsi="Times New Roman" w:cs="Times New Roman"/>
                <w:bCs/>
                <w:sz w:val="20"/>
                <w:szCs w:val="20"/>
              </w:rPr>
            </w:pPr>
            <w:r w:rsidRPr="00C54AEB">
              <w:rPr>
                <w:rFonts w:ascii="Times New Roman" w:eastAsia="Times New Roman" w:hAnsi="Times New Roman" w:cs="Times New Roman"/>
                <w:sz w:val="20"/>
                <w:szCs w:val="20"/>
              </w:rPr>
              <w:t xml:space="preserve">В период с </w:t>
            </w:r>
            <w:r>
              <w:rPr>
                <w:rFonts w:ascii="Times New Roman" w:eastAsia="Times New Roman" w:hAnsi="Times New Roman" w:cs="Times New Roman"/>
                <w:sz w:val="20"/>
                <w:szCs w:val="20"/>
              </w:rPr>
              <w:t xml:space="preserve">апреля </w:t>
            </w:r>
            <w:r w:rsidRPr="00C54AEB">
              <w:rPr>
                <w:rFonts w:ascii="Times New Roman" w:eastAsia="Times New Roman" w:hAnsi="Times New Roman" w:cs="Times New Roman"/>
                <w:sz w:val="20"/>
                <w:szCs w:val="20"/>
              </w:rPr>
              <w:t xml:space="preserve"> по </w:t>
            </w:r>
            <w:r>
              <w:rPr>
                <w:rFonts w:ascii="Times New Roman" w:eastAsia="Times New Roman" w:hAnsi="Times New Roman" w:cs="Times New Roman"/>
                <w:sz w:val="20"/>
                <w:szCs w:val="20"/>
              </w:rPr>
              <w:t>ноябрь</w:t>
            </w:r>
            <w:r w:rsidRPr="00C54AEB">
              <w:rPr>
                <w:rFonts w:ascii="Times New Roman" w:eastAsia="Times New Roman" w:hAnsi="Times New Roman" w:cs="Times New Roman"/>
                <w:sz w:val="20"/>
                <w:szCs w:val="20"/>
              </w:rPr>
              <w:t xml:space="preserve"> 2022 года проходит Региональный этап общественного проекта Фестиваль стрит-арта «Форм </w:t>
            </w:r>
            <w:proofErr w:type="spellStart"/>
            <w:r w:rsidRPr="00C54AEB">
              <w:rPr>
                <w:rFonts w:ascii="Times New Roman" w:eastAsia="Times New Roman" w:hAnsi="Times New Roman" w:cs="Times New Roman"/>
                <w:sz w:val="20"/>
                <w:szCs w:val="20"/>
              </w:rPr>
              <w:t>Art</w:t>
            </w:r>
            <w:proofErr w:type="spellEnd"/>
            <w:r w:rsidRPr="00C54AEB">
              <w:rPr>
                <w:rFonts w:ascii="Times New Roman" w:eastAsia="Times New Roman" w:hAnsi="Times New Roman" w:cs="Times New Roman"/>
                <w:sz w:val="20"/>
                <w:szCs w:val="20"/>
              </w:rPr>
              <w:t xml:space="preserve">». В Конкурсе </w:t>
            </w:r>
            <w:proofErr w:type="spellStart"/>
            <w:r w:rsidRPr="00C54AEB">
              <w:rPr>
                <w:rFonts w:ascii="Times New Roman" w:eastAsia="Times New Roman" w:hAnsi="Times New Roman" w:cs="Times New Roman"/>
                <w:sz w:val="20"/>
                <w:szCs w:val="20"/>
              </w:rPr>
              <w:t>отрисовки</w:t>
            </w:r>
            <w:proofErr w:type="spellEnd"/>
            <w:r w:rsidRPr="00C54AEB">
              <w:rPr>
                <w:rFonts w:ascii="Times New Roman" w:eastAsia="Times New Roman" w:hAnsi="Times New Roman" w:cs="Times New Roman"/>
                <w:sz w:val="20"/>
                <w:szCs w:val="20"/>
              </w:rPr>
              <w:t xml:space="preserve"> работ на объектах городской среды от Саратовской области было подано 8 заявок.</w:t>
            </w:r>
            <w:r>
              <w:rPr>
                <w:rFonts w:ascii="Times New Roman" w:eastAsia="Times New Roman" w:hAnsi="Times New Roman" w:cs="Times New Roman"/>
                <w:sz w:val="20"/>
                <w:szCs w:val="20"/>
              </w:rPr>
              <w:t xml:space="preserve"> В </w:t>
            </w:r>
            <w:r>
              <w:rPr>
                <w:rFonts w:ascii="Times New Roman" w:eastAsia="Times New Roman" w:hAnsi="Times New Roman" w:cs="Times New Roman"/>
                <w:sz w:val="20"/>
                <w:szCs w:val="20"/>
              </w:rPr>
              <w:lastRenderedPageBreak/>
              <w:t>настоящее время определяются финалисты отборочного этапа.</w:t>
            </w:r>
          </w:p>
        </w:tc>
        <w:tc>
          <w:tcPr>
            <w:tcW w:w="605" w:type="pct"/>
          </w:tcPr>
          <w:p w:rsidR="00976328" w:rsidRPr="001B78CE" w:rsidRDefault="00976328" w:rsidP="000C3CDA">
            <w:pPr>
              <w:spacing w:after="0" w:line="240" w:lineRule="auto"/>
              <w:jc w:val="center"/>
              <w:rPr>
                <w:rFonts w:ascii="PT Astra Serif" w:eastAsia="Times New Roman" w:hAnsi="PT Astra Serif" w:cs="Times New Roman"/>
                <w:sz w:val="20"/>
                <w:szCs w:val="20"/>
              </w:rPr>
            </w:pPr>
          </w:p>
        </w:tc>
      </w:tr>
      <w:tr w:rsidR="00976328" w:rsidRPr="001B78CE" w:rsidTr="00D17240">
        <w:tc>
          <w:tcPr>
            <w:tcW w:w="246" w:type="pct"/>
          </w:tcPr>
          <w:p w:rsidR="00976328" w:rsidRPr="001B78CE" w:rsidRDefault="00976328" w:rsidP="000C3CDA">
            <w:pPr>
              <w:spacing w:after="0" w:line="240" w:lineRule="auto"/>
              <w:jc w:val="center"/>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lastRenderedPageBreak/>
              <w:t>3.1.2</w:t>
            </w:r>
          </w:p>
        </w:tc>
        <w:tc>
          <w:tcPr>
            <w:tcW w:w="982" w:type="pct"/>
          </w:tcPr>
          <w:p w:rsidR="00976328" w:rsidRPr="001B78CE" w:rsidRDefault="00976328" w:rsidP="000C3CDA">
            <w:pPr>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 xml:space="preserve">Контрольное событие 3.1.2 Обеспечение участия представителей области в международных, всероссийских и межрегиональных мероприятиях в сфере молодежной политики </w:t>
            </w:r>
          </w:p>
        </w:tc>
        <w:tc>
          <w:tcPr>
            <w:tcW w:w="631" w:type="pct"/>
          </w:tcPr>
          <w:p w:rsidR="00976328" w:rsidRPr="001B78CE" w:rsidRDefault="00976328" w:rsidP="000C3CDA">
            <w:pPr>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976328" w:rsidRPr="001B78CE" w:rsidRDefault="00976328" w:rsidP="003E0D70">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976328" w:rsidRPr="001B78CE" w:rsidRDefault="00976328" w:rsidP="003E0D70">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976328" w:rsidRPr="005345AF" w:rsidRDefault="00976328" w:rsidP="00976328">
            <w:pPr>
              <w:spacing w:after="0" w:line="240" w:lineRule="auto"/>
              <w:rPr>
                <w:rFonts w:ascii="Times New Roman" w:eastAsia="Times New Roman" w:hAnsi="Times New Roman" w:cs="Times New Roman"/>
                <w:sz w:val="20"/>
                <w:szCs w:val="20"/>
              </w:rPr>
            </w:pPr>
            <w:r w:rsidRPr="005345AF">
              <w:rPr>
                <w:rFonts w:ascii="Times New Roman" w:eastAsia="Times New Roman" w:hAnsi="Times New Roman" w:cs="Times New Roman"/>
                <w:sz w:val="20"/>
                <w:szCs w:val="20"/>
              </w:rPr>
              <w:t>Привлечение федеральных, иных инвестиций для реализации на территории области лучших программ и проектов в сфере молодежной политики. Повышение участия инициативной молодежи в областных, межрегиональных, всероссийских и международных мероприятиях.</w:t>
            </w:r>
          </w:p>
        </w:tc>
        <w:tc>
          <w:tcPr>
            <w:tcW w:w="954" w:type="pct"/>
          </w:tcPr>
          <w:p w:rsidR="00976328" w:rsidRPr="00264AEF" w:rsidRDefault="00976328" w:rsidP="0097632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Pr="00264AEF">
              <w:rPr>
                <w:rFonts w:ascii="Times New Roman" w:eastAsia="Times New Roman" w:hAnsi="Times New Roman" w:cs="Times New Roman"/>
                <w:sz w:val="20"/>
                <w:szCs w:val="20"/>
              </w:rPr>
              <w:t xml:space="preserve"> I этап</w:t>
            </w:r>
            <w:r>
              <w:rPr>
                <w:rFonts w:ascii="Times New Roman" w:eastAsia="Times New Roman" w:hAnsi="Times New Roman" w:cs="Times New Roman"/>
                <w:sz w:val="20"/>
                <w:szCs w:val="20"/>
              </w:rPr>
              <w:t>е</w:t>
            </w:r>
            <w:r w:rsidRPr="00264AEF">
              <w:rPr>
                <w:rFonts w:ascii="Times New Roman" w:eastAsia="Times New Roman" w:hAnsi="Times New Roman" w:cs="Times New Roman"/>
                <w:sz w:val="20"/>
                <w:szCs w:val="20"/>
              </w:rPr>
              <w:t xml:space="preserve"> Всероссийского молодежного экологического форума «</w:t>
            </w:r>
            <w:proofErr w:type="spellStart"/>
            <w:r w:rsidRPr="00264AEF">
              <w:rPr>
                <w:rFonts w:ascii="Times New Roman" w:eastAsia="Times New Roman" w:hAnsi="Times New Roman" w:cs="Times New Roman"/>
                <w:sz w:val="20"/>
                <w:szCs w:val="20"/>
              </w:rPr>
              <w:t>ЭкоСистема</w:t>
            </w:r>
            <w:proofErr w:type="spellEnd"/>
            <w:r w:rsidRPr="00264AEF">
              <w:rPr>
                <w:rFonts w:ascii="Times New Roman" w:eastAsia="Times New Roman" w:hAnsi="Times New Roman" w:cs="Times New Roman"/>
                <w:sz w:val="20"/>
                <w:szCs w:val="20"/>
              </w:rPr>
              <w:t xml:space="preserve">» в формате «онлайн», </w:t>
            </w:r>
            <w:proofErr w:type="gramStart"/>
            <w:r w:rsidRPr="00264AEF">
              <w:rPr>
                <w:rFonts w:ascii="Times New Roman" w:eastAsia="Times New Roman" w:hAnsi="Times New Roman" w:cs="Times New Roman"/>
                <w:sz w:val="20"/>
                <w:szCs w:val="20"/>
              </w:rPr>
              <w:t>прошедший</w:t>
            </w:r>
            <w:proofErr w:type="gramEnd"/>
            <w:r w:rsidRPr="00264AEF">
              <w:rPr>
                <w:rFonts w:ascii="Times New Roman" w:eastAsia="Times New Roman" w:hAnsi="Times New Roman" w:cs="Times New Roman"/>
                <w:sz w:val="20"/>
                <w:szCs w:val="20"/>
              </w:rPr>
              <w:t xml:space="preserve"> в Вологодской области, приняли участие 2 представителя области.</w:t>
            </w:r>
          </w:p>
          <w:p w:rsidR="00976328" w:rsidRPr="00264AEF" w:rsidRDefault="00976328" w:rsidP="00976328">
            <w:pPr>
              <w:spacing w:after="0" w:line="240" w:lineRule="auto"/>
              <w:rPr>
                <w:rFonts w:ascii="Times New Roman" w:eastAsia="Times New Roman" w:hAnsi="Times New Roman" w:cs="Times New Roman"/>
                <w:sz w:val="20"/>
                <w:szCs w:val="20"/>
              </w:rPr>
            </w:pPr>
            <w:r w:rsidRPr="00264AEF">
              <w:rPr>
                <w:rFonts w:ascii="Times New Roman" w:eastAsia="Times New Roman" w:hAnsi="Times New Roman" w:cs="Times New Roman"/>
                <w:sz w:val="20"/>
                <w:szCs w:val="20"/>
              </w:rPr>
              <w:t>Ежегодно в Алтайской области проходит Молодежный образовательный форум</w:t>
            </w:r>
            <w:r>
              <w:rPr>
                <w:rFonts w:ascii="Times New Roman" w:eastAsia="Times New Roman" w:hAnsi="Times New Roman" w:cs="Times New Roman"/>
                <w:sz w:val="20"/>
                <w:szCs w:val="20"/>
              </w:rPr>
              <w:t xml:space="preserve"> «Алтай. Территория развития», в</w:t>
            </w:r>
            <w:r w:rsidRPr="00264AEF">
              <w:rPr>
                <w:rFonts w:ascii="Times New Roman" w:eastAsia="Times New Roman" w:hAnsi="Times New Roman" w:cs="Times New Roman"/>
                <w:sz w:val="20"/>
                <w:szCs w:val="20"/>
              </w:rPr>
              <w:t xml:space="preserve"> этом году от Саратовской области прин</w:t>
            </w:r>
            <w:r>
              <w:rPr>
                <w:rFonts w:ascii="Times New Roman" w:eastAsia="Times New Roman" w:hAnsi="Times New Roman" w:cs="Times New Roman"/>
                <w:sz w:val="20"/>
                <w:szCs w:val="20"/>
              </w:rPr>
              <w:t xml:space="preserve">яли участие 5 представительней </w:t>
            </w:r>
            <w:r w:rsidRPr="00264AEF">
              <w:rPr>
                <w:rFonts w:ascii="Times New Roman" w:eastAsia="Times New Roman" w:hAnsi="Times New Roman" w:cs="Times New Roman"/>
                <w:sz w:val="20"/>
                <w:szCs w:val="20"/>
              </w:rPr>
              <w:t>молодежи области.</w:t>
            </w:r>
          </w:p>
          <w:p w:rsidR="00976328" w:rsidRDefault="00976328" w:rsidP="0097632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Pr="00264AEF">
              <w:rPr>
                <w:rFonts w:ascii="Times New Roman" w:eastAsia="Times New Roman" w:hAnsi="Times New Roman" w:cs="Times New Roman"/>
                <w:sz w:val="20"/>
                <w:szCs w:val="20"/>
              </w:rPr>
              <w:t xml:space="preserve"> Оренбургской области состоялся Международный молодежный форум «Евразия </w:t>
            </w:r>
            <w:proofErr w:type="spellStart"/>
            <w:r w:rsidRPr="00264AEF">
              <w:rPr>
                <w:rFonts w:ascii="Times New Roman" w:eastAsia="Times New Roman" w:hAnsi="Times New Roman" w:cs="Times New Roman"/>
                <w:sz w:val="20"/>
                <w:szCs w:val="20"/>
              </w:rPr>
              <w:t>Global</w:t>
            </w:r>
            <w:proofErr w:type="spellEnd"/>
            <w:r w:rsidRPr="00264AEF">
              <w:rPr>
                <w:rFonts w:ascii="Times New Roman" w:eastAsia="Times New Roman" w:hAnsi="Times New Roman" w:cs="Times New Roman"/>
                <w:sz w:val="20"/>
                <w:szCs w:val="20"/>
              </w:rPr>
              <w:t>». От Саратовской области приняли участие 5 представителей от региона.</w:t>
            </w:r>
          </w:p>
          <w:p w:rsidR="00976328" w:rsidRPr="005345AF" w:rsidRDefault="00976328" w:rsidP="00976328">
            <w:pPr>
              <w:spacing w:after="0" w:line="240" w:lineRule="auto"/>
              <w:rPr>
                <w:rFonts w:ascii="Times New Roman" w:eastAsia="Times New Roman" w:hAnsi="Times New Roman" w:cs="Times New Roman"/>
                <w:sz w:val="20"/>
                <w:szCs w:val="20"/>
              </w:rPr>
            </w:pPr>
            <w:r w:rsidRPr="00C317CC">
              <w:rPr>
                <w:rFonts w:ascii="Times New Roman" w:eastAsia="Times New Roman" w:hAnsi="Times New Roman" w:cs="Times New Roman"/>
                <w:sz w:val="20"/>
                <w:szCs w:val="20"/>
              </w:rPr>
              <w:t xml:space="preserve">С 21 по 27 июня в </w:t>
            </w:r>
            <w:proofErr w:type="gramStart"/>
            <w:r w:rsidRPr="00C317CC">
              <w:rPr>
                <w:rFonts w:ascii="Times New Roman" w:eastAsia="Times New Roman" w:hAnsi="Times New Roman" w:cs="Times New Roman"/>
                <w:sz w:val="20"/>
                <w:szCs w:val="20"/>
              </w:rPr>
              <w:t>Калининградской</w:t>
            </w:r>
            <w:proofErr w:type="gramEnd"/>
            <w:r w:rsidRPr="00C317CC">
              <w:rPr>
                <w:rFonts w:ascii="Times New Roman" w:eastAsia="Times New Roman" w:hAnsi="Times New Roman" w:cs="Times New Roman"/>
                <w:sz w:val="20"/>
                <w:szCs w:val="20"/>
              </w:rPr>
              <w:t xml:space="preserve"> область прошел Всероссийский молодежный форум «ШУМ». От Саратовской области приняли участие 4 представителя от региона.</w:t>
            </w:r>
          </w:p>
        </w:tc>
        <w:tc>
          <w:tcPr>
            <w:tcW w:w="605" w:type="pct"/>
          </w:tcPr>
          <w:p w:rsidR="00976328" w:rsidRPr="001B78CE" w:rsidRDefault="00976328" w:rsidP="000C3CDA">
            <w:pPr>
              <w:spacing w:after="0" w:line="240" w:lineRule="auto"/>
              <w:jc w:val="center"/>
              <w:rPr>
                <w:rFonts w:ascii="PT Astra Serif" w:eastAsia="Times New Roman" w:hAnsi="PT Astra Serif" w:cs="Times New Roman"/>
                <w:sz w:val="20"/>
                <w:szCs w:val="20"/>
              </w:rPr>
            </w:pPr>
          </w:p>
        </w:tc>
      </w:tr>
      <w:tr w:rsidR="00976328" w:rsidRPr="001B78CE" w:rsidTr="00D17240">
        <w:tc>
          <w:tcPr>
            <w:tcW w:w="246" w:type="pct"/>
          </w:tcPr>
          <w:p w:rsidR="00976328" w:rsidRPr="001B78CE" w:rsidRDefault="00976328" w:rsidP="000C3CDA">
            <w:pPr>
              <w:spacing w:after="0" w:line="240" w:lineRule="auto"/>
              <w:jc w:val="center"/>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3.1.3</w:t>
            </w:r>
          </w:p>
        </w:tc>
        <w:tc>
          <w:tcPr>
            <w:tcW w:w="982" w:type="pct"/>
          </w:tcPr>
          <w:p w:rsidR="00976328" w:rsidRPr="001B78CE" w:rsidRDefault="00976328" w:rsidP="000C3CDA">
            <w:pPr>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Контрольное событие 3.1.3 Организация и проведение мероприятий по поддержке Российских студенческих отрядов</w:t>
            </w:r>
          </w:p>
        </w:tc>
        <w:tc>
          <w:tcPr>
            <w:tcW w:w="631" w:type="pct"/>
          </w:tcPr>
          <w:p w:rsidR="00976328" w:rsidRPr="001B78CE" w:rsidRDefault="00976328" w:rsidP="000C3CDA">
            <w:pPr>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976328" w:rsidRPr="001B78CE" w:rsidRDefault="00976328" w:rsidP="003E0D70">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976328" w:rsidRPr="001B78CE" w:rsidRDefault="00976328" w:rsidP="003E0D70">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976328" w:rsidRPr="005345AF" w:rsidRDefault="00976328" w:rsidP="00976328">
            <w:pPr>
              <w:spacing w:after="0" w:line="240" w:lineRule="auto"/>
              <w:rPr>
                <w:rFonts w:ascii="Times New Roman" w:eastAsia="Times New Roman" w:hAnsi="Times New Roman" w:cs="Times New Roman"/>
                <w:sz w:val="20"/>
                <w:szCs w:val="20"/>
              </w:rPr>
            </w:pPr>
            <w:r w:rsidRPr="005345AF">
              <w:rPr>
                <w:rFonts w:ascii="Times New Roman" w:eastAsia="Times New Roman" w:hAnsi="Times New Roman" w:cs="Times New Roman"/>
                <w:sz w:val="20"/>
                <w:szCs w:val="20"/>
              </w:rPr>
              <w:t>Организация и проведение мероприятий, приуроченных к празднованию 60-летия Российских студенческих отрядов</w:t>
            </w:r>
          </w:p>
        </w:tc>
        <w:tc>
          <w:tcPr>
            <w:tcW w:w="954" w:type="pct"/>
          </w:tcPr>
          <w:p w:rsidR="00976328" w:rsidRPr="005345AF" w:rsidRDefault="00976328" w:rsidP="00976328">
            <w:pPr>
              <w:spacing w:after="0" w:line="240" w:lineRule="auto"/>
              <w:rPr>
                <w:rFonts w:ascii="Times New Roman" w:eastAsia="Times New Roman" w:hAnsi="Times New Roman" w:cs="Times New Roman"/>
                <w:sz w:val="20"/>
                <w:szCs w:val="20"/>
              </w:rPr>
            </w:pPr>
            <w:r w:rsidRPr="00043E9E">
              <w:rPr>
                <w:rFonts w:ascii="Times New Roman" w:eastAsia="Times New Roman" w:hAnsi="Times New Roman" w:cs="Times New Roman"/>
                <w:sz w:val="20"/>
                <w:szCs w:val="20"/>
              </w:rPr>
              <w:t xml:space="preserve">17 февраля 2022 года, в рамках Дня российских студенческих отрядов, прошла онлайн-встреча Губернатора области </w:t>
            </w:r>
            <w:r>
              <w:rPr>
                <w:rFonts w:ascii="Times New Roman" w:eastAsia="Times New Roman" w:hAnsi="Times New Roman" w:cs="Times New Roman"/>
                <w:sz w:val="20"/>
                <w:szCs w:val="20"/>
              </w:rPr>
              <w:br/>
            </w:r>
            <w:r w:rsidRPr="00043E9E">
              <w:rPr>
                <w:rFonts w:ascii="Times New Roman" w:eastAsia="Times New Roman" w:hAnsi="Times New Roman" w:cs="Times New Roman"/>
                <w:sz w:val="20"/>
                <w:szCs w:val="20"/>
              </w:rPr>
              <w:t xml:space="preserve">с представителями </w:t>
            </w:r>
            <w:r>
              <w:rPr>
                <w:rFonts w:ascii="Times New Roman" w:eastAsia="Times New Roman" w:hAnsi="Times New Roman" w:cs="Times New Roman"/>
                <w:sz w:val="20"/>
                <w:szCs w:val="20"/>
              </w:rPr>
              <w:t xml:space="preserve">СРОМООО «РСО». </w:t>
            </w:r>
            <w:r w:rsidRPr="00043E9E">
              <w:rPr>
                <w:rFonts w:ascii="Times New Roman" w:eastAsia="Times New Roman" w:hAnsi="Times New Roman" w:cs="Times New Roman"/>
                <w:sz w:val="20"/>
                <w:szCs w:val="20"/>
              </w:rPr>
              <w:t xml:space="preserve">Участники мероприятия поблагодарили Губернатора за оказываемую поддержку, поделились </w:t>
            </w:r>
            <w:r w:rsidRPr="00043E9E">
              <w:rPr>
                <w:rFonts w:ascii="Times New Roman" w:eastAsia="Times New Roman" w:hAnsi="Times New Roman" w:cs="Times New Roman"/>
                <w:sz w:val="20"/>
                <w:szCs w:val="20"/>
              </w:rPr>
              <w:lastRenderedPageBreak/>
              <w:t>своими достижениями и планами на будущее, рассказали о разных направлениях своей работы – строительной, педагогической, медицинской и др. В мероприятии приняли участие 52 человека.</w:t>
            </w:r>
          </w:p>
        </w:tc>
        <w:tc>
          <w:tcPr>
            <w:tcW w:w="605" w:type="pct"/>
          </w:tcPr>
          <w:p w:rsidR="00976328" w:rsidRPr="001B78CE" w:rsidRDefault="00976328" w:rsidP="000C3CDA">
            <w:pPr>
              <w:spacing w:after="0" w:line="240" w:lineRule="auto"/>
              <w:jc w:val="center"/>
              <w:rPr>
                <w:rFonts w:ascii="PT Astra Serif" w:eastAsia="Times New Roman" w:hAnsi="PT Astra Serif" w:cs="Times New Roman"/>
                <w:sz w:val="20"/>
                <w:szCs w:val="20"/>
              </w:rPr>
            </w:pPr>
          </w:p>
        </w:tc>
      </w:tr>
      <w:tr w:rsidR="00976328" w:rsidRPr="001B78CE" w:rsidTr="00D17240">
        <w:tc>
          <w:tcPr>
            <w:tcW w:w="246" w:type="pct"/>
          </w:tcPr>
          <w:p w:rsidR="00976328" w:rsidRPr="001B78CE" w:rsidRDefault="00976328" w:rsidP="000C3CDA">
            <w:pPr>
              <w:spacing w:after="0" w:line="240" w:lineRule="auto"/>
              <w:jc w:val="center"/>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lastRenderedPageBreak/>
              <w:t>3.1.4</w:t>
            </w:r>
          </w:p>
        </w:tc>
        <w:tc>
          <w:tcPr>
            <w:tcW w:w="982" w:type="pct"/>
          </w:tcPr>
          <w:p w:rsidR="00976328" w:rsidRPr="001B78CE" w:rsidRDefault="00976328" w:rsidP="000C3CDA">
            <w:pPr>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Контрольное событие 3.1.4 Обеспечение участия организованных групп региона в работе всероссийских (международных) детских центров</w:t>
            </w:r>
          </w:p>
          <w:p w:rsidR="00976328" w:rsidRPr="001B78CE" w:rsidRDefault="00976328" w:rsidP="000C3CDA">
            <w:pPr>
              <w:spacing w:after="0" w:line="240" w:lineRule="auto"/>
              <w:rPr>
                <w:rFonts w:ascii="PT Astra Serif" w:eastAsia="Times New Roman" w:hAnsi="PT Astra Serif" w:cs="Times New Roman"/>
                <w:b/>
                <w:sz w:val="20"/>
                <w:szCs w:val="20"/>
              </w:rPr>
            </w:pPr>
          </w:p>
        </w:tc>
        <w:tc>
          <w:tcPr>
            <w:tcW w:w="631" w:type="pct"/>
          </w:tcPr>
          <w:p w:rsidR="00976328" w:rsidRPr="001B78CE" w:rsidRDefault="00976328" w:rsidP="000C3CDA">
            <w:pPr>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976328" w:rsidRPr="001B78CE" w:rsidRDefault="00976328" w:rsidP="003E0D70">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976328" w:rsidRPr="001B78CE" w:rsidRDefault="00976328" w:rsidP="003E0D70">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976328" w:rsidRPr="005345AF" w:rsidRDefault="00976328" w:rsidP="00976328">
            <w:pPr>
              <w:spacing w:after="0" w:line="240" w:lineRule="auto"/>
              <w:rPr>
                <w:rFonts w:ascii="Times New Roman" w:eastAsia="Times New Roman" w:hAnsi="Times New Roman" w:cs="Times New Roman"/>
                <w:sz w:val="20"/>
                <w:szCs w:val="20"/>
              </w:rPr>
            </w:pPr>
            <w:r w:rsidRPr="005345AF">
              <w:rPr>
                <w:rFonts w:ascii="Times New Roman" w:eastAsia="Times New Roman" w:hAnsi="Times New Roman" w:cs="Times New Roman"/>
                <w:sz w:val="20"/>
                <w:szCs w:val="20"/>
              </w:rPr>
              <w:t>Обеспечение участия организованных групп региона в работе всероссийских (международных) детских центров</w:t>
            </w:r>
          </w:p>
        </w:tc>
        <w:tc>
          <w:tcPr>
            <w:tcW w:w="954" w:type="pct"/>
          </w:tcPr>
          <w:p w:rsidR="00976328" w:rsidRPr="00DF7C9C" w:rsidRDefault="00976328" w:rsidP="00976328">
            <w:pPr>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043E9E">
              <w:rPr>
                <w:rFonts w:ascii="Times New Roman" w:hAnsi="Times New Roman" w:cs="Times New Roman"/>
                <w:sz w:val="20"/>
                <w:szCs w:val="20"/>
              </w:rPr>
              <w:t xml:space="preserve"> </w:t>
            </w:r>
            <w:r>
              <w:rPr>
                <w:rFonts w:ascii="Times New Roman" w:hAnsi="Times New Roman" w:cs="Times New Roman"/>
                <w:sz w:val="20"/>
                <w:szCs w:val="20"/>
              </w:rPr>
              <w:t xml:space="preserve">первом полугодии </w:t>
            </w:r>
            <w:r w:rsidRPr="00043E9E">
              <w:rPr>
                <w:rFonts w:ascii="Times New Roman" w:hAnsi="Times New Roman" w:cs="Times New Roman"/>
                <w:sz w:val="20"/>
                <w:szCs w:val="20"/>
              </w:rPr>
              <w:t>2022 год</w:t>
            </w:r>
            <w:r w:rsidR="00B077BA">
              <w:rPr>
                <w:rFonts w:ascii="Times New Roman" w:hAnsi="Times New Roman" w:cs="Times New Roman"/>
                <w:sz w:val="20"/>
                <w:szCs w:val="20"/>
              </w:rPr>
              <w:t>а</w:t>
            </w:r>
            <w:r w:rsidRPr="00043E9E">
              <w:rPr>
                <w:rFonts w:ascii="Times New Roman" w:hAnsi="Times New Roman" w:cs="Times New Roman"/>
                <w:sz w:val="20"/>
                <w:szCs w:val="20"/>
              </w:rPr>
              <w:t xml:space="preserve">  в федеральные детские центры направлено 209  детей: МДЦ Артек 142 человека, ВДЦ Смена 32 человека, ВДЦ Орленок 35 человек.</w:t>
            </w:r>
          </w:p>
          <w:p w:rsidR="00976328" w:rsidRPr="005345AF" w:rsidRDefault="00976328" w:rsidP="00976328">
            <w:pPr>
              <w:numPr>
                <w:ilvl w:val="0"/>
                <w:numId w:val="1"/>
              </w:numPr>
              <w:spacing w:after="0" w:line="240" w:lineRule="auto"/>
              <w:rPr>
                <w:rFonts w:ascii="Times New Roman" w:eastAsia="Times New Roman" w:hAnsi="Times New Roman" w:cs="Times New Roman"/>
                <w:sz w:val="20"/>
                <w:szCs w:val="20"/>
              </w:rPr>
            </w:pPr>
          </w:p>
        </w:tc>
        <w:tc>
          <w:tcPr>
            <w:tcW w:w="605" w:type="pct"/>
          </w:tcPr>
          <w:p w:rsidR="00976328" w:rsidRPr="001B78CE" w:rsidRDefault="00976328" w:rsidP="000C3CDA">
            <w:pPr>
              <w:spacing w:after="0" w:line="240" w:lineRule="auto"/>
              <w:jc w:val="center"/>
              <w:rPr>
                <w:rFonts w:ascii="PT Astra Serif" w:eastAsia="Times New Roman" w:hAnsi="PT Astra Serif" w:cs="Times New Roman"/>
                <w:sz w:val="20"/>
                <w:szCs w:val="20"/>
              </w:rPr>
            </w:pPr>
          </w:p>
        </w:tc>
      </w:tr>
      <w:tr w:rsidR="00976328" w:rsidRPr="001B78CE" w:rsidTr="00D17240">
        <w:tc>
          <w:tcPr>
            <w:tcW w:w="246" w:type="pct"/>
          </w:tcPr>
          <w:p w:rsidR="00976328" w:rsidRPr="001B78CE" w:rsidRDefault="00976328" w:rsidP="000C3CDA">
            <w:pPr>
              <w:spacing w:after="0" w:line="240" w:lineRule="auto"/>
              <w:jc w:val="center"/>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3.1.5</w:t>
            </w:r>
          </w:p>
        </w:tc>
        <w:tc>
          <w:tcPr>
            <w:tcW w:w="982" w:type="pct"/>
          </w:tcPr>
          <w:p w:rsidR="00976328" w:rsidRPr="001B78CE" w:rsidRDefault="00976328" w:rsidP="000C3CDA">
            <w:pPr>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контрольное событие 3.1.5       "Проведение конкурса для работников образовательных организаций высшего образования Саратовской области за вклад в содействие образованию молодежи, воспитательной работе, научной и научно-технической</w:t>
            </w:r>
            <w:r>
              <w:rPr>
                <w:rFonts w:ascii="PT Astra Serif" w:eastAsia="Times New Roman" w:hAnsi="PT Astra Serif" w:cs="Times New Roman"/>
                <w:sz w:val="20"/>
                <w:szCs w:val="20"/>
              </w:rPr>
              <w:t xml:space="preserve"> деятельности</w:t>
            </w:r>
          </w:p>
        </w:tc>
        <w:tc>
          <w:tcPr>
            <w:tcW w:w="631" w:type="pct"/>
          </w:tcPr>
          <w:p w:rsidR="00976328" w:rsidRPr="001B78CE" w:rsidRDefault="00976328" w:rsidP="00DF0A07">
            <w:pPr>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976328" w:rsidRPr="001B78CE" w:rsidRDefault="00976328" w:rsidP="00DF0A07">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976328" w:rsidRPr="001B78CE" w:rsidRDefault="00976328" w:rsidP="00DF0A07">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976328" w:rsidRPr="005345AF" w:rsidRDefault="00976328" w:rsidP="00976328">
            <w:pPr>
              <w:spacing w:after="0" w:line="240" w:lineRule="auto"/>
              <w:rPr>
                <w:rFonts w:ascii="Times New Roman" w:eastAsia="Times New Roman" w:hAnsi="Times New Roman" w:cs="Times New Roman"/>
                <w:sz w:val="20"/>
                <w:szCs w:val="20"/>
              </w:rPr>
            </w:pPr>
            <w:r w:rsidRPr="00C41F39">
              <w:rPr>
                <w:rFonts w:ascii="Times New Roman" w:eastAsia="Times New Roman" w:hAnsi="Times New Roman" w:cs="Times New Roman"/>
                <w:sz w:val="20"/>
                <w:szCs w:val="20"/>
              </w:rPr>
              <w:t xml:space="preserve">Проведение конкурса для работников образовательных организаций высшего образования Саратовской области за вклад в содействие образованию молодежи, воспитательной работе, научной и </w:t>
            </w:r>
            <w:r>
              <w:rPr>
                <w:rFonts w:ascii="Times New Roman" w:eastAsia="Times New Roman" w:hAnsi="Times New Roman" w:cs="Times New Roman"/>
                <w:sz w:val="20"/>
                <w:szCs w:val="20"/>
              </w:rPr>
              <w:t>научно-технической деятельности</w:t>
            </w:r>
          </w:p>
        </w:tc>
        <w:tc>
          <w:tcPr>
            <w:tcW w:w="954" w:type="pct"/>
          </w:tcPr>
          <w:p w:rsidR="00976328" w:rsidRDefault="00976328" w:rsidP="00976328">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запланировано во втором полугодии 2022 года.</w:t>
            </w:r>
          </w:p>
        </w:tc>
        <w:tc>
          <w:tcPr>
            <w:tcW w:w="605" w:type="pct"/>
          </w:tcPr>
          <w:p w:rsidR="00976328" w:rsidRPr="001B78CE" w:rsidRDefault="00976328" w:rsidP="000C3CDA">
            <w:pPr>
              <w:spacing w:after="0" w:line="240" w:lineRule="auto"/>
              <w:jc w:val="center"/>
              <w:rPr>
                <w:rFonts w:ascii="PT Astra Serif" w:eastAsia="Times New Roman" w:hAnsi="PT Astra Serif" w:cs="Times New Roman"/>
                <w:sz w:val="20"/>
                <w:szCs w:val="20"/>
              </w:rPr>
            </w:pPr>
          </w:p>
        </w:tc>
      </w:tr>
      <w:tr w:rsidR="00B64FFC" w:rsidRPr="001B78CE" w:rsidTr="00D17240">
        <w:tc>
          <w:tcPr>
            <w:tcW w:w="246" w:type="pct"/>
          </w:tcPr>
          <w:p w:rsidR="00B64FFC" w:rsidRPr="001B78CE" w:rsidRDefault="00B64FFC" w:rsidP="000C3CDA">
            <w:pPr>
              <w:spacing w:after="0" w:line="240" w:lineRule="auto"/>
              <w:jc w:val="center"/>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3.2</w:t>
            </w:r>
          </w:p>
        </w:tc>
        <w:tc>
          <w:tcPr>
            <w:tcW w:w="982" w:type="pct"/>
          </w:tcPr>
          <w:p w:rsidR="00B64FFC" w:rsidRPr="001B78CE" w:rsidRDefault="00B64FFC" w:rsidP="000C3CDA">
            <w:pPr>
              <w:spacing w:after="0" w:line="240" w:lineRule="auto"/>
              <w:rPr>
                <w:rFonts w:ascii="PT Astra Serif" w:eastAsia="Times New Roman" w:hAnsi="PT Astra Serif" w:cs="Times New Roman"/>
                <w:b/>
                <w:sz w:val="20"/>
                <w:szCs w:val="20"/>
              </w:rPr>
            </w:pPr>
            <w:r w:rsidRPr="001B78CE">
              <w:rPr>
                <w:rFonts w:ascii="PT Astra Serif" w:eastAsia="Times New Roman" w:hAnsi="PT Astra Serif" w:cs="Times New Roman"/>
                <w:b/>
                <w:sz w:val="20"/>
                <w:szCs w:val="20"/>
              </w:rPr>
              <w:t>Основное мероприятие 3.2 «Поддержка талантливой молодежи»</w:t>
            </w:r>
          </w:p>
        </w:tc>
        <w:tc>
          <w:tcPr>
            <w:tcW w:w="631" w:type="pct"/>
          </w:tcPr>
          <w:p w:rsidR="00B64FFC" w:rsidRPr="001B78CE" w:rsidRDefault="00B64FFC" w:rsidP="000C3CDA">
            <w:pPr>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B64FFC" w:rsidRPr="001B78CE" w:rsidRDefault="00B64FFC" w:rsidP="0090395C">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B64FFC" w:rsidRPr="001B78CE" w:rsidRDefault="00B64FFC" w:rsidP="0090395C">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B64FFC" w:rsidRPr="00976328" w:rsidRDefault="00976328" w:rsidP="00AE1F2E">
            <w:pPr>
              <w:spacing w:after="0" w:line="240" w:lineRule="auto"/>
              <w:rPr>
                <w:rFonts w:ascii="Times New Roman" w:eastAsia="Times New Roman" w:hAnsi="Times New Roman" w:cs="Times New Roman"/>
                <w:sz w:val="20"/>
                <w:szCs w:val="20"/>
              </w:rPr>
            </w:pPr>
            <w:r w:rsidRPr="005345AF">
              <w:rPr>
                <w:rFonts w:ascii="Times New Roman" w:eastAsia="Times New Roman" w:hAnsi="Times New Roman" w:cs="Times New Roman"/>
                <w:sz w:val="20"/>
                <w:szCs w:val="20"/>
              </w:rPr>
              <w:t xml:space="preserve">Формирование кадрового потенциала в социально-экономические сферы области. Поддержка наиболее социально значимых проектов и инициатив молодежи региона. Увеличение числа молодежи, получившей </w:t>
            </w:r>
            <w:r w:rsidRPr="005345AF">
              <w:rPr>
                <w:rFonts w:ascii="Times New Roman" w:eastAsia="Times New Roman" w:hAnsi="Times New Roman" w:cs="Times New Roman"/>
                <w:sz w:val="20"/>
                <w:szCs w:val="20"/>
              </w:rPr>
              <w:lastRenderedPageBreak/>
              <w:t>государственную поддержку</w:t>
            </w:r>
          </w:p>
        </w:tc>
        <w:tc>
          <w:tcPr>
            <w:tcW w:w="954" w:type="pct"/>
          </w:tcPr>
          <w:p w:rsidR="00B64FFC" w:rsidRPr="001B78CE" w:rsidRDefault="00B64FFC" w:rsidP="000C3CDA">
            <w:pPr>
              <w:spacing w:after="0" w:line="240" w:lineRule="auto"/>
              <w:rPr>
                <w:rFonts w:ascii="PT Astra Serif" w:eastAsia="Times New Roman" w:hAnsi="PT Astra Serif" w:cs="Times New Roman"/>
                <w:sz w:val="20"/>
                <w:szCs w:val="20"/>
              </w:rPr>
            </w:pPr>
          </w:p>
        </w:tc>
        <w:tc>
          <w:tcPr>
            <w:tcW w:w="605" w:type="pct"/>
          </w:tcPr>
          <w:p w:rsidR="00B64FFC" w:rsidRPr="001B78CE" w:rsidRDefault="00B64FFC" w:rsidP="000C3CDA">
            <w:pPr>
              <w:spacing w:after="0" w:line="240" w:lineRule="auto"/>
              <w:jc w:val="center"/>
              <w:rPr>
                <w:rFonts w:ascii="PT Astra Serif" w:eastAsia="Times New Roman" w:hAnsi="PT Astra Serif" w:cs="Times New Roman"/>
                <w:sz w:val="20"/>
                <w:szCs w:val="20"/>
              </w:rPr>
            </w:pPr>
          </w:p>
        </w:tc>
      </w:tr>
      <w:tr w:rsidR="00976328" w:rsidRPr="001B78CE" w:rsidTr="00D17240">
        <w:tc>
          <w:tcPr>
            <w:tcW w:w="246" w:type="pct"/>
          </w:tcPr>
          <w:p w:rsidR="00976328" w:rsidRPr="001B78CE" w:rsidRDefault="00976328" w:rsidP="000C3CDA">
            <w:pPr>
              <w:spacing w:after="0" w:line="240" w:lineRule="auto"/>
              <w:jc w:val="center"/>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lastRenderedPageBreak/>
              <w:t>3.2.1</w:t>
            </w:r>
          </w:p>
        </w:tc>
        <w:tc>
          <w:tcPr>
            <w:tcW w:w="982" w:type="pct"/>
          </w:tcPr>
          <w:p w:rsidR="00976328" w:rsidRPr="001B78CE" w:rsidRDefault="00976328" w:rsidP="000C3CDA">
            <w:pPr>
              <w:spacing w:after="0" w:line="240" w:lineRule="auto"/>
              <w:rPr>
                <w:rFonts w:ascii="PT Astra Serif" w:eastAsia="Times New Roman" w:hAnsi="PT Astra Serif" w:cs="Times New Roman"/>
                <w:sz w:val="20"/>
                <w:szCs w:val="20"/>
              </w:rPr>
            </w:pPr>
            <w:r w:rsidRPr="001B78CE">
              <w:rPr>
                <w:rFonts w:ascii="Times New Roman" w:eastAsia="Times New Roman" w:hAnsi="Times New Roman" w:cs="Times New Roman"/>
                <w:sz w:val="20"/>
                <w:szCs w:val="20"/>
              </w:rPr>
              <w:t xml:space="preserve">Контрольное событие 3.2.1 </w:t>
            </w:r>
            <w:r w:rsidRPr="001B78CE">
              <w:rPr>
                <w:rFonts w:ascii="PT Astra Serif" w:eastAsia="Times New Roman" w:hAnsi="PT Astra Serif" w:cs="Times New Roman"/>
                <w:sz w:val="20"/>
                <w:szCs w:val="20"/>
              </w:rPr>
              <w:t>предоставление субсидий бюджетным, автономным учреждениям и иным некоммерческим организациям</w:t>
            </w:r>
          </w:p>
        </w:tc>
        <w:tc>
          <w:tcPr>
            <w:tcW w:w="631" w:type="pct"/>
          </w:tcPr>
          <w:p w:rsidR="00976328" w:rsidRPr="001B78CE" w:rsidRDefault="00976328" w:rsidP="00DF0A07">
            <w:pPr>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976328" w:rsidRPr="001B78CE" w:rsidRDefault="00976328" w:rsidP="00DF0A07">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976328" w:rsidRPr="001B78CE" w:rsidRDefault="00976328" w:rsidP="00DF0A07">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976328" w:rsidRPr="005345AF" w:rsidRDefault="00976328" w:rsidP="00976328">
            <w:pPr>
              <w:spacing w:after="0" w:line="240" w:lineRule="auto"/>
              <w:rPr>
                <w:rFonts w:ascii="Times New Roman" w:eastAsia="Times New Roman" w:hAnsi="Times New Roman" w:cs="Times New Roman"/>
                <w:sz w:val="20"/>
                <w:szCs w:val="20"/>
              </w:rPr>
            </w:pPr>
            <w:r w:rsidRPr="00C64C10">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954" w:type="pct"/>
          </w:tcPr>
          <w:p w:rsidR="00976328" w:rsidRPr="005345AF" w:rsidRDefault="00976328" w:rsidP="0097632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Мероприятия запланированы во втором полугодии 2022 года.</w:t>
            </w:r>
          </w:p>
        </w:tc>
        <w:tc>
          <w:tcPr>
            <w:tcW w:w="605" w:type="pct"/>
          </w:tcPr>
          <w:p w:rsidR="00976328" w:rsidRPr="001B78CE" w:rsidRDefault="00976328" w:rsidP="000C3CDA">
            <w:pPr>
              <w:spacing w:after="0" w:line="240" w:lineRule="auto"/>
              <w:jc w:val="center"/>
              <w:rPr>
                <w:rFonts w:ascii="PT Astra Serif" w:eastAsia="Times New Roman" w:hAnsi="PT Astra Serif" w:cs="Times New Roman"/>
                <w:sz w:val="20"/>
                <w:szCs w:val="20"/>
              </w:rPr>
            </w:pPr>
          </w:p>
        </w:tc>
      </w:tr>
      <w:tr w:rsidR="00976328" w:rsidRPr="001B78CE" w:rsidTr="00D17240">
        <w:tc>
          <w:tcPr>
            <w:tcW w:w="246" w:type="pct"/>
          </w:tcPr>
          <w:p w:rsidR="00976328" w:rsidRPr="001B78CE" w:rsidRDefault="00976328" w:rsidP="000C3CDA">
            <w:pPr>
              <w:spacing w:after="0" w:line="240" w:lineRule="auto"/>
              <w:jc w:val="center"/>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3.2.1.1</w:t>
            </w:r>
          </w:p>
        </w:tc>
        <w:tc>
          <w:tcPr>
            <w:tcW w:w="982" w:type="pct"/>
          </w:tcPr>
          <w:p w:rsidR="00976328" w:rsidRPr="001B78CE" w:rsidRDefault="00976328" w:rsidP="000C3CDA">
            <w:pPr>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Контрольное событие 3.2.1.1 Организация конкурса и вручение областной ежегодной молодёжной премии имени П.А. Столыпина</w:t>
            </w:r>
          </w:p>
        </w:tc>
        <w:tc>
          <w:tcPr>
            <w:tcW w:w="631" w:type="pct"/>
          </w:tcPr>
          <w:p w:rsidR="00976328" w:rsidRPr="001B78CE" w:rsidRDefault="00976328" w:rsidP="000C3CDA">
            <w:pPr>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976328" w:rsidRPr="001B78CE" w:rsidRDefault="00976328" w:rsidP="0090395C">
            <w:pPr>
              <w:pStyle w:val="ConsPlusNormal"/>
              <w:jc w:val="center"/>
              <w:rPr>
                <w:rFonts w:ascii="PT Astra Serif" w:hAnsi="PT Astra Serif"/>
                <w:szCs w:val="24"/>
              </w:rPr>
            </w:pPr>
            <w:r w:rsidRPr="001B78CE">
              <w:rPr>
                <w:rFonts w:ascii="PT Astra Serif" w:hAnsi="PT Astra Serif"/>
                <w:szCs w:val="24"/>
              </w:rPr>
              <w:t>2014</w:t>
            </w:r>
          </w:p>
        </w:tc>
        <w:tc>
          <w:tcPr>
            <w:tcW w:w="440" w:type="pct"/>
          </w:tcPr>
          <w:p w:rsidR="00976328" w:rsidRPr="001B78CE" w:rsidRDefault="00976328" w:rsidP="0090395C">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976328" w:rsidRPr="00043E9E" w:rsidRDefault="00976328" w:rsidP="00976328">
            <w:pPr>
              <w:spacing w:after="0" w:line="240" w:lineRule="auto"/>
              <w:rPr>
                <w:rFonts w:ascii="Times New Roman" w:eastAsia="Times New Roman" w:hAnsi="Times New Roman" w:cs="Times New Roman"/>
                <w:sz w:val="20"/>
                <w:szCs w:val="20"/>
              </w:rPr>
            </w:pPr>
            <w:r w:rsidRPr="00043E9E">
              <w:rPr>
                <w:rFonts w:ascii="Times New Roman" w:eastAsia="Times New Roman" w:hAnsi="Times New Roman" w:cs="Times New Roman"/>
                <w:sz w:val="20"/>
                <w:szCs w:val="20"/>
              </w:rPr>
              <w:t>Увеличение числа молодежи, получившей государственную поддержку</w:t>
            </w:r>
          </w:p>
        </w:tc>
        <w:tc>
          <w:tcPr>
            <w:tcW w:w="954" w:type="pct"/>
          </w:tcPr>
          <w:p w:rsidR="00976328" w:rsidRDefault="00976328" w:rsidP="0097632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2022</w:t>
            </w:r>
            <w:r w:rsidRPr="005345AF">
              <w:rPr>
                <w:rFonts w:ascii="Times New Roman" w:eastAsia="Times New Roman" w:hAnsi="Times New Roman" w:cs="Times New Roman"/>
                <w:sz w:val="20"/>
                <w:szCs w:val="20"/>
              </w:rPr>
              <w:t xml:space="preserve"> </w:t>
            </w:r>
            <w:r w:rsidRPr="00A71D94">
              <w:rPr>
                <w:rFonts w:ascii="Times New Roman" w:eastAsia="Times New Roman" w:hAnsi="Times New Roman" w:cs="Times New Roman"/>
                <w:sz w:val="20"/>
                <w:szCs w:val="20"/>
              </w:rPr>
              <w:t>году конкурс</w:t>
            </w:r>
            <w:r>
              <w:rPr>
                <w:rFonts w:ascii="Times New Roman" w:eastAsia="Times New Roman" w:hAnsi="Times New Roman" w:cs="Times New Roman"/>
                <w:sz w:val="20"/>
                <w:szCs w:val="20"/>
              </w:rPr>
              <w:t xml:space="preserve"> на соискание областной </w:t>
            </w:r>
            <w:r w:rsidRPr="00043E9E">
              <w:rPr>
                <w:rFonts w:ascii="Times New Roman" w:eastAsia="Times New Roman" w:hAnsi="Times New Roman" w:cs="Times New Roman"/>
                <w:sz w:val="20"/>
                <w:szCs w:val="20"/>
              </w:rPr>
              <w:t>ежегодной молодёжной премии имени П.А. Столыпина</w:t>
            </w:r>
            <w:r w:rsidRPr="005345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прошел с февраля по май. О</w:t>
            </w:r>
            <w:r w:rsidRPr="005345AF">
              <w:rPr>
                <w:rFonts w:ascii="Times New Roman" w:eastAsia="Times New Roman" w:hAnsi="Times New Roman" w:cs="Times New Roman"/>
                <w:sz w:val="20"/>
                <w:szCs w:val="20"/>
              </w:rPr>
              <w:t xml:space="preserve">рганами исполнительной и муниципальной власти области, различными ведомствами, предприятиями, высшими учебными заведениями и научными учреждениями, общественными организациями и объединениями </w:t>
            </w:r>
            <w:r w:rsidRPr="002807A7">
              <w:rPr>
                <w:rFonts w:ascii="Times New Roman" w:eastAsia="Times New Roman" w:hAnsi="Times New Roman" w:cs="Times New Roman"/>
                <w:sz w:val="20"/>
                <w:szCs w:val="20"/>
              </w:rPr>
              <w:t xml:space="preserve">было подано 158 заявок, из которых 126 кандидатур были допущены </w:t>
            </w:r>
            <w:r w:rsidRPr="005345AF">
              <w:rPr>
                <w:rFonts w:ascii="Times New Roman" w:eastAsia="Times New Roman" w:hAnsi="Times New Roman" w:cs="Times New Roman"/>
                <w:sz w:val="20"/>
                <w:szCs w:val="20"/>
              </w:rPr>
              <w:t xml:space="preserve">до рассмотрения конкурсной комиссией. По итогам рассмотрения комиссией были отобраны 10 победителей. </w:t>
            </w:r>
            <w:r w:rsidRPr="002807A7">
              <w:rPr>
                <w:rFonts w:ascii="Times New Roman" w:eastAsia="Times New Roman" w:hAnsi="Times New Roman" w:cs="Times New Roman"/>
                <w:sz w:val="20"/>
                <w:szCs w:val="20"/>
              </w:rPr>
              <w:t>Традиционно номинанты, занявшие 2 место, награждаются благодарственными письмами Губ</w:t>
            </w:r>
            <w:r>
              <w:rPr>
                <w:rFonts w:ascii="Times New Roman" w:eastAsia="Times New Roman" w:hAnsi="Times New Roman" w:cs="Times New Roman"/>
                <w:sz w:val="20"/>
                <w:szCs w:val="20"/>
              </w:rPr>
              <w:t>ернатора области.</w:t>
            </w:r>
          </w:p>
          <w:p w:rsidR="00976328" w:rsidRPr="005345AF" w:rsidRDefault="00976328" w:rsidP="00B077BA">
            <w:pPr>
              <w:spacing w:after="0" w:line="240" w:lineRule="auto"/>
              <w:rPr>
                <w:rFonts w:ascii="Times New Roman" w:eastAsia="Times New Roman" w:hAnsi="Times New Roman" w:cs="Times New Roman"/>
                <w:sz w:val="20"/>
                <w:szCs w:val="20"/>
              </w:rPr>
            </w:pPr>
            <w:r w:rsidRPr="00F07281">
              <w:rPr>
                <w:rFonts w:ascii="Times New Roman" w:eastAsia="Times New Roman" w:hAnsi="Times New Roman" w:cs="Times New Roman"/>
                <w:sz w:val="20"/>
                <w:szCs w:val="20"/>
              </w:rPr>
              <w:t xml:space="preserve">28 июня 2022 года </w:t>
            </w:r>
            <w:proofErr w:type="spellStart"/>
            <w:r w:rsidRPr="00F07281">
              <w:rPr>
                <w:rFonts w:ascii="Times New Roman" w:eastAsia="Times New Roman" w:hAnsi="Times New Roman" w:cs="Times New Roman"/>
                <w:sz w:val="20"/>
                <w:szCs w:val="20"/>
              </w:rPr>
              <w:t>врио</w:t>
            </w:r>
            <w:proofErr w:type="spellEnd"/>
            <w:r w:rsidRPr="00F0728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Г</w:t>
            </w:r>
            <w:r w:rsidRPr="00F07281">
              <w:rPr>
                <w:rFonts w:ascii="Times New Roman" w:eastAsia="Times New Roman" w:hAnsi="Times New Roman" w:cs="Times New Roman"/>
                <w:sz w:val="20"/>
                <w:szCs w:val="20"/>
              </w:rPr>
              <w:t xml:space="preserve">убернатора </w:t>
            </w:r>
            <w:r>
              <w:rPr>
                <w:rFonts w:ascii="Times New Roman" w:eastAsia="Times New Roman" w:hAnsi="Times New Roman" w:cs="Times New Roman"/>
                <w:sz w:val="20"/>
                <w:szCs w:val="20"/>
              </w:rPr>
              <w:t xml:space="preserve">области </w:t>
            </w:r>
            <w:r>
              <w:rPr>
                <w:rFonts w:ascii="Times New Roman" w:eastAsia="Times New Roman" w:hAnsi="Times New Roman" w:cs="Times New Roman"/>
                <w:sz w:val="20"/>
                <w:szCs w:val="20"/>
              </w:rPr>
              <w:br/>
            </w:r>
            <w:r w:rsidRPr="00F07281">
              <w:rPr>
                <w:rFonts w:ascii="Times New Roman" w:eastAsia="Times New Roman" w:hAnsi="Times New Roman" w:cs="Times New Roman"/>
                <w:sz w:val="20"/>
                <w:szCs w:val="20"/>
              </w:rPr>
              <w:t>Р</w:t>
            </w:r>
            <w:r>
              <w:rPr>
                <w:rFonts w:ascii="Times New Roman" w:eastAsia="Times New Roman" w:hAnsi="Times New Roman" w:cs="Times New Roman"/>
                <w:sz w:val="20"/>
                <w:szCs w:val="20"/>
              </w:rPr>
              <w:t>.В.</w:t>
            </w:r>
            <w:r w:rsidRPr="00F07281">
              <w:rPr>
                <w:rFonts w:ascii="Times New Roman" w:eastAsia="Times New Roman" w:hAnsi="Times New Roman" w:cs="Times New Roman"/>
                <w:sz w:val="20"/>
                <w:szCs w:val="20"/>
              </w:rPr>
              <w:t xml:space="preserve"> </w:t>
            </w:r>
            <w:proofErr w:type="spellStart"/>
            <w:r w:rsidRPr="00F07281">
              <w:rPr>
                <w:rFonts w:ascii="Times New Roman" w:eastAsia="Times New Roman" w:hAnsi="Times New Roman" w:cs="Times New Roman"/>
                <w:sz w:val="20"/>
                <w:szCs w:val="20"/>
              </w:rPr>
              <w:t>Бусаргин</w:t>
            </w:r>
            <w:proofErr w:type="spellEnd"/>
            <w:r w:rsidRPr="00F07281">
              <w:rPr>
                <w:rFonts w:ascii="Times New Roman" w:eastAsia="Times New Roman" w:hAnsi="Times New Roman" w:cs="Times New Roman"/>
                <w:sz w:val="20"/>
                <w:szCs w:val="20"/>
              </w:rPr>
              <w:t xml:space="preserve"> встретился с лауреатами и номинантами областной ежегодной молодежной премии имени </w:t>
            </w:r>
            <w:r w:rsidRPr="00F07281">
              <w:rPr>
                <w:rFonts w:ascii="Times New Roman" w:eastAsia="Times New Roman" w:hAnsi="Times New Roman" w:cs="Times New Roman"/>
                <w:sz w:val="20"/>
                <w:szCs w:val="20"/>
              </w:rPr>
              <w:lastRenderedPageBreak/>
              <w:t xml:space="preserve">П.А. Столыпина. Знаком отличия за заслуги в различных сферах социально-экономической жизни региона удостоены 10 человек. </w:t>
            </w:r>
            <w:r>
              <w:rPr>
                <w:rFonts w:ascii="Times New Roman" w:eastAsia="Times New Roman" w:hAnsi="Times New Roman" w:cs="Times New Roman"/>
                <w:sz w:val="20"/>
                <w:szCs w:val="20"/>
              </w:rPr>
              <w:t>В мероприяти</w:t>
            </w:r>
            <w:r w:rsidR="00B077BA">
              <w:rPr>
                <w:rFonts w:ascii="Times New Roman" w:eastAsia="Times New Roman" w:hAnsi="Times New Roman" w:cs="Times New Roman"/>
                <w:sz w:val="20"/>
                <w:szCs w:val="20"/>
              </w:rPr>
              <w:t>и</w:t>
            </w:r>
            <w:r>
              <w:rPr>
                <w:rFonts w:ascii="Times New Roman" w:eastAsia="Times New Roman" w:hAnsi="Times New Roman" w:cs="Times New Roman"/>
                <w:sz w:val="20"/>
                <w:szCs w:val="20"/>
              </w:rPr>
              <w:t xml:space="preserve"> приняли участие 24</w:t>
            </w:r>
            <w:r w:rsidRPr="005345AF">
              <w:rPr>
                <w:rFonts w:ascii="Times New Roman" w:eastAsia="Times New Roman" w:hAnsi="Times New Roman" w:cs="Times New Roman"/>
                <w:sz w:val="20"/>
                <w:szCs w:val="20"/>
              </w:rPr>
              <w:t xml:space="preserve"> человек</w:t>
            </w:r>
            <w:r>
              <w:rPr>
                <w:rFonts w:ascii="Times New Roman" w:eastAsia="Times New Roman" w:hAnsi="Times New Roman" w:cs="Times New Roman"/>
                <w:sz w:val="20"/>
                <w:szCs w:val="20"/>
              </w:rPr>
              <w:t>а</w:t>
            </w:r>
            <w:r w:rsidRPr="005345AF">
              <w:rPr>
                <w:rFonts w:ascii="Times New Roman" w:eastAsia="Times New Roman" w:hAnsi="Times New Roman" w:cs="Times New Roman"/>
                <w:sz w:val="20"/>
                <w:szCs w:val="20"/>
              </w:rPr>
              <w:t>.</w:t>
            </w:r>
          </w:p>
        </w:tc>
        <w:tc>
          <w:tcPr>
            <w:tcW w:w="605" w:type="pct"/>
          </w:tcPr>
          <w:p w:rsidR="00976328" w:rsidRPr="001B78CE" w:rsidRDefault="00976328" w:rsidP="000C3CDA">
            <w:pPr>
              <w:spacing w:after="0" w:line="240" w:lineRule="auto"/>
              <w:jc w:val="center"/>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lastRenderedPageBreak/>
              <w:t> </w:t>
            </w:r>
          </w:p>
        </w:tc>
      </w:tr>
      <w:tr w:rsidR="00976328" w:rsidRPr="001B78CE" w:rsidTr="00D17240">
        <w:tc>
          <w:tcPr>
            <w:tcW w:w="246" w:type="pct"/>
          </w:tcPr>
          <w:p w:rsidR="00976328" w:rsidRPr="001B78CE" w:rsidRDefault="00976328" w:rsidP="0090395C">
            <w:pPr>
              <w:spacing w:after="0" w:line="240" w:lineRule="auto"/>
              <w:jc w:val="center"/>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lastRenderedPageBreak/>
              <w:t> 3.2.1.2</w:t>
            </w:r>
          </w:p>
        </w:tc>
        <w:tc>
          <w:tcPr>
            <w:tcW w:w="982" w:type="pct"/>
          </w:tcPr>
          <w:p w:rsidR="00976328" w:rsidRPr="001B78CE" w:rsidRDefault="00976328" w:rsidP="0090395C">
            <w:pPr>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Контрольное событие 3.2.1.2 Организация и проведение мероприятий по поддержке талантливой молодежи</w:t>
            </w:r>
          </w:p>
        </w:tc>
        <w:tc>
          <w:tcPr>
            <w:tcW w:w="631" w:type="pct"/>
          </w:tcPr>
          <w:p w:rsidR="00976328" w:rsidRPr="001B78CE" w:rsidRDefault="00976328" w:rsidP="000C3CDA">
            <w:pPr>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976328" w:rsidRPr="001B78CE" w:rsidRDefault="00976328" w:rsidP="0090395C">
            <w:pPr>
              <w:pStyle w:val="ConsPlusNormal"/>
              <w:jc w:val="center"/>
              <w:rPr>
                <w:rFonts w:ascii="PT Astra Serif" w:hAnsi="PT Astra Serif"/>
                <w:szCs w:val="24"/>
              </w:rPr>
            </w:pPr>
            <w:r w:rsidRPr="001B78CE">
              <w:rPr>
                <w:rFonts w:ascii="PT Astra Serif" w:hAnsi="PT Astra Serif"/>
                <w:szCs w:val="24"/>
              </w:rPr>
              <w:t>2014</w:t>
            </w:r>
          </w:p>
        </w:tc>
        <w:tc>
          <w:tcPr>
            <w:tcW w:w="440" w:type="pct"/>
          </w:tcPr>
          <w:p w:rsidR="00976328" w:rsidRPr="001B78CE" w:rsidRDefault="00976328" w:rsidP="002E3BE6">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976328" w:rsidRPr="005345AF" w:rsidRDefault="00976328" w:rsidP="00976328">
            <w:pPr>
              <w:spacing w:after="0" w:line="240" w:lineRule="auto"/>
              <w:rPr>
                <w:rFonts w:ascii="Times New Roman" w:eastAsia="Times New Roman" w:hAnsi="Times New Roman" w:cs="Times New Roman"/>
                <w:sz w:val="20"/>
                <w:szCs w:val="20"/>
              </w:rPr>
            </w:pPr>
            <w:r w:rsidRPr="005345AF">
              <w:rPr>
                <w:rFonts w:ascii="Times New Roman" w:eastAsia="Times New Roman" w:hAnsi="Times New Roman" w:cs="Times New Roman"/>
                <w:sz w:val="20"/>
                <w:szCs w:val="20"/>
              </w:rPr>
              <w:t>Организация и проведение мероприятий по поддержке талантливой молодежи</w:t>
            </w:r>
          </w:p>
        </w:tc>
        <w:tc>
          <w:tcPr>
            <w:tcW w:w="954" w:type="pct"/>
          </w:tcPr>
          <w:p w:rsidR="00976328"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043E9E">
              <w:rPr>
                <w:rFonts w:ascii="Times New Roman" w:eastAsia="Times New Roman" w:hAnsi="Times New Roman" w:cs="Times New Roman"/>
                <w:sz w:val="20"/>
                <w:szCs w:val="20"/>
              </w:rPr>
              <w:t>10 июня 2022 года на базе концертного зала «</w:t>
            </w:r>
            <w:proofErr w:type="spellStart"/>
            <w:r w:rsidRPr="00043E9E">
              <w:rPr>
                <w:rFonts w:ascii="Times New Roman" w:eastAsia="Times New Roman" w:hAnsi="Times New Roman" w:cs="Times New Roman"/>
                <w:sz w:val="20"/>
                <w:szCs w:val="20"/>
              </w:rPr>
              <w:t>Автодор</w:t>
            </w:r>
            <w:proofErr w:type="spellEnd"/>
            <w:r w:rsidRPr="00043E9E">
              <w:rPr>
                <w:rFonts w:ascii="Times New Roman" w:eastAsia="Times New Roman" w:hAnsi="Times New Roman" w:cs="Times New Roman"/>
                <w:sz w:val="20"/>
                <w:szCs w:val="20"/>
              </w:rPr>
              <w:t xml:space="preserve"> Арена» состоялась встреча временно исполняющего обязанности Губернатора области Р.В. </w:t>
            </w:r>
            <w:proofErr w:type="spellStart"/>
            <w:r w:rsidRPr="00043E9E">
              <w:rPr>
                <w:rFonts w:ascii="Times New Roman" w:eastAsia="Times New Roman" w:hAnsi="Times New Roman" w:cs="Times New Roman"/>
                <w:sz w:val="20"/>
                <w:szCs w:val="20"/>
              </w:rPr>
              <w:t>Бусаргина</w:t>
            </w:r>
            <w:proofErr w:type="spellEnd"/>
            <w:r w:rsidRPr="00043E9E">
              <w:rPr>
                <w:rFonts w:ascii="Times New Roman" w:eastAsia="Times New Roman" w:hAnsi="Times New Roman" w:cs="Times New Roman"/>
                <w:sz w:val="20"/>
                <w:szCs w:val="20"/>
              </w:rPr>
              <w:t xml:space="preserve"> с победителями XXX Всероссийского фестиваля «Российская студенческая весна». По итогам встречи ребятам вручили Благодарственные письма </w:t>
            </w:r>
            <w:proofErr w:type="spellStart"/>
            <w:r w:rsidRPr="00043E9E">
              <w:rPr>
                <w:rFonts w:ascii="Times New Roman" w:eastAsia="Times New Roman" w:hAnsi="Times New Roman" w:cs="Times New Roman"/>
                <w:sz w:val="20"/>
                <w:szCs w:val="20"/>
              </w:rPr>
              <w:t>В</w:t>
            </w:r>
            <w:r>
              <w:rPr>
                <w:rFonts w:ascii="Times New Roman" w:eastAsia="Times New Roman" w:hAnsi="Times New Roman" w:cs="Times New Roman"/>
                <w:sz w:val="20"/>
                <w:szCs w:val="20"/>
              </w:rPr>
              <w:t>рио</w:t>
            </w:r>
            <w:proofErr w:type="spellEnd"/>
            <w:r w:rsidRPr="00043E9E">
              <w:rPr>
                <w:rFonts w:ascii="Times New Roman" w:eastAsia="Times New Roman" w:hAnsi="Times New Roman" w:cs="Times New Roman"/>
                <w:sz w:val="20"/>
                <w:szCs w:val="20"/>
              </w:rPr>
              <w:t xml:space="preserve"> Губернатора области. Охват мероприятия составил 77 человек.</w:t>
            </w:r>
          </w:p>
          <w:p w:rsidR="00976328"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p>
          <w:p w:rsidR="00976328" w:rsidRPr="005345AF"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5345AF">
              <w:rPr>
                <w:rFonts w:ascii="Times New Roman" w:eastAsia="Times New Roman" w:hAnsi="Times New Roman" w:cs="Times New Roman"/>
                <w:sz w:val="20"/>
                <w:szCs w:val="20"/>
              </w:rPr>
              <w:t xml:space="preserve">В период </w:t>
            </w:r>
            <w:r>
              <w:rPr>
                <w:rFonts w:ascii="Times New Roman" w:eastAsia="Times New Roman" w:hAnsi="Times New Roman" w:cs="Times New Roman"/>
                <w:sz w:val="20"/>
                <w:szCs w:val="20"/>
              </w:rPr>
              <w:t>с</w:t>
            </w:r>
            <w:r w:rsidRPr="00C54AEB">
              <w:rPr>
                <w:rFonts w:ascii="Times New Roman" w:eastAsia="Times New Roman" w:hAnsi="Times New Roman" w:cs="Times New Roman"/>
                <w:sz w:val="20"/>
                <w:szCs w:val="20"/>
              </w:rPr>
              <w:t xml:space="preserve"> 26 июня по 3 июля </w:t>
            </w:r>
            <w:r w:rsidRPr="005345AF">
              <w:rPr>
                <w:rFonts w:ascii="Times New Roman" w:eastAsia="Times New Roman" w:hAnsi="Times New Roman" w:cs="Times New Roman"/>
                <w:sz w:val="20"/>
                <w:szCs w:val="20"/>
              </w:rPr>
              <w:t>прошла «Неделя молодежи», приуроченная к празднованию Дня молодежи России на территории региона.</w:t>
            </w:r>
          </w:p>
          <w:p w:rsidR="00976328"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F07281">
              <w:rPr>
                <w:rFonts w:ascii="Times New Roman" w:eastAsia="Times New Roman" w:hAnsi="Times New Roman" w:cs="Times New Roman"/>
                <w:sz w:val="20"/>
                <w:szCs w:val="20"/>
              </w:rPr>
              <w:t>В рамках «Недели молодежи»</w:t>
            </w:r>
            <w:r>
              <w:rPr>
                <w:rFonts w:ascii="Times New Roman" w:eastAsia="Times New Roman" w:hAnsi="Times New Roman" w:cs="Times New Roman"/>
                <w:sz w:val="20"/>
                <w:szCs w:val="20"/>
              </w:rPr>
              <w:t>:</w:t>
            </w:r>
          </w:p>
          <w:p w:rsidR="00976328"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C901A6">
              <w:rPr>
                <w:rFonts w:ascii="Times New Roman" w:eastAsia="Times New Roman" w:hAnsi="Times New Roman" w:cs="Times New Roman"/>
                <w:sz w:val="20"/>
                <w:szCs w:val="20"/>
              </w:rPr>
              <w:t xml:space="preserve">26 июня 2022 года на Набережной космонавтов состоялось открытие Областного Фестиваля уличной культуры «От Петра до Петра» в рамках празднования Дня молодежи России. Программа открытия Фестиваля включала в себя демонстрацию творческих проектов по следующим направлениям: уличные </w:t>
            </w:r>
            <w:r w:rsidRPr="00C901A6">
              <w:rPr>
                <w:rFonts w:ascii="Times New Roman" w:eastAsia="Times New Roman" w:hAnsi="Times New Roman" w:cs="Times New Roman"/>
                <w:sz w:val="20"/>
                <w:szCs w:val="20"/>
              </w:rPr>
              <w:lastRenderedPageBreak/>
              <w:t xml:space="preserve">современные танцы, уличный театр, современная музыка, стрит-арт и паблик-арт, воздушно-силовая атлетика и др. Всего в </w:t>
            </w:r>
            <w:r>
              <w:rPr>
                <w:rFonts w:ascii="Times New Roman" w:eastAsia="Times New Roman" w:hAnsi="Times New Roman" w:cs="Times New Roman"/>
                <w:sz w:val="20"/>
                <w:szCs w:val="20"/>
              </w:rPr>
              <w:t xml:space="preserve">мероприятии </w:t>
            </w:r>
            <w:r w:rsidRPr="00C901A6">
              <w:rPr>
                <w:rFonts w:ascii="Times New Roman" w:eastAsia="Times New Roman" w:hAnsi="Times New Roman" w:cs="Times New Roman"/>
                <w:sz w:val="20"/>
                <w:szCs w:val="20"/>
              </w:rPr>
              <w:t>при</w:t>
            </w:r>
            <w:r>
              <w:rPr>
                <w:rFonts w:ascii="Times New Roman" w:eastAsia="Times New Roman" w:hAnsi="Times New Roman" w:cs="Times New Roman"/>
                <w:sz w:val="20"/>
                <w:szCs w:val="20"/>
              </w:rPr>
              <w:t>няло участие около 5000 человек;</w:t>
            </w:r>
          </w:p>
          <w:p w:rsidR="00976328" w:rsidRPr="00F07281"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- 26 июня на базе </w:t>
            </w:r>
            <w:r w:rsidRPr="00F07281">
              <w:rPr>
                <w:rFonts w:ascii="Times New Roman" w:eastAsia="Times New Roman" w:hAnsi="Times New Roman" w:cs="Times New Roman"/>
                <w:sz w:val="20"/>
                <w:szCs w:val="20"/>
              </w:rPr>
              <w:t>Детск</w:t>
            </w:r>
            <w:r>
              <w:rPr>
                <w:rFonts w:ascii="Times New Roman" w:eastAsia="Times New Roman" w:hAnsi="Times New Roman" w:cs="Times New Roman"/>
                <w:sz w:val="20"/>
                <w:szCs w:val="20"/>
              </w:rPr>
              <w:t>ого</w:t>
            </w:r>
            <w:r w:rsidRPr="00F07281">
              <w:rPr>
                <w:rFonts w:ascii="Times New Roman" w:eastAsia="Times New Roman" w:hAnsi="Times New Roman" w:cs="Times New Roman"/>
                <w:sz w:val="20"/>
                <w:szCs w:val="20"/>
              </w:rPr>
              <w:t xml:space="preserve"> оздоровитель</w:t>
            </w:r>
            <w:r>
              <w:rPr>
                <w:rFonts w:ascii="Times New Roman" w:eastAsia="Times New Roman" w:hAnsi="Times New Roman" w:cs="Times New Roman"/>
                <w:sz w:val="20"/>
                <w:szCs w:val="20"/>
              </w:rPr>
              <w:t xml:space="preserve">ного лагеря им. Ю. А. Гагарина состоялся  марафон </w:t>
            </w:r>
            <w:r w:rsidRPr="00F07281">
              <w:rPr>
                <w:rFonts w:ascii="Times New Roman" w:eastAsia="Times New Roman" w:hAnsi="Times New Roman" w:cs="Times New Roman"/>
                <w:sz w:val="20"/>
                <w:szCs w:val="20"/>
              </w:rPr>
              <w:t>предпринимательских идей «Я в деле». Серия интерактив</w:t>
            </w:r>
            <w:r>
              <w:rPr>
                <w:rFonts w:ascii="Times New Roman" w:eastAsia="Times New Roman" w:hAnsi="Times New Roman" w:cs="Times New Roman"/>
                <w:sz w:val="20"/>
                <w:szCs w:val="20"/>
              </w:rPr>
              <w:t>ных игр по предпринимательству;</w:t>
            </w:r>
          </w:p>
          <w:p w:rsidR="00976328" w:rsidRPr="00A71D94"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71D94">
              <w:rPr>
                <w:rFonts w:ascii="Times New Roman" w:eastAsia="Times New Roman" w:hAnsi="Times New Roman" w:cs="Times New Roman"/>
                <w:sz w:val="20"/>
                <w:szCs w:val="20"/>
              </w:rPr>
              <w:t xml:space="preserve">27 июня на базе СГТУ имени Гагарина Ю.А. состоялась лекция «Математика: любимое дело и </w:t>
            </w:r>
            <w:proofErr w:type="gramStart"/>
            <w:r w:rsidRPr="00A71D94">
              <w:rPr>
                <w:rFonts w:ascii="Times New Roman" w:eastAsia="Times New Roman" w:hAnsi="Times New Roman" w:cs="Times New Roman"/>
                <w:sz w:val="20"/>
                <w:szCs w:val="20"/>
              </w:rPr>
              <w:t>успешный</w:t>
            </w:r>
            <w:proofErr w:type="gramEnd"/>
            <w:r w:rsidRPr="00A71D94">
              <w:rPr>
                <w:rFonts w:ascii="Times New Roman" w:eastAsia="Times New Roman" w:hAnsi="Times New Roman" w:cs="Times New Roman"/>
                <w:sz w:val="20"/>
                <w:szCs w:val="20"/>
              </w:rPr>
              <w:t xml:space="preserve"> блог». Спикером выступила известный </w:t>
            </w:r>
            <w:proofErr w:type="spellStart"/>
            <w:r w:rsidRPr="00A71D94">
              <w:rPr>
                <w:rFonts w:ascii="Times New Roman" w:eastAsia="Times New Roman" w:hAnsi="Times New Roman" w:cs="Times New Roman"/>
                <w:sz w:val="20"/>
                <w:szCs w:val="20"/>
              </w:rPr>
              <w:t>блогер</w:t>
            </w:r>
            <w:proofErr w:type="spellEnd"/>
            <w:r w:rsidRPr="00A71D94">
              <w:rPr>
                <w:rFonts w:ascii="Times New Roman" w:eastAsia="Times New Roman" w:hAnsi="Times New Roman" w:cs="Times New Roman"/>
                <w:sz w:val="20"/>
                <w:szCs w:val="20"/>
              </w:rPr>
              <w:t xml:space="preserve">, популяризатор математики и геометрии в </w:t>
            </w:r>
            <w:proofErr w:type="spellStart"/>
            <w:r w:rsidRPr="00A71D94">
              <w:rPr>
                <w:rFonts w:ascii="Times New Roman" w:eastAsia="Times New Roman" w:hAnsi="Times New Roman" w:cs="Times New Roman"/>
                <w:sz w:val="20"/>
                <w:szCs w:val="20"/>
              </w:rPr>
              <w:t>Tik-Tok</w:t>
            </w:r>
            <w:proofErr w:type="spellEnd"/>
            <w:r w:rsidRPr="00A71D94">
              <w:rPr>
                <w:rFonts w:ascii="Times New Roman" w:eastAsia="Times New Roman" w:hAnsi="Times New Roman" w:cs="Times New Roman"/>
                <w:sz w:val="20"/>
                <w:szCs w:val="20"/>
              </w:rPr>
              <w:t xml:space="preserve"> Юлия Латышева. Участники встречи убедились, что любое дело может заинтересовать аудиторию, если его правильно преподнести, а главное </w:t>
            </w:r>
            <w:r>
              <w:rPr>
                <w:rFonts w:ascii="Times New Roman" w:eastAsia="Times New Roman" w:hAnsi="Times New Roman" w:cs="Times New Roman"/>
                <w:sz w:val="20"/>
                <w:szCs w:val="20"/>
              </w:rPr>
              <w:t>— если его по-настоящему любить;</w:t>
            </w:r>
          </w:p>
          <w:p w:rsidR="00976328" w:rsidRPr="00A71D94"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71D94">
              <w:rPr>
                <w:rFonts w:ascii="Times New Roman" w:eastAsia="Times New Roman" w:hAnsi="Times New Roman" w:cs="Times New Roman"/>
                <w:sz w:val="20"/>
                <w:szCs w:val="20"/>
              </w:rPr>
              <w:t>27 июня министерством молодежной политики и спорта совместно с проектом «Театральный Троллейбус» была запущена специальная интеллектуально-театральная дуэль по пьесе «Три сестры». На протяжении всей недели любой желающий мог проверить свои знания по данной пьесе</w:t>
            </w:r>
            <w:r>
              <w:rPr>
                <w:rFonts w:ascii="Times New Roman" w:eastAsia="Times New Roman" w:hAnsi="Times New Roman" w:cs="Times New Roman"/>
                <w:sz w:val="20"/>
                <w:szCs w:val="20"/>
              </w:rPr>
              <w:t>. Два победителя дуэли получили</w:t>
            </w:r>
            <w:r w:rsidRPr="00A71D94">
              <w:rPr>
                <w:rFonts w:ascii="Times New Roman" w:eastAsia="Times New Roman" w:hAnsi="Times New Roman" w:cs="Times New Roman"/>
                <w:sz w:val="20"/>
                <w:szCs w:val="20"/>
              </w:rPr>
              <w:t xml:space="preserve"> призы - билеты на спектакль «Три </w:t>
            </w:r>
            <w:r w:rsidRPr="00A71D94">
              <w:rPr>
                <w:rFonts w:ascii="Times New Roman" w:eastAsia="Times New Roman" w:hAnsi="Times New Roman" w:cs="Times New Roman"/>
                <w:sz w:val="20"/>
                <w:szCs w:val="20"/>
              </w:rPr>
              <w:lastRenderedPageBreak/>
              <w:t>сестры» в Театральном Троллейбусе.</w:t>
            </w:r>
          </w:p>
          <w:p w:rsidR="00976328" w:rsidRPr="00A71D94"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71D94">
              <w:rPr>
                <w:rFonts w:ascii="Times New Roman" w:eastAsia="Times New Roman" w:hAnsi="Times New Roman" w:cs="Times New Roman"/>
                <w:sz w:val="20"/>
                <w:szCs w:val="20"/>
              </w:rPr>
              <w:t>28 июня на базе Дизайн цент</w:t>
            </w:r>
            <w:r>
              <w:rPr>
                <w:rFonts w:ascii="Times New Roman" w:eastAsia="Times New Roman" w:hAnsi="Times New Roman" w:cs="Times New Roman"/>
                <w:sz w:val="20"/>
                <w:szCs w:val="20"/>
              </w:rPr>
              <w:t>ра</w:t>
            </w:r>
            <w:r w:rsidRPr="00A71D94">
              <w:rPr>
                <w:rFonts w:ascii="Times New Roman" w:eastAsia="Times New Roman" w:hAnsi="Times New Roman" w:cs="Times New Roman"/>
                <w:sz w:val="20"/>
                <w:szCs w:val="20"/>
              </w:rPr>
              <w:t xml:space="preserve">  прошла лекция с Дмитрием Никишовым - искусствоведом, начальником отдела хранения временных поступлений РОСИЗО (Москва). По итогам встречи участники узнали о возникновении </w:t>
            </w:r>
            <w:proofErr w:type="spellStart"/>
            <w:r w:rsidRPr="00A71D94">
              <w:rPr>
                <w:rFonts w:ascii="Times New Roman" w:eastAsia="Times New Roman" w:hAnsi="Times New Roman" w:cs="Times New Roman"/>
                <w:sz w:val="20"/>
                <w:szCs w:val="20"/>
              </w:rPr>
              <w:t>ленд</w:t>
            </w:r>
            <w:proofErr w:type="spellEnd"/>
            <w:r w:rsidRPr="00A71D94">
              <w:rPr>
                <w:rFonts w:ascii="Times New Roman" w:eastAsia="Times New Roman" w:hAnsi="Times New Roman" w:cs="Times New Roman"/>
                <w:sz w:val="20"/>
                <w:szCs w:val="20"/>
              </w:rPr>
              <w:t xml:space="preserve">-арта, о его особенностях, об основных художниках этого направления и их ключевых произведениях, о самом известном представителе </w:t>
            </w:r>
            <w:proofErr w:type="spellStart"/>
            <w:r w:rsidRPr="00A71D94">
              <w:rPr>
                <w:rFonts w:ascii="Times New Roman" w:eastAsia="Times New Roman" w:hAnsi="Times New Roman" w:cs="Times New Roman"/>
                <w:sz w:val="20"/>
                <w:szCs w:val="20"/>
              </w:rPr>
              <w:t>ленда</w:t>
            </w:r>
            <w:proofErr w:type="spellEnd"/>
            <w:r w:rsidRPr="00A71D94">
              <w:rPr>
                <w:rFonts w:ascii="Times New Roman" w:eastAsia="Times New Roman" w:hAnsi="Times New Roman" w:cs="Times New Roman"/>
                <w:sz w:val="20"/>
                <w:szCs w:val="20"/>
              </w:rPr>
              <w:t xml:space="preserve">-арта в России Николае </w:t>
            </w:r>
            <w:proofErr w:type="spellStart"/>
            <w:r w:rsidRPr="00A71D94">
              <w:rPr>
                <w:rFonts w:ascii="Times New Roman" w:eastAsia="Times New Roman" w:hAnsi="Times New Roman" w:cs="Times New Roman"/>
                <w:sz w:val="20"/>
                <w:szCs w:val="20"/>
              </w:rPr>
              <w:t>Полисском</w:t>
            </w:r>
            <w:proofErr w:type="spellEnd"/>
            <w:r w:rsidRPr="00A71D94">
              <w:rPr>
                <w:rFonts w:ascii="Times New Roman" w:eastAsia="Times New Roman" w:hAnsi="Times New Roman" w:cs="Times New Roman"/>
                <w:sz w:val="20"/>
                <w:szCs w:val="20"/>
              </w:rPr>
              <w:t xml:space="preserve"> и его творческом пути. </w:t>
            </w:r>
          </w:p>
          <w:p w:rsidR="00976328" w:rsidRPr="00A71D94"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71D94">
              <w:rPr>
                <w:rFonts w:ascii="Times New Roman" w:eastAsia="Times New Roman" w:hAnsi="Times New Roman" w:cs="Times New Roman"/>
                <w:sz w:val="20"/>
                <w:szCs w:val="20"/>
              </w:rPr>
              <w:t xml:space="preserve">29 июня в пресс-центре «КП-Саратов» состоялась пресс-конференция, посвященная развитию </w:t>
            </w:r>
            <w:proofErr w:type="spellStart"/>
            <w:r w:rsidRPr="00A71D94">
              <w:rPr>
                <w:rFonts w:ascii="Times New Roman" w:eastAsia="Times New Roman" w:hAnsi="Times New Roman" w:cs="Times New Roman"/>
                <w:sz w:val="20"/>
                <w:szCs w:val="20"/>
              </w:rPr>
              <w:t>волонтерства</w:t>
            </w:r>
            <w:proofErr w:type="spellEnd"/>
            <w:r w:rsidRPr="00A71D94">
              <w:rPr>
                <w:rFonts w:ascii="Times New Roman" w:eastAsia="Times New Roman" w:hAnsi="Times New Roman" w:cs="Times New Roman"/>
                <w:sz w:val="20"/>
                <w:szCs w:val="20"/>
              </w:rPr>
              <w:t xml:space="preserve"> и молодежной политики на территории Саратовской области. В работе конференции приняли участие заместитель министра молодежной политики и спорта области Ангелина </w:t>
            </w:r>
            <w:proofErr w:type="spellStart"/>
            <w:r w:rsidRPr="00A71D94">
              <w:rPr>
                <w:rFonts w:ascii="Times New Roman" w:eastAsia="Times New Roman" w:hAnsi="Times New Roman" w:cs="Times New Roman"/>
                <w:sz w:val="20"/>
                <w:szCs w:val="20"/>
              </w:rPr>
              <w:t>Беловицкая</w:t>
            </w:r>
            <w:proofErr w:type="spellEnd"/>
            <w:r w:rsidRPr="00A71D94">
              <w:rPr>
                <w:rFonts w:ascii="Times New Roman" w:eastAsia="Times New Roman" w:hAnsi="Times New Roman" w:cs="Times New Roman"/>
                <w:sz w:val="20"/>
                <w:szCs w:val="20"/>
              </w:rPr>
              <w:t xml:space="preserve"> и представители молодежных добровольческих организаций СРО ВОД «Волонтеры Победы» и СРО ВМО «Всероссийский студенческий корпус спасателей». </w:t>
            </w:r>
          </w:p>
          <w:p w:rsidR="00976328" w:rsidRPr="00A71D94"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71D94">
              <w:rPr>
                <w:rFonts w:ascii="Times New Roman" w:eastAsia="Times New Roman" w:hAnsi="Times New Roman" w:cs="Times New Roman"/>
                <w:sz w:val="20"/>
                <w:szCs w:val="20"/>
              </w:rPr>
              <w:t xml:space="preserve">30 июня на базе исторического парка «Россия - Моя история» для студентов ВУЗов и </w:t>
            </w:r>
            <w:proofErr w:type="spellStart"/>
            <w:r w:rsidRPr="00A71D94">
              <w:rPr>
                <w:rFonts w:ascii="Times New Roman" w:eastAsia="Times New Roman" w:hAnsi="Times New Roman" w:cs="Times New Roman"/>
                <w:sz w:val="20"/>
                <w:szCs w:val="20"/>
              </w:rPr>
              <w:t>ССУЗов</w:t>
            </w:r>
            <w:proofErr w:type="spellEnd"/>
            <w:r w:rsidRPr="00A71D94">
              <w:rPr>
                <w:rFonts w:ascii="Times New Roman" w:eastAsia="Times New Roman" w:hAnsi="Times New Roman" w:cs="Times New Roman"/>
                <w:sz w:val="20"/>
                <w:szCs w:val="20"/>
              </w:rPr>
              <w:t xml:space="preserve"> области была проведена акция «Урок правды». Мероприятие было </w:t>
            </w:r>
            <w:r w:rsidRPr="00A71D94">
              <w:rPr>
                <w:rFonts w:ascii="Times New Roman" w:eastAsia="Times New Roman" w:hAnsi="Times New Roman" w:cs="Times New Roman"/>
                <w:sz w:val="20"/>
                <w:szCs w:val="20"/>
              </w:rPr>
              <w:lastRenderedPageBreak/>
              <w:t>посвящено поддержке Президента РФ и военнослужащих, принимающих участие в специальной военной операции на территории Украины.</w:t>
            </w:r>
          </w:p>
          <w:p w:rsidR="00976328" w:rsidRPr="00A71D94"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A71D94">
              <w:rPr>
                <w:rFonts w:ascii="Times New Roman" w:eastAsia="Times New Roman" w:hAnsi="Times New Roman" w:cs="Times New Roman"/>
                <w:sz w:val="20"/>
                <w:szCs w:val="20"/>
              </w:rPr>
              <w:t xml:space="preserve">В качестве спикеров выступили действующие военнослужащие, члены общественных объединений и организаций области. В их числе </w:t>
            </w:r>
          </w:p>
          <w:p w:rsidR="00976328" w:rsidRPr="00A71D94"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A71D94">
              <w:rPr>
                <w:rFonts w:ascii="Times New Roman" w:eastAsia="Times New Roman" w:hAnsi="Times New Roman" w:cs="Times New Roman"/>
                <w:sz w:val="20"/>
                <w:szCs w:val="20"/>
              </w:rPr>
              <w:t xml:space="preserve">Александр </w:t>
            </w:r>
            <w:proofErr w:type="spellStart"/>
            <w:r w:rsidRPr="00A71D94">
              <w:rPr>
                <w:rFonts w:ascii="Times New Roman" w:eastAsia="Times New Roman" w:hAnsi="Times New Roman" w:cs="Times New Roman"/>
                <w:sz w:val="20"/>
                <w:szCs w:val="20"/>
              </w:rPr>
              <w:t>Янклович</w:t>
            </w:r>
            <w:proofErr w:type="spellEnd"/>
            <w:r w:rsidRPr="00A71D94">
              <w:rPr>
                <w:rFonts w:ascii="Times New Roman" w:eastAsia="Times New Roman" w:hAnsi="Times New Roman" w:cs="Times New Roman"/>
                <w:sz w:val="20"/>
                <w:szCs w:val="20"/>
              </w:rPr>
              <w:t xml:space="preserve"> – Герой России, руководитель Саратовского регионального отделения Общероссийской общественной организации «Российская Ассоциация Героев», Сергей </w:t>
            </w:r>
            <w:proofErr w:type="spellStart"/>
            <w:r w:rsidRPr="00A71D94">
              <w:rPr>
                <w:rFonts w:ascii="Times New Roman" w:eastAsia="Times New Roman" w:hAnsi="Times New Roman" w:cs="Times New Roman"/>
                <w:sz w:val="20"/>
                <w:szCs w:val="20"/>
              </w:rPr>
              <w:t>Авезниязов</w:t>
            </w:r>
            <w:proofErr w:type="spellEnd"/>
            <w:r w:rsidRPr="00A71D94">
              <w:rPr>
                <w:rFonts w:ascii="Times New Roman" w:eastAsia="Times New Roman" w:hAnsi="Times New Roman" w:cs="Times New Roman"/>
                <w:sz w:val="20"/>
                <w:szCs w:val="20"/>
              </w:rPr>
              <w:t xml:space="preserve"> – руководитель Саратовского областного отделения Всероссийской общественной организации ветеранов «БОЕВОЕ БРАТСТВО», Александр </w:t>
            </w:r>
            <w:proofErr w:type="spellStart"/>
            <w:r w:rsidRPr="00A71D94">
              <w:rPr>
                <w:rFonts w:ascii="Times New Roman" w:eastAsia="Times New Roman" w:hAnsi="Times New Roman" w:cs="Times New Roman"/>
                <w:sz w:val="20"/>
                <w:szCs w:val="20"/>
              </w:rPr>
              <w:t>Кокаев</w:t>
            </w:r>
            <w:proofErr w:type="spellEnd"/>
            <w:r w:rsidRPr="00A71D94">
              <w:rPr>
                <w:rFonts w:ascii="Times New Roman" w:eastAsia="Times New Roman" w:hAnsi="Times New Roman" w:cs="Times New Roman"/>
                <w:sz w:val="20"/>
                <w:szCs w:val="20"/>
              </w:rPr>
              <w:t xml:space="preserve"> – военнослужащий 22-ой гвардейской тяжёлой бомбардировочной авиационной дивизии </w:t>
            </w:r>
            <w:proofErr w:type="spellStart"/>
            <w:r w:rsidRPr="00A71D94">
              <w:rPr>
                <w:rFonts w:ascii="Times New Roman" w:eastAsia="Times New Roman" w:hAnsi="Times New Roman" w:cs="Times New Roman"/>
                <w:sz w:val="20"/>
                <w:szCs w:val="20"/>
              </w:rPr>
              <w:t>Энгельсского</w:t>
            </w:r>
            <w:proofErr w:type="spellEnd"/>
            <w:r w:rsidRPr="00A71D94">
              <w:rPr>
                <w:rFonts w:ascii="Times New Roman" w:eastAsia="Times New Roman" w:hAnsi="Times New Roman" w:cs="Times New Roman"/>
                <w:sz w:val="20"/>
                <w:szCs w:val="20"/>
              </w:rPr>
              <w:t xml:space="preserve"> гарнизона, Кирилл Ткаченко – заместитель командира Саратовского регионального отделения «Волонтерский роты БОЕВОГО БРАТСТВА». Также в мероприятии приняли участие члены Молодой Гвардии Единой России, «Волонтёрской роты «Боевого Братства», Российских студенческих отрядов, </w:t>
            </w:r>
            <w:r w:rsidRPr="00A71D94">
              <w:rPr>
                <w:rFonts w:ascii="Times New Roman" w:eastAsia="Times New Roman" w:hAnsi="Times New Roman" w:cs="Times New Roman"/>
                <w:sz w:val="20"/>
                <w:szCs w:val="20"/>
              </w:rPr>
              <w:lastRenderedPageBreak/>
              <w:t xml:space="preserve">Всероссийского корпуса спасателей «Вектор», преподаватели ВУЗов и </w:t>
            </w:r>
            <w:proofErr w:type="spellStart"/>
            <w:r w:rsidRPr="00A71D94">
              <w:rPr>
                <w:rFonts w:ascii="Times New Roman" w:eastAsia="Times New Roman" w:hAnsi="Times New Roman" w:cs="Times New Roman"/>
                <w:sz w:val="20"/>
                <w:szCs w:val="20"/>
              </w:rPr>
              <w:t>ССУЗов</w:t>
            </w:r>
            <w:proofErr w:type="spellEnd"/>
            <w:r w:rsidRPr="00A71D94">
              <w:rPr>
                <w:rFonts w:ascii="Times New Roman" w:eastAsia="Times New Roman" w:hAnsi="Times New Roman" w:cs="Times New Roman"/>
                <w:sz w:val="20"/>
                <w:szCs w:val="20"/>
              </w:rPr>
              <w:t xml:space="preserve"> области. Всего – 250 человек.</w:t>
            </w:r>
          </w:p>
          <w:p w:rsidR="00976328" w:rsidRPr="00A71D94"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71D94">
              <w:rPr>
                <w:rFonts w:ascii="Times New Roman" w:eastAsia="Times New Roman" w:hAnsi="Times New Roman" w:cs="Times New Roman"/>
                <w:sz w:val="20"/>
                <w:szCs w:val="20"/>
              </w:rPr>
              <w:t xml:space="preserve">1 июля в торговом центре «Триумф </w:t>
            </w:r>
            <w:proofErr w:type="spellStart"/>
            <w:r w:rsidRPr="00A71D94">
              <w:rPr>
                <w:rFonts w:ascii="Times New Roman" w:eastAsia="Times New Roman" w:hAnsi="Times New Roman" w:cs="Times New Roman"/>
                <w:sz w:val="20"/>
                <w:szCs w:val="20"/>
              </w:rPr>
              <w:t>молл</w:t>
            </w:r>
            <w:proofErr w:type="spellEnd"/>
            <w:r w:rsidRPr="00A71D94">
              <w:rPr>
                <w:rFonts w:ascii="Times New Roman" w:eastAsia="Times New Roman" w:hAnsi="Times New Roman" w:cs="Times New Roman"/>
                <w:sz w:val="20"/>
                <w:szCs w:val="20"/>
              </w:rPr>
              <w:t>» специалисты ГБУ Региональный центр «Молодежь плюс» провели выставку «Молодежь в кадре». В рамках данной выставки специалисты и активисты «Молодежь плюс» провели презентацию деятельности Регионального Центра.</w:t>
            </w:r>
          </w:p>
          <w:p w:rsidR="00976328" w:rsidRPr="00A71D94"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71D94">
              <w:rPr>
                <w:rFonts w:ascii="Times New Roman" w:eastAsia="Times New Roman" w:hAnsi="Times New Roman" w:cs="Times New Roman"/>
                <w:sz w:val="20"/>
                <w:szCs w:val="20"/>
              </w:rPr>
              <w:t xml:space="preserve">1 июля состоялась экскурсия по </w:t>
            </w:r>
            <w:proofErr w:type="spellStart"/>
            <w:r w:rsidRPr="00A71D94">
              <w:rPr>
                <w:rFonts w:ascii="Times New Roman" w:eastAsia="Times New Roman" w:hAnsi="Times New Roman" w:cs="Times New Roman"/>
                <w:sz w:val="20"/>
                <w:szCs w:val="20"/>
              </w:rPr>
              <w:t>Phygital</w:t>
            </w:r>
            <w:proofErr w:type="spellEnd"/>
            <w:r w:rsidRPr="00A71D94">
              <w:rPr>
                <w:rFonts w:ascii="Times New Roman" w:eastAsia="Times New Roman" w:hAnsi="Times New Roman" w:cs="Times New Roman"/>
                <w:sz w:val="20"/>
                <w:szCs w:val="20"/>
              </w:rPr>
              <w:t xml:space="preserve">-офису </w:t>
            </w:r>
            <w:proofErr w:type="spellStart"/>
            <w:r w:rsidRPr="00A71D94">
              <w:rPr>
                <w:rFonts w:ascii="Times New Roman" w:eastAsia="Times New Roman" w:hAnsi="Times New Roman" w:cs="Times New Roman"/>
                <w:sz w:val="20"/>
                <w:szCs w:val="20"/>
              </w:rPr>
              <w:t>Альфа-банка</w:t>
            </w:r>
            <w:proofErr w:type="spellEnd"/>
            <w:r w:rsidRPr="00A71D94">
              <w:rPr>
                <w:rFonts w:ascii="Times New Roman" w:eastAsia="Times New Roman" w:hAnsi="Times New Roman" w:cs="Times New Roman"/>
                <w:sz w:val="20"/>
                <w:szCs w:val="20"/>
              </w:rPr>
              <w:t xml:space="preserve"> «Уроки финансовой грамотности». В данном мероприятии приняли участие студенты Саратовского государственного технического университета имени </w:t>
            </w:r>
          </w:p>
          <w:p w:rsidR="00976328" w:rsidRPr="00A71D94"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A71D94">
              <w:rPr>
                <w:rFonts w:ascii="Times New Roman" w:eastAsia="Times New Roman" w:hAnsi="Times New Roman" w:cs="Times New Roman"/>
                <w:sz w:val="20"/>
                <w:szCs w:val="20"/>
              </w:rPr>
              <w:t>Гагарина Ю.А. и Саратовского государственного медицинского университета имени В.И. Разумовского</w:t>
            </w:r>
            <w:r>
              <w:rPr>
                <w:rFonts w:ascii="Times New Roman" w:eastAsia="Times New Roman" w:hAnsi="Times New Roman" w:cs="Times New Roman"/>
                <w:sz w:val="20"/>
                <w:szCs w:val="20"/>
              </w:rPr>
              <w:t>. Всего 26 человек</w:t>
            </w:r>
            <w:r w:rsidRPr="00A71D94">
              <w:rPr>
                <w:rFonts w:ascii="Times New Roman" w:eastAsia="Times New Roman" w:hAnsi="Times New Roman" w:cs="Times New Roman"/>
                <w:sz w:val="20"/>
                <w:szCs w:val="20"/>
              </w:rPr>
              <w:t>. В рамках экскурсии по новому офису представители Альфа-Банка рассказали про особенности «офиса будущего», которые упрощают работу и позволяют быстро решать любые вопросы.</w:t>
            </w:r>
          </w:p>
          <w:p w:rsidR="00976328"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71D94">
              <w:rPr>
                <w:rFonts w:ascii="Times New Roman" w:eastAsia="Times New Roman" w:hAnsi="Times New Roman" w:cs="Times New Roman"/>
                <w:sz w:val="20"/>
                <w:szCs w:val="20"/>
              </w:rPr>
              <w:t xml:space="preserve">1 июля состоялось торжественное мероприятие, посвященное «Дню ветеранов боевых действий», проводимое по инициативе СРО ВООВ «Боевое братство» совместно с </w:t>
            </w:r>
            <w:r w:rsidRPr="00A71D94">
              <w:rPr>
                <w:rFonts w:ascii="Times New Roman" w:eastAsia="Times New Roman" w:hAnsi="Times New Roman" w:cs="Times New Roman"/>
                <w:sz w:val="20"/>
                <w:szCs w:val="20"/>
              </w:rPr>
              <w:lastRenderedPageBreak/>
              <w:t xml:space="preserve">командованием 22Гв. ТБАД. </w:t>
            </w:r>
          </w:p>
          <w:p w:rsidR="00976328"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71D94">
              <w:rPr>
                <w:rFonts w:ascii="Times New Roman" w:eastAsia="Times New Roman" w:hAnsi="Times New Roman" w:cs="Times New Roman"/>
                <w:sz w:val="20"/>
                <w:szCs w:val="20"/>
              </w:rPr>
              <w:t>3 июля состоялось закрытие фестиваля уличной культуры на Складах Рейнеке. Программа включала в себя демонстрацию творческих проектов по следующим направлениям: виртуальная выставка уличного искусства, кинопоказ, экскурсия с виртуальной реальностью, фестиваль электронной музыки и др.</w:t>
            </w:r>
            <w:r>
              <w:rPr>
                <w:rFonts w:ascii="Times New Roman" w:eastAsia="Times New Roman" w:hAnsi="Times New Roman" w:cs="Times New Roman"/>
                <w:sz w:val="20"/>
                <w:szCs w:val="20"/>
              </w:rPr>
              <w:t xml:space="preserve"> Всего в мероприятиях</w:t>
            </w:r>
            <w:r w:rsidRPr="005345AF">
              <w:rPr>
                <w:rFonts w:ascii="Times New Roman" w:eastAsia="Times New Roman" w:hAnsi="Times New Roman" w:cs="Times New Roman"/>
                <w:sz w:val="20"/>
                <w:szCs w:val="20"/>
              </w:rPr>
              <w:t xml:space="preserve"> приняло участие </w:t>
            </w:r>
            <w:r>
              <w:rPr>
                <w:rFonts w:ascii="Times New Roman" w:eastAsia="Times New Roman" w:hAnsi="Times New Roman" w:cs="Times New Roman"/>
                <w:sz w:val="20"/>
                <w:szCs w:val="20"/>
              </w:rPr>
              <w:t>более 5</w:t>
            </w:r>
            <w:r w:rsidRPr="005345AF">
              <w:rPr>
                <w:rFonts w:ascii="Times New Roman" w:eastAsia="Times New Roman" w:hAnsi="Times New Roman" w:cs="Times New Roman"/>
                <w:sz w:val="20"/>
                <w:szCs w:val="20"/>
              </w:rPr>
              <w:t xml:space="preserve"> тыс. человек.</w:t>
            </w:r>
          </w:p>
          <w:p w:rsidR="00976328" w:rsidRPr="005345AF"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p>
        </w:tc>
        <w:tc>
          <w:tcPr>
            <w:tcW w:w="605" w:type="pct"/>
          </w:tcPr>
          <w:p w:rsidR="00976328" w:rsidRPr="001B78CE" w:rsidRDefault="00976328" w:rsidP="000C3CDA">
            <w:pPr>
              <w:spacing w:after="0" w:line="240" w:lineRule="auto"/>
              <w:jc w:val="center"/>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lastRenderedPageBreak/>
              <w:t> </w:t>
            </w:r>
          </w:p>
        </w:tc>
      </w:tr>
      <w:tr w:rsidR="00976328" w:rsidRPr="001B78CE" w:rsidTr="00D17240">
        <w:tc>
          <w:tcPr>
            <w:tcW w:w="246" w:type="pct"/>
          </w:tcPr>
          <w:p w:rsidR="00976328" w:rsidRPr="001B78CE" w:rsidRDefault="00976328" w:rsidP="0090395C">
            <w:pPr>
              <w:spacing w:after="0" w:line="240" w:lineRule="auto"/>
              <w:jc w:val="center"/>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lastRenderedPageBreak/>
              <w:t>3.2.2</w:t>
            </w:r>
          </w:p>
        </w:tc>
        <w:tc>
          <w:tcPr>
            <w:tcW w:w="982" w:type="pct"/>
          </w:tcPr>
          <w:p w:rsidR="00976328" w:rsidRPr="001B78CE" w:rsidRDefault="00976328" w:rsidP="0090395C">
            <w:pPr>
              <w:spacing w:after="0" w:line="240" w:lineRule="auto"/>
              <w:rPr>
                <w:rFonts w:ascii="PT Astra Serif" w:eastAsia="Times New Roman" w:hAnsi="PT Astra Serif" w:cs="Times New Roman"/>
                <w:sz w:val="20"/>
                <w:szCs w:val="20"/>
              </w:rPr>
            </w:pPr>
            <w:r w:rsidRPr="001B78CE">
              <w:rPr>
                <w:rFonts w:ascii="Times New Roman" w:eastAsia="Times New Roman" w:hAnsi="Times New Roman" w:cs="Times New Roman"/>
                <w:sz w:val="20"/>
                <w:szCs w:val="20"/>
              </w:rPr>
              <w:t xml:space="preserve">Контрольное событие 3.2.2 </w:t>
            </w:r>
            <w:r w:rsidRPr="001B78CE">
              <w:rPr>
                <w:rFonts w:ascii="PT Astra Serif" w:eastAsia="Times New Roman" w:hAnsi="PT Astra Serif" w:cs="Times New Roman"/>
                <w:sz w:val="20"/>
                <w:szCs w:val="20"/>
              </w:rPr>
              <w:t>премии Губернатора Саратовской области для поддержки талантливой молодежи</w:t>
            </w:r>
          </w:p>
        </w:tc>
        <w:tc>
          <w:tcPr>
            <w:tcW w:w="631" w:type="pct"/>
          </w:tcPr>
          <w:p w:rsidR="00976328" w:rsidRPr="001B78CE" w:rsidRDefault="00976328" w:rsidP="000C3CDA">
            <w:pPr>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976328" w:rsidRPr="001B78CE" w:rsidRDefault="00976328" w:rsidP="0090395C">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976328" w:rsidRPr="001B78CE" w:rsidRDefault="00976328" w:rsidP="002E3BE6">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976328" w:rsidRPr="005345AF" w:rsidRDefault="00976328" w:rsidP="0097632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Организация и проведение П</w:t>
            </w:r>
            <w:r w:rsidRPr="004873E6">
              <w:rPr>
                <w:rFonts w:ascii="Times New Roman" w:eastAsia="Times New Roman" w:hAnsi="Times New Roman" w:cs="Times New Roman"/>
                <w:sz w:val="20"/>
                <w:szCs w:val="20"/>
              </w:rPr>
              <w:t>реми</w:t>
            </w:r>
            <w:r>
              <w:rPr>
                <w:rFonts w:ascii="Times New Roman" w:eastAsia="Times New Roman" w:hAnsi="Times New Roman" w:cs="Times New Roman"/>
                <w:sz w:val="20"/>
                <w:szCs w:val="20"/>
              </w:rPr>
              <w:t>и</w:t>
            </w:r>
            <w:r w:rsidRPr="004873E6">
              <w:rPr>
                <w:rFonts w:ascii="Times New Roman" w:eastAsia="Times New Roman" w:hAnsi="Times New Roman" w:cs="Times New Roman"/>
                <w:sz w:val="20"/>
                <w:szCs w:val="20"/>
              </w:rPr>
              <w:t xml:space="preserve"> Губернатора Саратовской области для поддержки талантливой молодежи</w:t>
            </w:r>
          </w:p>
        </w:tc>
        <w:tc>
          <w:tcPr>
            <w:tcW w:w="954" w:type="pct"/>
          </w:tcPr>
          <w:p w:rsidR="00976328" w:rsidRPr="00043E9E"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Мероприятия запланированы во втором полугодии 2022 года</w:t>
            </w:r>
          </w:p>
        </w:tc>
        <w:tc>
          <w:tcPr>
            <w:tcW w:w="605" w:type="pct"/>
          </w:tcPr>
          <w:p w:rsidR="00976328" w:rsidRPr="001B78CE" w:rsidRDefault="00976328" w:rsidP="000C3CDA">
            <w:pPr>
              <w:spacing w:after="0" w:line="240" w:lineRule="auto"/>
              <w:jc w:val="center"/>
              <w:rPr>
                <w:rFonts w:ascii="PT Astra Serif" w:eastAsia="Times New Roman" w:hAnsi="PT Astra Serif" w:cs="Times New Roman"/>
                <w:sz w:val="20"/>
                <w:szCs w:val="20"/>
              </w:rPr>
            </w:pPr>
          </w:p>
        </w:tc>
      </w:tr>
      <w:tr w:rsidR="00B64FFC" w:rsidRPr="001B78CE" w:rsidTr="00D17240">
        <w:tc>
          <w:tcPr>
            <w:tcW w:w="246" w:type="pct"/>
          </w:tcPr>
          <w:p w:rsidR="00B64FFC" w:rsidRPr="001B78CE" w:rsidRDefault="00B64FFC" w:rsidP="00592155">
            <w:pPr>
              <w:spacing w:after="0" w:line="240" w:lineRule="auto"/>
              <w:jc w:val="center"/>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3.3</w:t>
            </w:r>
          </w:p>
        </w:tc>
        <w:tc>
          <w:tcPr>
            <w:tcW w:w="982" w:type="pct"/>
          </w:tcPr>
          <w:p w:rsidR="00B64FFC" w:rsidRPr="001B78CE" w:rsidRDefault="00B64FFC" w:rsidP="00592155">
            <w:pPr>
              <w:spacing w:after="0" w:line="240" w:lineRule="auto"/>
              <w:rPr>
                <w:rFonts w:ascii="PT Astra Serif" w:eastAsia="Times New Roman" w:hAnsi="PT Astra Serif" w:cs="Times New Roman"/>
                <w:b/>
                <w:sz w:val="20"/>
                <w:szCs w:val="20"/>
              </w:rPr>
            </w:pPr>
            <w:r w:rsidRPr="001B78CE">
              <w:rPr>
                <w:rFonts w:ascii="PT Astra Serif" w:eastAsia="Times New Roman" w:hAnsi="PT Astra Serif" w:cs="Times New Roman"/>
                <w:b/>
                <w:sz w:val="20"/>
                <w:szCs w:val="20"/>
              </w:rPr>
              <w:t>Основное мероприятие 3.3 «Информационное обеспечение системы работы с молодежью области»</w:t>
            </w:r>
          </w:p>
        </w:tc>
        <w:tc>
          <w:tcPr>
            <w:tcW w:w="631" w:type="pct"/>
          </w:tcPr>
          <w:p w:rsidR="00B64FFC" w:rsidRPr="001B78CE" w:rsidRDefault="00B64FFC" w:rsidP="00592155">
            <w:pPr>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B64FFC" w:rsidRPr="001B78CE" w:rsidRDefault="00B64FFC" w:rsidP="0090395C">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B64FFC" w:rsidRPr="001B78CE" w:rsidRDefault="00B64FFC" w:rsidP="0090395C">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B64FFC" w:rsidRPr="001B78CE" w:rsidRDefault="00976328" w:rsidP="00592155">
            <w:pPr>
              <w:spacing w:after="0" w:line="240" w:lineRule="auto"/>
              <w:rPr>
                <w:rFonts w:ascii="PT Astra Serif" w:eastAsia="Times New Roman" w:hAnsi="PT Astra Serif" w:cs="Times New Roman"/>
                <w:sz w:val="20"/>
                <w:szCs w:val="20"/>
              </w:rPr>
            </w:pPr>
            <w:r w:rsidRPr="005345AF">
              <w:rPr>
                <w:rFonts w:ascii="Times New Roman" w:eastAsia="Times New Roman" w:hAnsi="Times New Roman" w:cs="Times New Roman"/>
                <w:sz w:val="20"/>
                <w:szCs w:val="20"/>
              </w:rPr>
              <w:t xml:space="preserve">Разработка и размещение социальной рекламы и других информационных материалов, информирующих молодых людей о реализации молодежной политики. Повышение социальной активности молодежи. Создание региональных и муниципальных средств массовой </w:t>
            </w:r>
            <w:r w:rsidRPr="005345AF">
              <w:rPr>
                <w:rFonts w:ascii="Times New Roman" w:eastAsia="Times New Roman" w:hAnsi="Times New Roman" w:cs="Times New Roman"/>
                <w:sz w:val="20"/>
                <w:szCs w:val="20"/>
              </w:rPr>
              <w:lastRenderedPageBreak/>
              <w:t>информации</w:t>
            </w:r>
          </w:p>
        </w:tc>
        <w:tc>
          <w:tcPr>
            <w:tcW w:w="954" w:type="pct"/>
          </w:tcPr>
          <w:p w:rsidR="00B64FFC" w:rsidRPr="001B78CE" w:rsidRDefault="00B64FFC" w:rsidP="00592155">
            <w:pPr>
              <w:spacing w:after="0" w:line="240" w:lineRule="auto"/>
              <w:rPr>
                <w:rFonts w:ascii="PT Astra Serif" w:eastAsia="Times New Roman" w:hAnsi="PT Astra Serif" w:cs="Times New Roman"/>
                <w:sz w:val="20"/>
                <w:szCs w:val="20"/>
              </w:rPr>
            </w:pPr>
          </w:p>
        </w:tc>
        <w:tc>
          <w:tcPr>
            <w:tcW w:w="605" w:type="pct"/>
          </w:tcPr>
          <w:p w:rsidR="00B64FFC" w:rsidRPr="001B78CE" w:rsidRDefault="00B64FFC" w:rsidP="00592155">
            <w:pPr>
              <w:spacing w:after="0" w:line="240" w:lineRule="auto"/>
              <w:jc w:val="center"/>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 </w:t>
            </w:r>
          </w:p>
        </w:tc>
      </w:tr>
      <w:tr w:rsidR="00976328" w:rsidRPr="001B78CE" w:rsidTr="00D17240">
        <w:tc>
          <w:tcPr>
            <w:tcW w:w="246" w:type="pct"/>
          </w:tcPr>
          <w:p w:rsidR="00976328" w:rsidRPr="001B78CE" w:rsidRDefault="00976328" w:rsidP="000C3CDA">
            <w:pPr>
              <w:spacing w:after="0" w:line="240" w:lineRule="auto"/>
              <w:jc w:val="center"/>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lastRenderedPageBreak/>
              <w:t>3.3.1</w:t>
            </w:r>
          </w:p>
        </w:tc>
        <w:tc>
          <w:tcPr>
            <w:tcW w:w="982" w:type="pct"/>
          </w:tcPr>
          <w:p w:rsidR="00976328" w:rsidRPr="001B78CE" w:rsidRDefault="00976328" w:rsidP="000C3CDA">
            <w:pPr>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Контрольное событие 3.3.1 Организация изготовления социальной рекламы и информационных материалов по молодежной политике</w:t>
            </w:r>
          </w:p>
        </w:tc>
        <w:tc>
          <w:tcPr>
            <w:tcW w:w="631" w:type="pct"/>
          </w:tcPr>
          <w:p w:rsidR="00976328" w:rsidRPr="001B78CE" w:rsidRDefault="00976328" w:rsidP="000C3CDA">
            <w:pPr>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976328" w:rsidRPr="001B78CE" w:rsidRDefault="00976328" w:rsidP="0090395C">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976328" w:rsidRPr="001B78CE" w:rsidRDefault="00976328" w:rsidP="0090395C">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976328" w:rsidRPr="000602F8" w:rsidRDefault="00976328" w:rsidP="00976328">
            <w:pPr>
              <w:spacing w:after="0" w:line="240" w:lineRule="auto"/>
              <w:rPr>
                <w:rFonts w:ascii="Times New Roman" w:eastAsia="Times New Roman" w:hAnsi="Times New Roman" w:cs="Times New Roman"/>
                <w:sz w:val="20"/>
                <w:szCs w:val="20"/>
              </w:rPr>
            </w:pPr>
            <w:r w:rsidRPr="000602F8">
              <w:rPr>
                <w:rFonts w:ascii="Times New Roman" w:eastAsia="Times New Roman" w:hAnsi="Times New Roman" w:cs="Times New Roman"/>
                <w:sz w:val="20"/>
                <w:szCs w:val="20"/>
              </w:rPr>
              <w:t>Организация изготовления социальной рекламы и информационных материалов по молодежной политике</w:t>
            </w:r>
          </w:p>
        </w:tc>
        <w:tc>
          <w:tcPr>
            <w:tcW w:w="954" w:type="pct"/>
          </w:tcPr>
          <w:p w:rsidR="00976328" w:rsidRPr="000602F8" w:rsidRDefault="00976328" w:rsidP="00976328">
            <w:pPr>
              <w:spacing w:after="0" w:line="240" w:lineRule="auto"/>
              <w:rPr>
                <w:rFonts w:ascii="Times New Roman" w:eastAsia="Times New Roman" w:hAnsi="Times New Roman" w:cs="Times New Roman"/>
                <w:sz w:val="20"/>
                <w:szCs w:val="20"/>
              </w:rPr>
            </w:pPr>
            <w:r w:rsidRPr="000602F8">
              <w:rPr>
                <w:rFonts w:ascii="Times New Roman" w:eastAsia="Times New Roman" w:hAnsi="Times New Roman" w:cs="Times New Roman"/>
                <w:bCs/>
                <w:sz w:val="20"/>
                <w:szCs w:val="20"/>
              </w:rPr>
              <w:t>Планируется перенаправление расходов на другое мероприятие.</w:t>
            </w:r>
          </w:p>
        </w:tc>
        <w:tc>
          <w:tcPr>
            <w:tcW w:w="605" w:type="pct"/>
          </w:tcPr>
          <w:p w:rsidR="00976328" w:rsidRPr="001B78CE" w:rsidRDefault="00976328" w:rsidP="000C3CDA">
            <w:pPr>
              <w:spacing w:after="0" w:line="240" w:lineRule="auto"/>
              <w:jc w:val="center"/>
              <w:rPr>
                <w:rFonts w:ascii="PT Astra Serif" w:eastAsia="Times New Roman" w:hAnsi="PT Astra Serif" w:cs="Times New Roman"/>
                <w:sz w:val="20"/>
                <w:szCs w:val="20"/>
              </w:rPr>
            </w:pPr>
          </w:p>
        </w:tc>
      </w:tr>
      <w:tr w:rsidR="00B64FFC" w:rsidRPr="001B78CE" w:rsidTr="00D17240">
        <w:tc>
          <w:tcPr>
            <w:tcW w:w="246" w:type="pct"/>
          </w:tcPr>
          <w:p w:rsidR="00B64FFC" w:rsidRPr="001B78CE" w:rsidRDefault="00B64FFC" w:rsidP="00592155">
            <w:pPr>
              <w:spacing w:after="0" w:line="240" w:lineRule="auto"/>
              <w:jc w:val="center"/>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3.4</w:t>
            </w:r>
          </w:p>
        </w:tc>
        <w:tc>
          <w:tcPr>
            <w:tcW w:w="982" w:type="pct"/>
          </w:tcPr>
          <w:p w:rsidR="00B64FFC" w:rsidRPr="001B78CE" w:rsidRDefault="00B64FFC" w:rsidP="00592155">
            <w:pPr>
              <w:spacing w:after="0" w:line="240" w:lineRule="auto"/>
              <w:rPr>
                <w:rFonts w:ascii="PT Astra Serif" w:eastAsia="Times New Roman" w:hAnsi="PT Astra Serif" w:cs="Times New Roman"/>
                <w:b/>
                <w:sz w:val="20"/>
                <w:szCs w:val="20"/>
              </w:rPr>
            </w:pPr>
            <w:r w:rsidRPr="001B78CE">
              <w:rPr>
                <w:rFonts w:ascii="PT Astra Serif" w:eastAsia="Times New Roman" w:hAnsi="PT Astra Serif" w:cs="Times New Roman"/>
                <w:b/>
                <w:sz w:val="20"/>
                <w:szCs w:val="20"/>
              </w:rPr>
              <w:t>Основное мероприятие 3.4 «Поддержка и развитие творческого потенциала молодежи»</w:t>
            </w:r>
          </w:p>
        </w:tc>
        <w:tc>
          <w:tcPr>
            <w:tcW w:w="631" w:type="pct"/>
          </w:tcPr>
          <w:p w:rsidR="00B64FFC" w:rsidRPr="001B78CE" w:rsidRDefault="00B64FFC" w:rsidP="00592155">
            <w:pPr>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B64FFC" w:rsidRPr="001B78CE" w:rsidRDefault="00B64FFC" w:rsidP="0090395C">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B64FFC" w:rsidRPr="001B78CE" w:rsidRDefault="00B64FFC" w:rsidP="0090395C">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B64FFC" w:rsidRPr="001B78CE" w:rsidRDefault="00976328" w:rsidP="00592155">
            <w:pPr>
              <w:spacing w:after="0" w:line="240" w:lineRule="auto"/>
              <w:rPr>
                <w:rFonts w:ascii="PT Astra Serif" w:eastAsia="Times New Roman" w:hAnsi="PT Astra Serif" w:cs="Times New Roman"/>
                <w:sz w:val="20"/>
                <w:szCs w:val="20"/>
              </w:rPr>
            </w:pPr>
            <w:r w:rsidRPr="005345AF">
              <w:rPr>
                <w:rFonts w:ascii="Times New Roman" w:eastAsia="Times New Roman" w:hAnsi="Times New Roman" w:cs="Times New Roman"/>
                <w:sz w:val="20"/>
                <w:szCs w:val="20"/>
              </w:rPr>
              <w:t>Создание условий для формирования творческого потенциала молодежи области. Развитие студенческих творческих коллективов, движения КВН, укрепления разносторонних профессиональных, культурных связей между студентами учебных заведений области. Увеличение числа мероприятий творческой направленности и задействованных в них молодых людей</w:t>
            </w:r>
          </w:p>
        </w:tc>
        <w:tc>
          <w:tcPr>
            <w:tcW w:w="954" w:type="pct"/>
          </w:tcPr>
          <w:p w:rsidR="00B64FFC" w:rsidRPr="001B78CE" w:rsidRDefault="00B64FFC" w:rsidP="00592155">
            <w:pPr>
              <w:spacing w:after="0" w:line="240" w:lineRule="auto"/>
              <w:rPr>
                <w:rFonts w:ascii="PT Astra Serif" w:eastAsia="Times New Roman" w:hAnsi="PT Astra Serif" w:cs="Times New Roman"/>
                <w:sz w:val="20"/>
                <w:szCs w:val="20"/>
              </w:rPr>
            </w:pPr>
          </w:p>
          <w:p w:rsidR="00B64FFC" w:rsidRPr="001B78CE" w:rsidRDefault="00B64FFC" w:rsidP="00592155">
            <w:pPr>
              <w:spacing w:after="0" w:line="240" w:lineRule="auto"/>
              <w:rPr>
                <w:rFonts w:ascii="PT Astra Serif" w:eastAsia="Times New Roman" w:hAnsi="PT Astra Serif" w:cs="Times New Roman"/>
                <w:sz w:val="20"/>
                <w:szCs w:val="20"/>
              </w:rPr>
            </w:pPr>
          </w:p>
          <w:p w:rsidR="00B64FFC" w:rsidRPr="001B78CE" w:rsidRDefault="00B64FFC" w:rsidP="00592155">
            <w:pPr>
              <w:spacing w:after="0" w:line="240" w:lineRule="auto"/>
              <w:rPr>
                <w:rFonts w:ascii="PT Astra Serif" w:eastAsia="Times New Roman" w:hAnsi="PT Astra Serif" w:cs="Times New Roman"/>
                <w:sz w:val="20"/>
                <w:szCs w:val="20"/>
              </w:rPr>
            </w:pPr>
          </w:p>
          <w:p w:rsidR="00B64FFC" w:rsidRPr="001B78CE" w:rsidRDefault="00B64FFC" w:rsidP="00592155">
            <w:pPr>
              <w:spacing w:after="0" w:line="240" w:lineRule="auto"/>
              <w:rPr>
                <w:rFonts w:ascii="PT Astra Serif" w:eastAsia="Times New Roman" w:hAnsi="PT Astra Serif" w:cs="Times New Roman"/>
                <w:sz w:val="20"/>
                <w:szCs w:val="20"/>
              </w:rPr>
            </w:pPr>
          </w:p>
          <w:p w:rsidR="00B64FFC" w:rsidRPr="001B78CE" w:rsidRDefault="00B64FFC" w:rsidP="00592155">
            <w:pPr>
              <w:spacing w:after="0" w:line="240" w:lineRule="auto"/>
              <w:rPr>
                <w:rFonts w:ascii="PT Astra Serif" w:eastAsia="Times New Roman" w:hAnsi="PT Astra Serif" w:cs="Times New Roman"/>
                <w:sz w:val="20"/>
                <w:szCs w:val="20"/>
              </w:rPr>
            </w:pPr>
          </w:p>
          <w:p w:rsidR="00B64FFC" w:rsidRPr="001B78CE" w:rsidRDefault="00B64FFC" w:rsidP="00592155">
            <w:pPr>
              <w:spacing w:after="0" w:line="240" w:lineRule="auto"/>
              <w:rPr>
                <w:rFonts w:ascii="PT Astra Serif" w:eastAsia="Times New Roman" w:hAnsi="PT Astra Serif" w:cs="Times New Roman"/>
                <w:sz w:val="20"/>
                <w:szCs w:val="20"/>
              </w:rPr>
            </w:pPr>
          </w:p>
        </w:tc>
        <w:tc>
          <w:tcPr>
            <w:tcW w:w="605" w:type="pct"/>
          </w:tcPr>
          <w:p w:rsidR="00B64FFC" w:rsidRPr="001B78CE" w:rsidRDefault="00B64FFC" w:rsidP="00592155">
            <w:pPr>
              <w:spacing w:after="0" w:line="240" w:lineRule="auto"/>
              <w:jc w:val="center"/>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 </w:t>
            </w:r>
          </w:p>
        </w:tc>
      </w:tr>
      <w:tr w:rsidR="00976328" w:rsidRPr="001B78CE" w:rsidTr="00D17240">
        <w:tc>
          <w:tcPr>
            <w:tcW w:w="246" w:type="pct"/>
          </w:tcPr>
          <w:p w:rsidR="00976328" w:rsidRPr="001B78CE" w:rsidRDefault="00976328" w:rsidP="000C3CDA">
            <w:pPr>
              <w:spacing w:after="0" w:line="240" w:lineRule="auto"/>
              <w:jc w:val="center"/>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3.4.1</w:t>
            </w:r>
          </w:p>
        </w:tc>
        <w:tc>
          <w:tcPr>
            <w:tcW w:w="982" w:type="pct"/>
          </w:tcPr>
          <w:p w:rsidR="00976328" w:rsidRPr="001B78CE" w:rsidRDefault="00976328" w:rsidP="000C3CDA">
            <w:pPr>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Контрольное событие 3.4.1 Организация и проведение областного фестиваля «Студенческая весна», организация участия делегации Саратовской области во Всероссийском фестивале «Российская студенческая весна</w:t>
            </w:r>
          </w:p>
        </w:tc>
        <w:tc>
          <w:tcPr>
            <w:tcW w:w="631" w:type="pct"/>
          </w:tcPr>
          <w:p w:rsidR="00976328" w:rsidRPr="001B78CE" w:rsidRDefault="00976328" w:rsidP="000C3CDA">
            <w:pPr>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976328" w:rsidRPr="001B78CE" w:rsidRDefault="00976328" w:rsidP="0090395C">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976328" w:rsidRPr="001B78CE" w:rsidRDefault="00976328" w:rsidP="0090395C">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976328" w:rsidRPr="005345AF" w:rsidRDefault="00976328" w:rsidP="00976328">
            <w:pPr>
              <w:spacing w:after="0" w:line="240" w:lineRule="auto"/>
              <w:rPr>
                <w:rFonts w:ascii="Times New Roman" w:eastAsia="Times New Roman" w:hAnsi="Times New Roman" w:cs="Times New Roman"/>
                <w:sz w:val="20"/>
                <w:szCs w:val="20"/>
              </w:rPr>
            </w:pPr>
            <w:r w:rsidRPr="005345AF">
              <w:rPr>
                <w:rFonts w:ascii="Times New Roman" w:eastAsia="Times New Roman" w:hAnsi="Times New Roman" w:cs="Times New Roman"/>
                <w:sz w:val="20"/>
                <w:szCs w:val="20"/>
              </w:rPr>
              <w:t>Организация и проведение областного фестиваля «Студенческая весна», организация участия делегации Саратовской области во Всероссийском фестивале «Российская студенческая весна»</w:t>
            </w:r>
          </w:p>
        </w:tc>
        <w:tc>
          <w:tcPr>
            <w:tcW w:w="954" w:type="pct"/>
          </w:tcPr>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4 апреля на базе Саратовского академического театра юного зрителя имени Ю.П. Киселева состоялся гала-концерт ежегодного XXV областного фестиваля «Саратовская студенческая весна-2022» среди профессиональных образовательных организаций области.</w:t>
            </w:r>
          </w:p>
          <w:p w:rsidR="00976328"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 xml:space="preserve">В программу концерта вошли </w:t>
            </w:r>
            <w:r w:rsidRPr="007E2A1A">
              <w:rPr>
                <w:rFonts w:ascii="Times New Roman" w:eastAsia="Times New Roman" w:hAnsi="Times New Roman" w:cs="Times New Roman"/>
                <w:sz w:val="20"/>
                <w:szCs w:val="20"/>
              </w:rPr>
              <w:lastRenderedPageBreak/>
              <w:t>вокальные и танцевальные номера, а та</w:t>
            </w:r>
            <w:r>
              <w:rPr>
                <w:rFonts w:ascii="Times New Roman" w:eastAsia="Times New Roman" w:hAnsi="Times New Roman" w:cs="Times New Roman"/>
                <w:sz w:val="20"/>
                <w:szCs w:val="20"/>
              </w:rPr>
              <w:t>кже номера в оригинальном жанре</w:t>
            </w:r>
            <w:r w:rsidRPr="007E2A1A">
              <w:rPr>
                <w:rFonts w:ascii="Times New Roman" w:eastAsia="Times New Roman" w:hAnsi="Times New Roman" w:cs="Times New Roman"/>
                <w:sz w:val="20"/>
                <w:szCs w:val="20"/>
              </w:rPr>
              <w:t xml:space="preserve">. </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По итогам конкурсного отбора определены победители и призеры Фестиваля.</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Обладателем гран-при</w:t>
            </w:r>
            <w:r w:rsidRPr="007E2A1A">
              <w:rPr>
                <w:rFonts w:ascii="Times New Roman" w:eastAsia="Times New Roman" w:hAnsi="Times New Roman" w:cs="Times New Roman"/>
                <w:sz w:val="20"/>
                <w:szCs w:val="20"/>
              </w:rPr>
              <w:t xml:space="preserve"> Фестиваля стал Губернаторский автомобильно-электромеханический техникум.</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I место - Саратовский областной педагогический колледж</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I место - Юридический колледж СГЮА</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 xml:space="preserve">II место - </w:t>
            </w:r>
            <w:proofErr w:type="gramStart"/>
            <w:r w:rsidRPr="007E2A1A">
              <w:rPr>
                <w:rFonts w:ascii="Times New Roman" w:eastAsia="Times New Roman" w:hAnsi="Times New Roman" w:cs="Times New Roman"/>
                <w:sz w:val="20"/>
                <w:szCs w:val="20"/>
              </w:rPr>
              <w:t>Саратовский</w:t>
            </w:r>
            <w:proofErr w:type="gramEnd"/>
            <w:r w:rsidRPr="007E2A1A">
              <w:rPr>
                <w:rFonts w:ascii="Times New Roman" w:eastAsia="Times New Roman" w:hAnsi="Times New Roman" w:cs="Times New Roman"/>
                <w:sz w:val="20"/>
                <w:szCs w:val="20"/>
              </w:rPr>
              <w:t xml:space="preserve"> областной базовый медицинский</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 xml:space="preserve">III место - Филиал </w:t>
            </w:r>
            <w:proofErr w:type="spellStart"/>
            <w:r w:rsidRPr="007E2A1A">
              <w:rPr>
                <w:rFonts w:ascii="Times New Roman" w:eastAsia="Times New Roman" w:hAnsi="Times New Roman" w:cs="Times New Roman"/>
                <w:sz w:val="20"/>
                <w:szCs w:val="20"/>
              </w:rPr>
              <w:t>СамГУПС</w:t>
            </w:r>
            <w:proofErr w:type="spellEnd"/>
            <w:r w:rsidRPr="007E2A1A">
              <w:rPr>
                <w:rFonts w:ascii="Times New Roman" w:eastAsia="Times New Roman" w:hAnsi="Times New Roman" w:cs="Times New Roman"/>
                <w:sz w:val="20"/>
                <w:szCs w:val="20"/>
              </w:rPr>
              <w:t xml:space="preserve"> в </w:t>
            </w:r>
            <w:proofErr w:type="spellStart"/>
            <w:r w:rsidRPr="007E2A1A">
              <w:rPr>
                <w:rFonts w:ascii="Times New Roman" w:eastAsia="Times New Roman" w:hAnsi="Times New Roman" w:cs="Times New Roman"/>
                <w:sz w:val="20"/>
                <w:szCs w:val="20"/>
              </w:rPr>
              <w:t>г</w:t>
            </w:r>
            <w:proofErr w:type="gramStart"/>
            <w:r w:rsidRPr="007E2A1A">
              <w:rPr>
                <w:rFonts w:ascii="Times New Roman" w:eastAsia="Times New Roman" w:hAnsi="Times New Roman" w:cs="Times New Roman"/>
                <w:sz w:val="20"/>
                <w:szCs w:val="20"/>
              </w:rPr>
              <w:t>.С</w:t>
            </w:r>
            <w:proofErr w:type="gramEnd"/>
            <w:r w:rsidRPr="007E2A1A">
              <w:rPr>
                <w:rFonts w:ascii="Times New Roman" w:eastAsia="Times New Roman" w:hAnsi="Times New Roman" w:cs="Times New Roman"/>
                <w:sz w:val="20"/>
                <w:szCs w:val="20"/>
              </w:rPr>
              <w:t>аратове</w:t>
            </w:r>
            <w:proofErr w:type="spellEnd"/>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 xml:space="preserve">Также </w:t>
            </w:r>
            <w:r>
              <w:rPr>
                <w:rFonts w:ascii="Times New Roman" w:eastAsia="Times New Roman" w:hAnsi="Times New Roman" w:cs="Times New Roman"/>
                <w:sz w:val="20"/>
                <w:szCs w:val="20"/>
              </w:rPr>
              <w:t>гран-при</w:t>
            </w:r>
            <w:r w:rsidRPr="007E2A1A">
              <w:rPr>
                <w:rFonts w:ascii="Times New Roman" w:eastAsia="Times New Roman" w:hAnsi="Times New Roman" w:cs="Times New Roman"/>
                <w:sz w:val="20"/>
                <w:szCs w:val="20"/>
              </w:rPr>
              <w:t xml:space="preserve"> по номинациям получили:</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гран-при</w:t>
            </w:r>
            <w:r w:rsidRPr="007E2A1A">
              <w:rPr>
                <w:rFonts w:ascii="Times New Roman" w:eastAsia="Times New Roman" w:hAnsi="Times New Roman" w:cs="Times New Roman"/>
                <w:sz w:val="20"/>
                <w:szCs w:val="20"/>
              </w:rPr>
              <w:t xml:space="preserve"> Театрального направления - Театральная студия «Маска» (Саратовский об</w:t>
            </w:r>
            <w:r>
              <w:rPr>
                <w:rFonts w:ascii="Times New Roman" w:eastAsia="Times New Roman" w:hAnsi="Times New Roman" w:cs="Times New Roman"/>
                <w:sz w:val="20"/>
                <w:szCs w:val="20"/>
              </w:rPr>
              <w:t>ластной педагогических колледж);</w:t>
            </w:r>
            <w:proofErr w:type="gramEnd"/>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гран-при</w:t>
            </w:r>
            <w:r w:rsidRPr="007E2A1A">
              <w:rPr>
                <w:rFonts w:ascii="Times New Roman" w:eastAsia="Times New Roman" w:hAnsi="Times New Roman" w:cs="Times New Roman"/>
                <w:sz w:val="20"/>
                <w:szCs w:val="20"/>
              </w:rPr>
              <w:t xml:space="preserve"> Направления «Оригинальный жанр» - Ансамбль барабанщиц и барабанщиков (Губернаторский автомобильн</w:t>
            </w:r>
            <w:r>
              <w:rPr>
                <w:rFonts w:ascii="Times New Roman" w:eastAsia="Times New Roman" w:hAnsi="Times New Roman" w:cs="Times New Roman"/>
                <w:sz w:val="20"/>
                <w:szCs w:val="20"/>
              </w:rPr>
              <w:t>о-электромеханический техникум);</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гран-при</w:t>
            </w:r>
            <w:r w:rsidRPr="007E2A1A">
              <w:rPr>
                <w:rFonts w:ascii="Times New Roman" w:eastAsia="Times New Roman" w:hAnsi="Times New Roman" w:cs="Times New Roman"/>
                <w:sz w:val="20"/>
                <w:szCs w:val="20"/>
              </w:rPr>
              <w:t xml:space="preserve"> Танцевального направления - Ансамбль современной хореографии  «24/7»  (Саратовский областн</w:t>
            </w:r>
            <w:r>
              <w:rPr>
                <w:rFonts w:ascii="Times New Roman" w:eastAsia="Times New Roman" w:hAnsi="Times New Roman" w:cs="Times New Roman"/>
                <w:sz w:val="20"/>
                <w:szCs w:val="20"/>
              </w:rPr>
              <w:t xml:space="preserve">ой базовый </w:t>
            </w:r>
            <w:r>
              <w:rPr>
                <w:rFonts w:ascii="Times New Roman" w:eastAsia="Times New Roman" w:hAnsi="Times New Roman" w:cs="Times New Roman"/>
                <w:sz w:val="20"/>
                <w:szCs w:val="20"/>
              </w:rPr>
              <w:lastRenderedPageBreak/>
              <w:t>медицинский колледж);</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гран-при</w:t>
            </w:r>
            <w:r w:rsidRPr="007E2A1A">
              <w:rPr>
                <w:rFonts w:ascii="Times New Roman" w:eastAsia="Times New Roman" w:hAnsi="Times New Roman" w:cs="Times New Roman"/>
                <w:sz w:val="20"/>
                <w:szCs w:val="20"/>
              </w:rPr>
              <w:t xml:space="preserve"> Музыкального направления - Николай Ильин (</w:t>
            </w:r>
            <w:proofErr w:type="spellStart"/>
            <w:r w:rsidRPr="007E2A1A">
              <w:rPr>
                <w:rFonts w:ascii="Times New Roman" w:eastAsia="Times New Roman" w:hAnsi="Times New Roman" w:cs="Times New Roman"/>
                <w:sz w:val="20"/>
                <w:szCs w:val="20"/>
              </w:rPr>
              <w:t>Балашовский</w:t>
            </w:r>
            <w:proofErr w:type="spellEnd"/>
            <w:r w:rsidRPr="007E2A1A">
              <w:rPr>
                <w:rFonts w:ascii="Times New Roman" w:eastAsia="Times New Roman" w:hAnsi="Times New Roman" w:cs="Times New Roman"/>
                <w:sz w:val="20"/>
                <w:szCs w:val="20"/>
              </w:rPr>
              <w:t xml:space="preserve"> техникум м</w:t>
            </w:r>
            <w:r>
              <w:rPr>
                <w:rFonts w:ascii="Times New Roman" w:eastAsia="Times New Roman" w:hAnsi="Times New Roman" w:cs="Times New Roman"/>
                <w:sz w:val="20"/>
                <w:szCs w:val="20"/>
              </w:rPr>
              <w:t>еханизации сельского хозяйства);</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гран-при</w:t>
            </w:r>
            <w:r w:rsidRPr="007E2A1A">
              <w:rPr>
                <w:rFonts w:ascii="Times New Roman" w:eastAsia="Times New Roman" w:hAnsi="Times New Roman" w:cs="Times New Roman"/>
                <w:sz w:val="20"/>
                <w:szCs w:val="20"/>
              </w:rPr>
              <w:t xml:space="preserve"> Направления «Журналистика» - </w:t>
            </w:r>
            <w:proofErr w:type="spellStart"/>
            <w:r w:rsidRPr="007E2A1A">
              <w:rPr>
                <w:rFonts w:ascii="Times New Roman" w:eastAsia="Times New Roman" w:hAnsi="Times New Roman" w:cs="Times New Roman"/>
                <w:sz w:val="20"/>
                <w:szCs w:val="20"/>
              </w:rPr>
              <w:t>Медиацентр</w:t>
            </w:r>
            <w:proofErr w:type="spellEnd"/>
            <w:r w:rsidRPr="007E2A1A">
              <w:rPr>
                <w:rFonts w:ascii="Times New Roman" w:eastAsia="Times New Roman" w:hAnsi="Times New Roman" w:cs="Times New Roman"/>
                <w:sz w:val="20"/>
                <w:szCs w:val="20"/>
              </w:rPr>
              <w:t xml:space="preserve"> </w:t>
            </w:r>
            <w:proofErr w:type="spellStart"/>
            <w:r w:rsidRPr="007E2A1A">
              <w:rPr>
                <w:rFonts w:ascii="Times New Roman" w:eastAsia="Times New Roman" w:hAnsi="Times New Roman" w:cs="Times New Roman"/>
                <w:sz w:val="20"/>
                <w:szCs w:val="20"/>
              </w:rPr>
              <w:t>ForwardMedia</w:t>
            </w:r>
            <w:proofErr w:type="spellEnd"/>
            <w:r w:rsidRPr="007E2A1A">
              <w:rPr>
                <w:rFonts w:ascii="Times New Roman" w:eastAsia="Times New Roman" w:hAnsi="Times New Roman" w:cs="Times New Roman"/>
                <w:sz w:val="20"/>
                <w:szCs w:val="20"/>
              </w:rPr>
              <w:t xml:space="preserve"> (Юридический колледж, Саратовская государственная юридическая академия).</w:t>
            </w:r>
          </w:p>
          <w:p w:rsidR="00976328"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Всего в Конкурсе приняли участие 29 профессиональных образовательных организаций области.</w:t>
            </w:r>
            <w:r>
              <w:rPr>
                <w:rFonts w:ascii="Times New Roman" w:eastAsia="Times New Roman" w:hAnsi="Times New Roman" w:cs="Times New Roman"/>
                <w:sz w:val="20"/>
                <w:szCs w:val="20"/>
              </w:rPr>
              <w:t xml:space="preserve"> </w:t>
            </w:r>
            <w:r w:rsidRPr="007E2A1A">
              <w:rPr>
                <w:rFonts w:ascii="Times New Roman" w:eastAsia="Times New Roman" w:hAnsi="Times New Roman" w:cs="Times New Roman"/>
                <w:sz w:val="20"/>
                <w:szCs w:val="20"/>
              </w:rPr>
              <w:t>Охват составил около 700 человек.</w:t>
            </w:r>
          </w:p>
          <w:p w:rsidR="00976328" w:rsidRPr="005345AF" w:rsidRDefault="00976328" w:rsidP="00976328">
            <w:pPr>
              <w:spacing w:after="0" w:line="240" w:lineRule="auto"/>
              <w:rPr>
                <w:rFonts w:ascii="Times New Roman" w:eastAsia="Times New Roman" w:hAnsi="Times New Roman" w:cs="Times New Roman"/>
                <w:sz w:val="20"/>
                <w:szCs w:val="20"/>
              </w:rPr>
            </w:pP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 апреля в</w:t>
            </w:r>
            <w:r w:rsidRPr="007E2A1A">
              <w:rPr>
                <w:rFonts w:ascii="Times New Roman" w:eastAsia="Times New Roman" w:hAnsi="Times New Roman" w:cs="Times New Roman"/>
                <w:sz w:val="20"/>
                <w:szCs w:val="20"/>
              </w:rPr>
              <w:t xml:space="preserve"> Саратовском академическом театре юного зрителя прошел гала-концерт XXV областного фестиваля «Саратовская студенческая в</w:t>
            </w:r>
            <w:r>
              <w:rPr>
                <w:rFonts w:ascii="Times New Roman" w:eastAsia="Times New Roman" w:hAnsi="Times New Roman" w:cs="Times New Roman"/>
                <w:sz w:val="20"/>
                <w:szCs w:val="20"/>
              </w:rPr>
              <w:t xml:space="preserve">есна-2022» среди ВУЗов области. </w:t>
            </w:r>
            <w:r w:rsidRPr="007E2A1A">
              <w:rPr>
                <w:rFonts w:ascii="Times New Roman" w:eastAsia="Times New Roman" w:hAnsi="Times New Roman" w:cs="Times New Roman"/>
                <w:sz w:val="20"/>
                <w:szCs w:val="20"/>
              </w:rPr>
              <w:t>В этом году фестиваль проходил в 25-й раз, в нем приняли участие творческие коллективы</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из 29 профессиональных образовательных</w:t>
            </w:r>
            <w:r>
              <w:rPr>
                <w:rFonts w:ascii="Times New Roman" w:eastAsia="Times New Roman" w:hAnsi="Times New Roman" w:cs="Times New Roman"/>
                <w:sz w:val="20"/>
                <w:szCs w:val="20"/>
              </w:rPr>
              <w:t xml:space="preserve"> организаций и 6 ВУЗов региона. </w:t>
            </w:r>
            <w:r w:rsidRPr="007E2A1A">
              <w:rPr>
                <w:rFonts w:ascii="Times New Roman" w:eastAsia="Times New Roman" w:hAnsi="Times New Roman" w:cs="Times New Roman"/>
                <w:sz w:val="20"/>
                <w:szCs w:val="20"/>
              </w:rPr>
              <w:t>По итогам конкурсного отбора определены победители и призеры Фестиваля.</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Лучшая концертная программа среди муниципалитетов:</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 xml:space="preserve">Гран-при - </w:t>
            </w:r>
            <w:proofErr w:type="spellStart"/>
            <w:r w:rsidRPr="007E2A1A">
              <w:rPr>
                <w:rFonts w:ascii="Times New Roman" w:eastAsia="Times New Roman" w:hAnsi="Times New Roman" w:cs="Times New Roman"/>
                <w:sz w:val="20"/>
                <w:szCs w:val="20"/>
              </w:rPr>
              <w:t>Балаковский</w:t>
            </w:r>
            <w:proofErr w:type="spellEnd"/>
            <w:r w:rsidRPr="007E2A1A">
              <w:rPr>
                <w:rFonts w:ascii="Times New Roman" w:eastAsia="Times New Roman" w:hAnsi="Times New Roman" w:cs="Times New Roman"/>
                <w:sz w:val="20"/>
                <w:szCs w:val="20"/>
              </w:rPr>
              <w:t xml:space="preserve"> район;</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 xml:space="preserve">1 место - </w:t>
            </w:r>
            <w:proofErr w:type="spellStart"/>
            <w:r w:rsidRPr="007E2A1A">
              <w:rPr>
                <w:rFonts w:ascii="Times New Roman" w:eastAsia="Times New Roman" w:hAnsi="Times New Roman" w:cs="Times New Roman"/>
                <w:sz w:val="20"/>
                <w:szCs w:val="20"/>
              </w:rPr>
              <w:t>Энгель</w:t>
            </w:r>
            <w:r w:rsidR="00B077BA">
              <w:rPr>
                <w:rFonts w:ascii="Times New Roman" w:eastAsia="Times New Roman" w:hAnsi="Times New Roman" w:cs="Times New Roman"/>
                <w:sz w:val="20"/>
                <w:szCs w:val="20"/>
              </w:rPr>
              <w:t>с</w:t>
            </w:r>
            <w:r w:rsidRPr="007E2A1A">
              <w:rPr>
                <w:rFonts w:ascii="Times New Roman" w:eastAsia="Times New Roman" w:hAnsi="Times New Roman" w:cs="Times New Roman"/>
                <w:sz w:val="20"/>
                <w:szCs w:val="20"/>
              </w:rPr>
              <w:t>ский</w:t>
            </w:r>
            <w:proofErr w:type="spellEnd"/>
            <w:r w:rsidRPr="007E2A1A">
              <w:rPr>
                <w:rFonts w:ascii="Times New Roman" w:eastAsia="Times New Roman" w:hAnsi="Times New Roman" w:cs="Times New Roman"/>
                <w:sz w:val="20"/>
                <w:szCs w:val="20"/>
              </w:rPr>
              <w:t xml:space="preserve"> район;</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 xml:space="preserve">2 место - </w:t>
            </w:r>
            <w:proofErr w:type="spellStart"/>
            <w:r w:rsidRPr="007E2A1A">
              <w:rPr>
                <w:rFonts w:ascii="Times New Roman" w:eastAsia="Times New Roman" w:hAnsi="Times New Roman" w:cs="Times New Roman"/>
                <w:sz w:val="20"/>
                <w:szCs w:val="20"/>
              </w:rPr>
              <w:t>Вольский</w:t>
            </w:r>
            <w:proofErr w:type="spellEnd"/>
            <w:r w:rsidRPr="007E2A1A">
              <w:rPr>
                <w:rFonts w:ascii="Times New Roman" w:eastAsia="Times New Roman" w:hAnsi="Times New Roman" w:cs="Times New Roman"/>
                <w:sz w:val="20"/>
                <w:szCs w:val="20"/>
              </w:rPr>
              <w:t xml:space="preserve"> район;</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 xml:space="preserve">3 место - </w:t>
            </w:r>
            <w:proofErr w:type="spellStart"/>
            <w:r w:rsidRPr="007E2A1A">
              <w:rPr>
                <w:rFonts w:ascii="Times New Roman" w:eastAsia="Times New Roman" w:hAnsi="Times New Roman" w:cs="Times New Roman"/>
                <w:sz w:val="20"/>
                <w:szCs w:val="20"/>
              </w:rPr>
              <w:t>Марксовский</w:t>
            </w:r>
            <w:proofErr w:type="spellEnd"/>
            <w:r w:rsidRPr="007E2A1A">
              <w:rPr>
                <w:rFonts w:ascii="Times New Roman" w:eastAsia="Times New Roman" w:hAnsi="Times New Roman" w:cs="Times New Roman"/>
                <w:sz w:val="20"/>
                <w:szCs w:val="20"/>
              </w:rPr>
              <w:t xml:space="preserve"> и </w:t>
            </w:r>
            <w:proofErr w:type="spellStart"/>
            <w:r w:rsidRPr="007E2A1A">
              <w:rPr>
                <w:rFonts w:ascii="Times New Roman" w:eastAsia="Times New Roman" w:hAnsi="Times New Roman" w:cs="Times New Roman"/>
                <w:sz w:val="20"/>
                <w:szCs w:val="20"/>
              </w:rPr>
              <w:t>Балашовский</w:t>
            </w:r>
            <w:proofErr w:type="spellEnd"/>
            <w:r w:rsidRPr="007E2A1A">
              <w:rPr>
                <w:rFonts w:ascii="Times New Roman" w:eastAsia="Times New Roman" w:hAnsi="Times New Roman" w:cs="Times New Roman"/>
                <w:sz w:val="20"/>
                <w:szCs w:val="20"/>
              </w:rPr>
              <w:t xml:space="preserve"> районы.</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lastRenderedPageBreak/>
              <w:t>Гран-при по направлениям:</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 xml:space="preserve">Журналистика «SM </w:t>
            </w:r>
            <w:proofErr w:type="spellStart"/>
            <w:r w:rsidRPr="007E2A1A">
              <w:rPr>
                <w:rFonts w:ascii="Times New Roman" w:eastAsia="Times New Roman" w:hAnsi="Times New Roman" w:cs="Times New Roman"/>
                <w:sz w:val="20"/>
                <w:szCs w:val="20"/>
              </w:rPr>
              <w:t>Production</w:t>
            </w:r>
            <w:proofErr w:type="spellEnd"/>
            <w:r w:rsidRPr="007E2A1A">
              <w:rPr>
                <w:rFonts w:ascii="Times New Roman" w:eastAsia="Times New Roman" w:hAnsi="Times New Roman" w:cs="Times New Roman"/>
                <w:sz w:val="20"/>
                <w:szCs w:val="20"/>
              </w:rPr>
              <w:t xml:space="preserve"> - </w:t>
            </w:r>
            <w:proofErr w:type="spellStart"/>
            <w:r w:rsidRPr="007E2A1A">
              <w:rPr>
                <w:rFonts w:ascii="Times New Roman" w:eastAsia="Times New Roman" w:hAnsi="Times New Roman" w:cs="Times New Roman"/>
                <w:sz w:val="20"/>
                <w:szCs w:val="20"/>
              </w:rPr>
              <w:t>Медиацентр</w:t>
            </w:r>
            <w:proofErr w:type="spellEnd"/>
            <w:r w:rsidRPr="007E2A1A">
              <w:rPr>
                <w:rFonts w:ascii="Times New Roman" w:eastAsia="Times New Roman" w:hAnsi="Times New Roman" w:cs="Times New Roman"/>
                <w:sz w:val="20"/>
                <w:szCs w:val="20"/>
              </w:rPr>
              <w:t>»- СГЮА;</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 xml:space="preserve">Театр - «Театр </w:t>
            </w:r>
            <w:proofErr w:type="gramStart"/>
            <w:r w:rsidRPr="007E2A1A">
              <w:rPr>
                <w:rFonts w:ascii="Times New Roman" w:eastAsia="Times New Roman" w:hAnsi="Times New Roman" w:cs="Times New Roman"/>
                <w:sz w:val="20"/>
                <w:szCs w:val="20"/>
              </w:rPr>
              <w:t>Арт</w:t>
            </w:r>
            <w:proofErr w:type="gramEnd"/>
            <w:r w:rsidRPr="007E2A1A">
              <w:rPr>
                <w:rFonts w:ascii="Times New Roman" w:eastAsia="Times New Roman" w:hAnsi="Times New Roman" w:cs="Times New Roman"/>
                <w:sz w:val="20"/>
                <w:szCs w:val="20"/>
              </w:rPr>
              <w:t xml:space="preserve"> Адвокат им. В.Б. Володарского»  - СГЮА, руководитель Антон Щедрин;</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Оригинальный жанр - акробатическая группа «</w:t>
            </w:r>
            <w:proofErr w:type="spellStart"/>
            <w:r w:rsidRPr="007E2A1A">
              <w:rPr>
                <w:rFonts w:ascii="Times New Roman" w:eastAsia="Times New Roman" w:hAnsi="Times New Roman" w:cs="Times New Roman"/>
                <w:sz w:val="20"/>
                <w:szCs w:val="20"/>
              </w:rPr>
              <w:t>Balance</w:t>
            </w:r>
            <w:proofErr w:type="spellEnd"/>
            <w:r w:rsidRPr="007E2A1A">
              <w:rPr>
                <w:rFonts w:ascii="Times New Roman" w:eastAsia="Times New Roman" w:hAnsi="Times New Roman" w:cs="Times New Roman"/>
                <w:sz w:val="20"/>
                <w:szCs w:val="20"/>
              </w:rPr>
              <w:t xml:space="preserve"> </w:t>
            </w:r>
            <w:proofErr w:type="spellStart"/>
            <w:r w:rsidRPr="007E2A1A">
              <w:rPr>
                <w:rFonts w:ascii="Times New Roman" w:eastAsia="Times New Roman" w:hAnsi="Times New Roman" w:cs="Times New Roman"/>
                <w:sz w:val="20"/>
                <w:szCs w:val="20"/>
              </w:rPr>
              <w:t>Team</w:t>
            </w:r>
            <w:proofErr w:type="spellEnd"/>
            <w:r w:rsidRPr="007E2A1A">
              <w:rPr>
                <w:rFonts w:ascii="Times New Roman" w:eastAsia="Times New Roman" w:hAnsi="Times New Roman" w:cs="Times New Roman"/>
                <w:sz w:val="20"/>
                <w:szCs w:val="20"/>
              </w:rPr>
              <w:t>» - СГТУ им. Гагарина;</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Танцевальное направление - «Ансамбль танца Вариант» - СГАУ им Вавилова, руководитель Ольга Поварова;</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 xml:space="preserve">Музыкальное направление - Элина Амбарцумян - ПИУ </w:t>
            </w:r>
            <w:proofErr w:type="spellStart"/>
            <w:r w:rsidRPr="007E2A1A">
              <w:rPr>
                <w:rFonts w:ascii="Times New Roman" w:eastAsia="Times New Roman" w:hAnsi="Times New Roman" w:cs="Times New Roman"/>
                <w:sz w:val="20"/>
                <w:szCs w:val="20"/>
              </w:rPr>
              <w:t>РАНХиГС</w:t>
            </w:r>
            <w:proofErr w:type="spellEnd"/>
            <w:r w:rsidRPr="007E2A1A">
              <w:rPr>
                <w:rFonts w:ascii="Times New Roman" w:eastAsia="Times New Roman" w:hAnsi="Times New Roman" w:cs="Times New Roman"/>
                <w:sz w:val="20"/>
                <w:szCs w:val="20"/>
              </w:rPr>
              <w:t xml:space="preserve"> им. Столыпина.</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 xml:space="preserve"> Лучшая концертная программа учебного заведения:</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Гран-при - СГУ им. Чернышевского;</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1 место - СГЮА;</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 xml:space="preserve">2 место - СГАУ им. Вавилова и ПИУ </w:t>
            </w:r>
            <w:proofErr w:type="spellStart"/>
            <w:r w:rsidRPr="007E2A1A">
              <w:rPr>
                <w:rFonts w:ascii="Times New Roman" w:eastAsia="Times New Roman" w:hAnsi="Times New Roman" w:cs="Times New Roman"/>
                <w:sz w:val="20"/>
                <w:szCs w:val="20"/>
              </w:rPr>
              <w:t>РАНХиГС</w:t>
            </w:r>
            <w:proofErr w:type="spellEnd"/>
            <w:r w:rsidRPr="007E2A1A">
              <w:rPr>
                <w:rFonts w:ascii="Times New Roman" w:eastAsia="Times New Roman" w:hAnsi="Times New Roman" w:cs="Times New Roman"/>
                <w:sz w:val="20"/>
                <w:szCs w:val="20"/>
              </w:rPr>
              <w:t xml:space="preserve"> им. Столыпина;</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3 место - СГТУ им. Гагарина;</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Специальный приз за высокий художественный уровень - СГМУ им. Разумовского.</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 xml:space="preserve"> Главный приз юбилейного фестиваля:</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Гран-при - СГЮА;</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 xml:space="preserve">1 место - ПИУ </w:t>
            </w:r>
            <w:proofErr w:type="spellStart"/>
            <w:r w:rsidRPr="007E2A1A">
              <w:rPr>
                <w:rFonts w:ascii="Times New Roman" w:eastAsia="Times New Roman" w:hAnsi="Times New Roman" w:cs="Times New Roman"/>
                <w:sz w:val="20"/>
                <w:szCs w:val="20"/>
              </w:rPr>
              <w:t>РАНХиГС</w:t>
            </w:r>
            <w:proofErr w:type="spellEnd"/>
            <w:r w:rsidRPr="007E2A1A">
              <w:rPr>
                <w:rFonts w:ascii="Times New Roman" w:eastAsia="Times New Roman" w:hAnsi="Times New Roman" w:cs="Times New Roman"/>
                <w:sz w:val="20"/>
                <w:szCs w:val="20"/>
              </w:rPr>
              <w:t xml:space="preserve"> им. Столыпина;</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2 место - СГТУ им. Гагарина и СГАУ им. Вавилова;</w:t>
            </w:r>
          </w:p>
          <w:p w:rsidR="00976328"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3 место - СГУ им. Чернышевского.</w:t>
            </w:r>
          </w:p>
          <w:p w:rsidR="00976328" w:rsidRPr="005345AF"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Общий охват – около 85 тыс. человек.</w:t>
            </w:r>
          </w:p>
        </w:tc>
        <w:tc>
          <w:tcPr>
            <w:tcW w:w="605" w:type="pct"/>
          </w:tcPr>
          <w:p w:rsidR="00976328" w:rsidRPr="001B78CE" w:rsidRDefault="00976328" w:rsidP="000C3CDA">
            <w:pPr>
              <w:spacing w:after="0" w:line="240" w:lineRule="auto"/>
              <w:jc w:val="center"/>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lastRenderedPageBreak/>
              <w:t> </w:t>
            </w:r>
          </w:p>
        </w:tc>
      </w:tr>
      <w:tr w:rsidR="00976328" w:rsidRPr="001B78CE" w:rsidTr="00D17240">
        <w:tc>
          <w:tcPr>
            <w:tcW w:w="246" w:type="pct"/>
          </w:tcPr>
          <w:p w:rsidR="00976328" w:rsidRPr="001B78CE" w:rsidRDefault="00976328" w:rsidP="000C3CDA">
            <w:pPr>
              <w:spacing w:after="0" w:line="240" w:lineRule="auto"/>
              <w:jc w:val="center"/>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lastRenderedPageBreak/>
              <w:t>3.4.2</w:t>
            </w:r>
          </w:p>
        </w:tc>
        <w:tc>
          <w:tcPr>
            <w:tcW w:w="982" w:type="pct"/>
          </w:tcPr>
          <w:p w:rsidR="00976328" w:rsidRPr="001B78CE" w:rsidRDefault="00976328" w:rsidP="000C3CDA">
            <w:pPr>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Контрольное событие 3.4.2  Организация и проведение областного конкурса красоты, грации и творчества «Мисс и Мистер Студенчества»</w:t>
            </w:r>
          </w:p>
        </w:tc>
        <w:tc>
          <w:tcPr>
            <w:tcW w:w="631" w:type="pct"/>
          </w:tcPr>
          <w:p w:rsidR="00976328" w:rsidRPr="001B78CE" w:rsidRDefault="00976328" w:rsidP="000C3CDA">
            <w:pPr>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976328" w:rsidRPr="001B78CE" w:rsidRDefault="00976328" w:rsidP="0090395C">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976328" w:rsidRPr="001B78CE" w:rsidRDefault="00976328" w:rsidP="0090395C">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976328" w:rsidRPr="005345AF" w:rsidRDefault="00976328" w:rsidP="00976328">
            <w:pPr>
              <w:spacing w:after="0" w:line="240" w:lineRule="auto"/>
              <w:rPr>
                <w:rFonts w:ascii="Times New Roman" w:eastAsia="Times New Roman" w:hAnsi="Times New Roman" w:cs="Times New Roman"/>
                <w:sz w:val="20"/>
                <w:szCs w:val="20"/>
              </w:rPr>
            </w:pPr>
            <w:r w:rsidRPr="005345AF">
              <w:rPr>
                <w:rFonts w:ascii="Times New Roman" w:eastAsia="Times New Roman" w:hAnsi="Times New Roman" w:cs="Times New Roman"/>
                <w:sz w:val="20"/>
                <w:szCs w:val="20"/>
              </w:rPr>
              <w:t>Выявление и поддержка талантливой молодежи, пропаганды студенческого творчества и популяризации его средствами массовой информации</w:t>
            </w:r>
          </w:p>
        </w:tc>
        <w:tc>
          <w:tcPr>
            <w:tcW w:w="954" w:type="pct"/>
          </w:tcPr>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апреля 2022 года в</w:t>
            </w:r>
            <w:r w:rsidRPr="007E2A1A">
              <w:rPr>
                <w:rFonts w:ascii="Times New Roman" w:eastAsia="Times New Roman" w:hAnsi="Times New Roman" w:cs="Times New Roman"/>
                <w:sz w:val="20"/>
                <w:szCs w:val="20"/>
              </w:rPr>
              <w:t xml:space="preserve"> Саратовском академическом театре юного зрителя имени Ю.П. Киселева прошел ежегодный областной конкурса интеллекта, спорта, творчества и грации «Мисс и Мистер Студенчество Саратовской области». В конкурсе приняли участие представители высших учебных заведений Саратовской области.</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По итогам конкурсных испытаний определились обладатели титулов «Мисс и мистер студенчество области».</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 xml:space="preserve">Приз зрительских симпатий получили Анастасия Васильева (Саратовский государственный университет им. Н.Г. Чернышевского) и  Батыр </w:t>
            </w:r>
            <w:proofErr w:type="spellStart"/>
            <w:r w:rsidRPr="007E2A1A">
              <w:rPr>
                <w:rFonts w:ascii="Times New Roman" w:eastAsia="Times New Roman" w:hAnsi="Times New Roman" w:cs="Times New Roman"/>
                <w:sz w:val="20"/>
                <w:szCs w:val="20"/>
              </w:rPr>
              <w:t>Казиев</w:t>
            </w:r>
            <w:proofErr w:type="spellEnd"/>
            <w:r w:rsidRPr="007E2A1A">
              <w:rPr>
                <w:rFonts w:ascii="Times New Roman" w:eastAsia="Times New Roman" w:hAnsi="Times New Roman" w:cs="Times New Roman"/>
                <w:sz w:val="20"/>
                <w:szCs w:val="20"/>
              </w:rPr>
              <w:t xml:space="preserve"> (Саратовский государственный технический университет им. Ю.А. Гагарина).</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Победителями в номинациях стали:</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Мистер Студенчество Саратовской области – Дмитрий Власов (Саратовская государственная юридическая академия),</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Мисс Студенчество Саратовской области – Кристина Аксенова (Саратовский государственный технический университет им. Ю.А. Гагарина),</w:t>
            </w:r>
          </w:p>
          <w:p w:rsidR="00976328" w:rsidRPr="007E2A1A" w:rsidRDefault="00B077BA" w:rsidP="00976328">
            <w:pPr>
              <w:shd w:val="clear" w:color="auto" w:fill="C6D9F1" w:themeFill="text2" w:themeFillTint="33"/>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1-й </w:t>
            </w:r>
            <w:proofErr w:type="gramStart"/>
            <w:r>
              <w:rPr>
                <w:rFonts w:ascii="Times New Roman" w:eastAsia="Times New Roman" w:hAnsi="Times New Roman" w:cs="Times New Roman"/>
                <w:sz w:val="20"/>
                <w:szCs w:val="20"/>
              </w:rPr>
              <w:t>Вице-</w:t>
            </w:r>
            <w:r w:rsidR="00976328" w:rsidRPr="007E2A1A">
              <w:rPr>
                <w:rFonts w:ascii="Times New Roman" w:eastAsia="Times New Roman" w:hAnsi="Times New Roman" w:cs="Times New Roman"/>
                <w:sz w:val="20"/>
                <w:szCs w:val="20"/>
              </w:rPr>
              <w:t>Мистер</w:t>
            </w:r>
            <w:proofErr w:type="gramEnd"/>
            <w:r w:rsidR="00976328" w:rsidRPr="007E2A1A">
              <w:rPr>
                <w:rFonts w:ascii="Times New Roman" w:eastAsia="Times New Roman" w:hAnsi="Times New Roman" w:cs="Times New Roman"/>
                <w:sz w:val="20"/>
                <w:szCs w:val="20"/>
              </w:rPr>
              <w:t xml:space="preserve"> – Артем Юленков (Поволжский </w:t>
            </w:r>
            <w:r w:rsidR="00976328" w:rsidRPr="007E2A1A">
              <w:rPr>
                <w:rFonts w:ascii="Times New Roman" w:eastAsia="Times New Roman" w:hAnsi="Times New Roman" w:cs="Times New Roman"/>
                <w:sz w:val="20"/>
                <w:szCs w:val="20"/>
              </w:rPr>
              <w:lastRenderedPageBreak/>
              <w:t xml:space="preserve">институт управления им. </w:t>
            </w:r>
            <w:proofErr w:type="spellStart"/>
            <w:r w:rsidR="00976328" w:rsidRPr="007E2A1A">
              <w:rPr>
                <w:rFonts w:ascii="Times New Roman" w:eastAsia="Times New Roman" w:hAnsi="Times New Roman" w:cs="Times New Roman"/>
                <w:sz w:val="20"/>
                <w:szCs w:val="20"/>
              </w:rPr>
              <w:t>П.А.Столыпина</w:t>
            </w:r>
            <w:proofErr w:type="spellEnd"/>
            <w:r w:rsidR="00976328" w:rsidRPr="007E2A1A">
              <w:rPr>
                <w:rFonts w:ascii="Times New Roman" w:eastAsia="Times New Roman" w:hAnsi="Times New Roman" w:cs="Times New Roman"/>
                <w:sz w:val="20"/>
                <w:szCs w:val="20"/>
              </w:rPr>
              <w:t xml:space="preserve"> </w:t>
            </w:r>
            <w:proofErr w:type="spellStart"/>
            <w:r w:rsidR="00976328" w:rsidRPr="007E2A1A">
              <w:rPr>
                <w:rFonts w:ascii="Times New Roman" w:eastAsia="Times New Roman" w:hAnsi="Times New Roman" w:cs="Times New Roman"/>
                <w:sz w:val="20"/>
                <w:szCs w:val="20"/>
              </w:rPr>
              <w:t>РАНХиГС</w:t>
            </w:r>
            <w:proofErr w:type="spellEnd"/>
            <w:r w:rsidR="00976328" w:rsidRPr="007E2A1A">
              <w:rPr>
                <w:rFonts w:ascii="Times New Roman" w:eastAsia="Times New Roman" w:hAnsi="Times New Roman" w:cs="Times New Roman"/>
                <w:sz w:val="20"/>
                <w:szCs w:val="20"/>
              </w:rPr>
              <w:t>),</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1-я Вице</w:t>
            </w:r>
            <w:r w:rsidR="00B077BA">
              <w:rPr>
                <w:rFonts w:ascii="Times New Roman" w:eastAsia="Times New Roman" w:hAnsi="Times New Roman" w:cs="Times New Roman"/>
                <w:sz w:val="20"/>
                <w:szCs w:val="20"/>
              </w:rPr>
              <w:t>-</w:t>
            </w:r>
            <w:r w:rsidRPr="007E2A1A">
              <w:rPr>
                <w:rFonts w:ascii="Times New Roman" w:eastAsia="Times New Roman" w:hAnsi="Times New Roman" w:cs="Times New Roman"/>
                <w:sz w:val="20"/>
                <w:szCs w:val="20"/>
              </w:rPr>
              <w:t xml:space="preserve">Мисс – Полина </w:t>
            </w:r>
            <w:proofErr w:type="spellStart"/>
            <w:r w:rsidRPr="007E2A1A">
              <w:rPr>
                <w:rFonts w:ascii="Times New Roman" w:eastAsia="Times New Roman" w:hAnsi="Times New Roman" w:cs="Times New Roman"/>
                <w:sz w:val="20"/>
                <w:szCs w:val="20"/>
              </w:rPr>
              <w:t>Повареха</w:t>
            </w:r>
            <w:proofErr w:type="spellEnd"/>
            <w:r w:rsidRPr="007E2A1A">
              <w:rPr>
                <w:rFonts w:ascii="Times New Roman" w:eastAsia="Times New Roman" w:hAnsi="Times New Roman" w:cs="Times New Roman"/>
                <w:sz w:val="20"/>
                <w:szCs w:val="20"/>
              </w:rPr>
              <w:t xml:space="preserve"> (Саратовская государственная юридическая академия),</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proofErr w:type="gramStart"/>
            <w:r w:rsidRPr="007E2A1A">
              <w:rPr>
                <w:rFonts w:ascii="Times New Roman" w:eastAsia="Times New Roman" w:hAnsi="Times New Roman" w:cs="Times New Roman"/>
                <w:sz w:val="20"/>
                <w:szCs w:val="20"/>
              </w:rPr>
              <w:t>Вице-Мистер</w:t>
            </w:r>
            <w:proofErr w:type="gramEnd"/>
            <w:r w:rsidRPr="007E2A1A">
              <w:rPr>
                <w:rFonts w:ascii="Times New Roman" w:eastAsia="Times New Roman" w:hAnsi="Times New Roman" w:cs="Times New Roman"/>
                <w:sz w:val="20"/>
                <w:szCs w:val="20"/>
              </w:rPr>
              <w:t xml:space="preserve"> – Данил </w:t>
            </w:r>
            <w:proofErr w:type="spellStart"/>
            <w:r w:rsidRPr="007E2A1A">
              <w:rPr>
                <w:rFonts w:ascii="Times New Roman" w:eastAsia="Times New Roman" w:hAnsi="Times New Roman" w:cs="Times New Roman"/>
                <w:sz w:val="20"/>
                <w:szCs w:val="20"/>
              </w:rPr>
              <w:t>Фатькин</w:t>
            </w:r>
            <w:proofErr w:type="spellEnd"/>
            <w:r w:rsidRPr="007E2A1A">
              <w:rPr>
                <w:rFonts w:ascii="Times New Roman" w:eastAsia="Times New Roman" w:hAnsi="Times New Roman" w:cs="Times New Roman"/>
                <w:sz w:val="20"/>
                <w:szCs w:val="20"/>
              </w:rPr>
              <w:t xml:space="preserve"> (Саратовский государственный медицинский университет им. В.И. Разумовского),</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proofErr w:type="gramStart"/>
            <w:r w:rsidRPr="007E2A1A">
              <w:rPr>
                <w:rFonts w:ascii="Times New Roman" w:eastAsia="Times New Roman" w:hAnsi="Times New Roman" w:cs="Times New Roman"/>
                <w:sz w:val="20"/>
                <w:szCs w:val="20"/>
              </w:rPr>
              <w:t>Вице-Мистер</w:t>
            </w:r>
            <w:proofErr w:type="gramEnd"/>
            <w:r w:rsidRPr="007E2A1A">
              <w:rPr>
                <w:rFonts w:ascii="Times New Roman" w:eastAsia="Times New Roman" w:hAnsi="Times New Roman" w:cs="Times New Roman"/>
                <w:sz w:val="20"/>
                <w:szCs w:val="20"/>
              </w:rPr>
              <w:t xml:space="preserve"> – Батыр </w:t>
            </w:r>
            <w:proofErr w:type="spellStart"/>
            <w:r w:rsidRPr="007E2A1A">
              <w:rPr>
                <w:rFonts w:ascii="Times New Roman" w:eastAsia="Times New Roman" w:hAnsi="Times New Roman" w:cs="Times New Roman"/>
                <w:sz w:val="20"/>
                <w:szCs w:val="20"/>
              </w:rPr>
              <w:t>Казиев</w:t>
            </w:r>
            <w:proofErr w:type="spellEnd"/>
            <w:r w:rsidRPr="007E2A1A">
              <w:rPr>
                <w:rFonts w:ascii="Times New Roman" w:eastAsia="Times New Roman" w:hAnsi="Times New Roman" w:cs="Times New Roman"/>
                <w:sz w:val="20"/>
                <w:szCs w:val="20"/>
              </w:rPr>
              <w:t xml:space="preserve"> (Саратовский государственный технический университет им. Ю.А. Гагарина),</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 xml:space="preserve">Вице Мисс – Алина </w:t>
            </w:r>
            <w:proofErr w:type="spellStart"/>
            <w:r w:rsidRPr="007E2A1A">
              <w:rPr>
                <w:rFonts w:ascii="Times New Roman" w:eastAsia="Times New Roman" w:hAnsi="Times New Roman" w:cs="Times New Roman"/>
                <w:sz w:val="20"/>
                <w:szCs w:val="20"/>
              </w:rPr>
              <w:t>Гопаца</w:t>
            </w:r>
            <w:proofErr w:type="spellEnd"/>
            <w:r w:rsidRPr="007E2A1A">
              <w:rPr>
                <w:rFonts w:ascii="Times New Roman" w:eastAsia="Times New Roman" w:hAnsi="Times New Roman" w:cs="Times New Roman"/>
                <w:sz w:val="20"/>
                <w:szCs w:val="20"/>
              </w:rPr>
              <w:t xml:space="preserve"> (Поволжский институт управления им. </w:t>
            </w:r>
            <w:proofErr w:type="spellStart"/>
            <w:r w:rsidRPr="007E2A1A">
              <w:rPr>
                <w:rFonts w:ascii="Times New Roman" w:eastAsia="Times New Roman" w:hAnsi="Times New Roman" w:cs="Times New Roman"/>
                <w:sz w:val="20"/>
                <w:szCs w:val="20"/>
              </w:rPr>
              <w:t>П.А.СтолыпинаРАНХиГС</w:t>
            </w:r>
            <w:proofErr w:type="spellEnd"/>
            <w:r w:rsidRPr="007E2A1A">
              <w:rPr>
                <w:rFonts w:ascii="Times New Roman" w:eastAsia="Times New Roman" w:hAnsi="Times New Roman" w:cs="Times New Roman"/>
                <w:sz w:val="20"/>
                <w:szCs w:val="20"/>
              </w:rPr>
              <w:t>),</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Вице-Мисс – Любовь Пантелеева (Саратовская государственная консерватория им. Л.В. Собинова),</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proofErr w:type="gramStart"/>
            <w:r w:rsidRPr="007E2A1A">
              <w:rPr>
                <w:rFonts w:ascii="Times New Roman" w:eastAsia="Times New Roman" w:hAnsi="Times New Roman" w:cs="Times New Roman"/>
                <w:sz w:val="20"/>
                <w:szCs w:val="20"/>
              </w:rPr>
              <w:t xml:space="preserve">Мистер творчество – Артем Гаврилов (Поволжский институт управления им. П.А. Столыпина </w:t>
            </w:r>
            <w:proofErr w:type="spellStart"/>
            <w:r w:rsidRPr="007E2A1A">
              <w:rPr>
                <w:rFonts w:ascii="Times New Roman" w:eastAsia="Times New Roman" w:hAnsi="Times New Roman" w:cs="Times New Roman"/>
                <w:sz w:val="20"/>
                <w:szCs w:val="20"/>
              </w:rPr>
              <w:t>РАНХиГС</w:t>
            </w:r>
            <w:proofErr w:type="spellEnd"/>
            <w:r w:rsidRPr="007E2A1A">
              <w:rPr>
                <w:rFonts w:ascii="Times New Roman" w:eastAsia="Times New Roman" w:hAnsi="Times New Roman" w:cs="Times New Roman"/>
                <w:sz w:val="20"/>
                <w:szCs w:val="20"/>
              </w:rPr>
              <w:t>,</w:t>
            </w:r>
            <w:proofErr w:type="gramEnd"/>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Мистер творчество – Матвей Пономарев (Саратовский государственный медицинский университет им. В.И. Разумовского),</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Мисс Грация – Мария Мартьянова (Саратовский государственный аграрный университет им. Н.И. Вавилова),</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 xml:space="preserve">Мисс Грация – Рената </w:t>
            </w:r>
            <w:proofErr w:type="spellStart"/>
            <w:r w:rsidRPr="007E2A1A">
              <w:rPr>
                <w:rFonts w:ascii="Times New Roman" w:eastAsia="Times New Roman" w:hAnsi="Times New Roman" w:cs="Times New Roman"/>
                <w:sz w:val="20"/>
                <w:szCs w:val="20"/>
              </w:rPr>
              <w:t>Зябирова</w:t>
            </w:r>
            <w:proofErr w:type="spellEnd"/>
            <w:r w:rsidRPr="007E2A1A">
              <w:rPr>
                <w:rFonts w:ascii="Times New Roman" w:eastAsia="Times New Roman" w:hAnsi="Times New Roman" w:cs="Times New Roman"/>
                <w:sz w:val="20"/>
                <w:szCs w:val="20"/>
              </w:rPr>
              <w:t xml:space="preserve"> (Саратовская государ</w:t>
            </w:r>
            <w:r>
              <w:rPr>
                <w:rFonts w:ascii="Times New Roman" w:eastAsia="Times New Roman" w:hAnsi="Times New Roman" w:cs="Times New Roman"/>
                <w:sz w:val="20"/>
                <w:szCs w:val="20"/>
              </w:rPr>
              <w:t xml:space="preserve">ственная юридическая </w:t>
            </w:r>
            <w:r>
              <w:rPr>
                <w:rFonts w:ascii="Times New Roman" w:eastAsia="Times New Roman" w:hAnsi="Times New Roman" w:cs="Times New Roman"/>
                <w:sz w:val="20"/>
                <w:szCs w:val="20"/>
              </w:rPr>
              <w:lastRenderedPageBreak/>
              <w:t>академия),</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 xml:space="preserve">Мисс Грация – Виктория Плужник (Саратовский государственный технический </w:t>
            </w:r>
            <w:r>
              <w:rPr>
                <w:rFonts w:ascii="Times New Roman" w:eastAsia="Times New Roman" w:hAnsi="Times New Roman" w:cs="Times New Roman"/>
                <w:sz w:val="20"/>
                <w:szCs w:val="20"/>
              </w:rPr>
              <w:t>университет им. Ю.А. Гагарина),</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Мистер Стиль – Михаил Трапезников (Саратовская государ</w:t>
            </w:r>
            <w:r>
              <w:rPr>
                <w:rFonts w:ascii="Times New Roman" w:eastAsia="Times New Roman" w:hAnsi="Times New Roman" w:cs="Times New Roman"/>
                <w:sz w:val="20"/>
                <w:szCs w:val="20"/>
              </w:rPr>
              <w:t>ственная юридическая академия),</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Мистер Стиль – Дмитрий Власов (Саратовская государственная юриди</w:t>
            </w:r>
            <w:r>
              <w:rPr>
                <w:rFonts w:ascii="Times New Roman" w:eastAsia="Times New Roman" w:hAnsi="Times New Roman" w:cs="Times New Roman"/>
                <w:sz w:val="20"/>
                <w:szCs w:val="20"/>
              </w:rPr>
              <w:t>ческая академия),</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 xml:space="preserve">Мистер Стиль – Илья </w:t>
            </w:r>
            <w:proofErr w:type="spellStart"/>
            <w:r w:rsidRPr="007E2A1A">
              <w:rPr>
                <w:rFonts w:ascii="Times New Roman" w:eastAsia="Times New Roman" w:hAnsi="Times New Roman" w:cs="Times New Roman"/>
                <w:sz w:val="20"/>
                <w:szCs w:val="20"/>
              </w:rPr>
              <w:t>Вязоченко</w:t>
            </w:r>
            <w:proofErr w:type="spellEnd"/>
            <w:r w:rsidRPr="007E2A1A">
              <w:rPr>
                <w:rFonts w:ascii="Times New Roman" w:eastAsia="Times New Roman" w:hAnsi="Times New Roman" w:cs="Times New Roman"/>
                <w:sz w:val="20"/>
                <w:szCs w:val="20"/>
              </w:rPr>
              <w:t xml:space="preserve"> (Саратовский государственный технический </w:t>
            </w:r>
            <w:r>
              <w:rPr>
                <w:rFonts w:ascii="Times New Roman" w:eastAsia="Times New Roman" w:hAnsi="Times New Roman" w:cs="Times New Roman"/>
                <w:sz w:val="20"/>
                <w:szCs w:val="20"/>
              </w:rPr>
              <w:t>университет им. Ю.А. Гагарина),</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Мисс Стиль – София Денисова (Саратовская государственная конс</w:t>
            </w:r>
            <w:r>
              <w:rPr>
                <w:rFonts w:ascii="Times New Roman" w:eastAsia="Times New Roman" w:hAnsi="Times New Roman" w:cs="Times New Roman"/>
                <w:sz w:val="20"/>
                <w:szCs w:val="20"/>
              </w:rPr>
              <w:t>ерватория имени Л.В. Собинова),</w:t>
            </w:r>
          </w:p>
          <w:p w:rsidR="00976328" w:rsidRPr="007E2A1A"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Мисс Стиль – Кристина Аксенова (Саратовский государственный технический университет им. Ю.А. Гагарина),</w:t>
            </w:r>
          </w:p>
          <w:p w:rsidR="00976328"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7E2A1A">
              <w:rPr>
                <w:rFonts w:ascii="Times New Roman" w:eastAsia="Times New Roman" w:hAnsi="Times New Roman" w:cs="Times New Roman"/>
                <w:sz w:val="20"/>
                <w:szCs w:val="20"/>
              </w:rPr>
              <w:t>Мисс Стиль – Анастасия Васильева (Саратовский государственный университет им. Н.Г. Чернышевского).</w:t>
            </w:r>
          </w:p>
          <w:p w:rsidR="00976328" w:rsidRPr="005345AF"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Общий охват – более 2 тыс. человек.</w:t>
            </w:r>
          </w:p>
        </w:tc>
        <w:tc>
          <w:tcPr>
            <w:tcW w:w="605" w:type="pct"/>
          </w:tcPr>
          <w:p w:rsidR="00976328" w:rsidRPr="001B78CE" w:rsidRDefault="00976328" w:rsidP="000C3CDA">
            <w:pPr>
              <w:spacing w:after="0" w:line="240" w:lineRule="auto"/>
              <w:jc w:val="center"/>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lastRenderedPageBreak/>
              <w:t> </w:t>
            </w:r>
          </w:p>
        </w:tc>
      </w:tr>
      <w:tr w:rsidR="00976328" w:rsidRPr="001B78CE" w:rsidTr="00D17240">
        <w:tc>
          <w:tcPr>
            <w:tcW w:w="246" w:type="pct"/>
          </w:tcPr>
          <w:p w:rsidR="00976328" w:rsidRPr="001B78CE" w:rsidRDefault="00976328" w:rsidP="000C3CDA">
            <w:pPr>
              <w:spacing w:after="0" w:line="240" w:lineRule="auto"/>
              <w:jc w:val="center"/>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lastRenderedPageBreak/>
              <w:t>3.4.3 </w:t>
            </w:r>
          </w:p>
        </w:tc>
        <w:tc>
          <w:tcPr>
            <w:tcW w:w="982" w:type="pct"/>
          </w:tcPr>
          <w:p w:rsidR="00976328" w:rsidRPr="001B78CE" w:rsidRDefault="00976328" w:rsidP="000C3CDA">
            <w:pPr>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Контрольное событие 3.4.3 Организация участия делегации Саратовской области во Всероссийском фестивале «Российская студенческая весна»</w:t>
            </w:r>
          </w:p>
        </w:tc>
        <w:tc>
          <w:tcPr>
            <w:tcW w:w="631" w:type="pct"/>
          </w:tcPr>
          <w:p w:rsidR="00976328" w:rsidRPr="001B78CE" w:rsidRDefault="00976328" w:rsidP="000C3CDA">
            <w:pPr>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976328" w:rsidRPr="001B78CE" w:rsidRDefault="00976328" w:rsidP="0090395C">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976328" w:rsidRPr="001B78CE" w:rsidRDefault="00976328" w:rsidP="0090395C">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976328" w:rsidRPr="005345AF" w:rsidRDefault="00976328" w:rsidP="00976328">
            <w:pPr>
              <w:spacing w:after="0" w:line="240" w:lineRule="auto"/>
              <w:rPr>
                <w:rFonts w:ascii="Times New Roman" w:eastAsia="Times New Roman" w:hAnsi="Times New Roman" w:cs="Times New Roman"/>
                <w:sz w:val="20"/>
                <w:szCs w:val="20"/>
              </w:rPr>
            </w:pPr>
            <w:r w:rsidRPr="005345AF">
              <w:rPr>
                <w:rFonts w:ascii="Times New Roman" w:eastAsia="Times New Roman" w:hAnsi="Times New Roman" w:cs="Times New Roman"/>
                <w:sz w:val="20"/>
                <w:szCs w:val="20"/>
              </w:rPr>
              <w:t>Организация участия делегации Саратовской области во Всероссийском фестивале «Российская студенческая весна</w:t>
            </w:r>
            <w:r>
              <w:rPr>
                <w:rFonts w:ascii="Times New Roman" w:eastAsia="Times New Roman" w:hAnsi="Times New Roman" w:cs="Times New Roman"/>
                <w:sz w:val="20"/>
                <w:szCs w:val="20"/>
              </w:rPr>
              <w:t>»</w:t>
            </w:r>
          </w:p>
        </w:tc>
        <w:tc>
          <w:tcPr>
            <w:tcW w:w="954" w:type="pct"/>
          </w:tcPr>
          <w:p w:rsidR="00976328" w:rsidRPr="003165B0" w:rsidRDefault="00976328" w:rsidP="00976328">
            <w:pPr>
              <w:spacing w:after="0" w:line="240" w:lineRule="auto"/>
              <w:rPr>
                <w:rFonts w:ascii="Times New Roman" w:hAnsi="Times New Roman" w:cs="Times New Roman"/>
                <w:sz w:val="20"/>
                <w:szCs w:val="20"/>
              </w:rPr>
            </w:pPr>
            <w:r w:rsidRPr="003165B0">
              <w:rPr>
                <w:rFonts w:ascii="Times New Roman" w:hAnsi="Times New Roman" w:cs="Times New Roman"/>
                <w:sz w:val="20"/>
                <w:szCs w:val="20"/>
              </w:rPr>
              <w:t xml:space="preserve">С 18 по 24 мая 2022 года в г. Самара прошел XXX Всероссийский фестиваль «Российская студенческая весна» в состав делегации вошли 87 представителей региона для участия. </w:t>
            </w:r>
            <w:proofErr w:type="gramStart"/>
            <w:r w:rsidRPr="003165B0">
              <w:rPr>
                <w:rFonts w:ascii="Times New Roman" w:hAnsi="Times New Roman" w:cs="Times New Roman"/>
                <w:sz w:val="20"/>
                <w:szCs w:val="20"/>
              </w:rPr>
              <w:t xml:space="preserve">В состав </w:t>
            </w:r>
            <w:r w:rsidRPr="003165B0">
              <w:rPr>
                <w:rFonts w:ascii="Times New Roman" w:hAnsi="Times New Roman" w:cs="Times New Roman"/>
                <w:sz w:val="20"/>
                <w:szCs w:val="20"/>
              </w:rPr>
              <w:lastRenderedPageBreak/>
              <w:t xml:space="preserve">делегации вошли представители из 7 образовательных организаций высшего образования области (ПИУ им. П.А. Столыпина, СГТУ им. Гагарина Ю.А., СГЮА, СГУ им. Н.Г. Чернышевского, СГК им. Л.В. Собинова, СГМУ им. В.И. Разумовского и СГАУ им. Н.И. Вавилова) из числа победителей областного фестиваля «Саратовская студенческая </w:t>
            </w:r>
            <w:proofErr w:type="gramEnd"/>
          </w:p>
          <w:p w:rsidR="00976328" w:rsidRPr="003165B0" w:rsidRDefault="00976328" w:rsidP="00976328">
            <w:pPr>
              <w:spacing w:after="0" w:line="240" w:lineRule="auto"/>
              <w:rPr>
                <w:rFonts w:ascii="Times New Roman" w:hAnsi="Times New Roman" w:cs="Times New Roman"/>
                <w:sz w:val="20"/>
                <w:szCs w:val="20"/>
              </w:rPr>
            </w:pPr>
            <w:r w:rsidRPr="003165B0">
              <w:rPr>
                <w:rFonts w:ascii="Times New Roman" w:hAnsi="Times New Roman" w:cs="Times New Roman"/>
                <w:sz w:val="20"/>
                <w:szCs w:val="20"/>
              </w:rPr>
              <w:t xml:space="preserve">весна-2022». </w:t>
            </w:r>
          </w:p>
          <w:p w:rsidR="00976328" w:rsidRPr="003165B0" w:rsidRDefault="00976328" w:rsidP="00976328">
            <w:pPr>
              <w:spacing w:after="0" w:line="240" w:lineRule="auto"/>
              <w:rPr>
                <w:rFonts w:ascii="Times New Roman" w:hAnsi="Times New Roman" w:cs="Times New Roman"/>
                <w:sz w:val="20"/>
                <w:szCs w:val="20"/>
              </w:rPr>
            </w:pPr>
            <w:r w:rsidRPr="003165B0">
              <w:rPr>
                <w:rFonts w:ascii="Times New Roman" w:hAnsi="Times New Roman" w:cs="Times New Roman"/>
                <w:sz w:val="20"/>
                <w:szCs w:val="20"/>
              </w:rPr>
              <w:t xml:space="preserve">Руководителем делегации и главным режиссером выступил Большаков Дмитрий Константинович - четырёхкратный обладатель </w:t>
            </w:r>
            <w:r w:rsidR="00B077BA">
              <w:rPr>
                <w:rFonts w:ascii="Times New Roman" w:hAnsi="Times New Roman" w:cs="Times New Roman"/>
                <w:sz w:val="20"/>
                <w:szCs w:val="20"/>
              </w:rPr>
              <w:t>Г</w:t>
            </w:r>
            <w:bookmarkStart w:id="0" w:name="_GoBack"/>
            <w:bookmarkEnd w:id="0"/>
            <w:r w:rsidRPr="003165B0">
              <w:rPr>
                <w:rFonts w:ascii="Times New Roman" w:hAnsi="Times New Roman" w:cs="Times New Roman"/>
                <w:sz w:val="20"/>
                <w:szCs w:val="20"/>
              </w:rPr>
              <w:t>ран-при Всероссийской профессиональной Премии «Грани театра масс». По результатам общекомандного зачета Гран-при завоевала Саратовская область. Регион третий год подряд стал победителем фестиваля.</w:t>
            </w:r>
          </w:p>
          <w:p w:rsidR="00976328" w:rsidRPr="003165B0" w:rsidRDefault="00976328" w:rsidP="00976328">
            <w:pPr>
              <w:spacing w:after="0" w:line="240" w:lineRule="auto"/>
              <w:rPr>
                <w:rFonts w:ascii="Times New Roman" w:hAnsi="Times New Roman" w:cs="Times New Roman"/>
                <w:sz w:val="20"/>
                <w:szCs w:val="20"/>
              </w:rPr>
            </w:pPr>
            <w:r w:rsidRPr="003165B0">
              <w:rPr>
                <w:rFonts w:ascii="Times New Roman" w:hAnsi="Times New Roman" w:cs="Times New Roman"/>
                <w:sz w:val="20"/>
                <w:szCs w:val="20"/>
              </w:rPr>
              <w:t>В конкурсных направлениях обладателями Гран-при из Саратовской области стали:</w:t>
            </w:r>
          </w:p>
          <w:p w:rsidR="00976328" w:rsidRPr="003165B0" w:rsidRDefault="00976328" w:rsidP="00976328">
            <w:pPr>
              <w:spacing w:after="0" w:line="240" w:lineRule="auto"/>
              <w:rPr>
                <w:rFonts w:ascii="Times New Roman" w:hAnsi="Times New Roman" w:cs="Times New Roman"/>
                <w:sz w:val="20"/>
                <w:szCs w:val="20"/>
              </w:rPr>
            </w:pPr>
            <w:r w:rsidRPr="003165B0">
              <w:rPr>
                <w:rFonts w:ascii="Times New Roman" w:hAnsi="Times New Roman" w:cs="Times New Roman"/>
                <w:sz w:val="20"/>
                <w:szCs w:val="20"/>
              </w:rPr>
              <w:t>- Элина Амбарцумян, «</w:t>
            </w:r>
            <w:proofErr w:type="spellStart"/>
            <w:r w:rsidRPr="003165B0">
              <w:rPr>
                <w:rFonts w:ascii="Times New Roman" w:hAnsi="Times New Roman" w:cs="Times New Roman"/>
                <w:sz w:val="20"/>
                <w:szCs w:val="20"/>
              </w:rPr>
              <w:t>Stompin</w:t>
            </w:r>
            <w:proofErr w:type="spellEnd"/>
            <w:r w:rsidRPr="003165B0">
              <w:rPr>
                <w:rFonts w:ascii="Times New Roman" w:hAnsi="Times New Roman" w:cs="Times New Roman"/>
                <w:sz w:val="20"/>
                <w:szCs w:val="20"/>
              </w:rPr>
              <w:t xml:space="preserve">’ </w:t>
            </w:r>
            <w:proofErr w:type="spellStart"/>
            <w:r w:rsidRPr="003165B0">
              <w:rPr>
                <w:rFonts w:ascii="Times New Roman" w:hAnsi="Times New Roman" w:cs="Times New Roman"/>
                <w:sz w:val="20"/>
                <w:szCs w:val="20"/>
              </w:rPr>
              <w:t>at</w:t>
            </w:r>
            <w:proofErr w:type="spellEnd"/>
            <w:r w:rsidRPr="003165B0">
              <w:rPr>
                <w:rFonts w:ascii="Times New Roman" w:hAnsi="Times New Roman" w:cs="Times New Roman"/>
                <w:sz w:val="20"/>
                <w:szCs w:val="20"/>
              </w:rPr>
              <w:t xml:space="preserve"> </w:t>
            </w:r>
            <w:proofErr w:type="spellStart"/>
            <w:r w:rsidRPr="003165B0">
              <w:rPr>
                <w:rFonts w:ascii="Times New Roman" w:hAnsi="Times New Roman" w:cs="Times New Roman"/>
                <w:sz w:val="20"/>
                <w:szCs w:val="20"/>
              </w:rPr>
              <w:t>the</w:t>
            </w:r>
            <w:proofErr w:type="spellEnd"/>
            <w:r w:rsidRPr="003165B0">
              <w:rPr>
                <w:rFonts w:ascii="Times New Roman" w:hAnsi="Times New Roman" w:cs="Times New Roman"/>
                <w:sz w:val="20"/>
                <w:szCs w:val="20"/>
              </w:rPr>
              <w:t xml:space="preserve"> </w:t>
            </w:r>
            <w:proofErr w:type="spellStart"/>
            <w:r w:rsidRPr="003165B0">
              <w:rPr>
                <w:rFonts w:ascii="Times New Roman" w:hAnsi="Times New Roman" w:cs="Times New Roman"/>
                <w:sz w:val="20"/>
                <w:szCs w:val="20"/>
              </w:rPr>
              <w:t>Savoy</w:t>
            </w:r>
            <w:proofErr w:type="spellEnd"/>
            <w:r w:rsidRPr="003165B0">
              <w:rPr>
                <w:rFonts w:ascii="Times New Roman" w:hAnsi="Times New Roman" w:cs="Times New Roman"/>
                <w:sz w:val="20"/>
                <w:szCs w:val="20"/>
              </w:rPr>
              <w:t>» - «Вокальное направление»;</w:t>
            </w:r>
          </w:p>
          <w:p w:rsidR="00976328" w:rsidRPr="003165B0" w:rsidRDefault="00976328" w:rsidP="00976328">
            <w:pPr>
              <w:spacing w:after="0" w:line="240" w:lineRule="auto"/>
              <w:rPr>
                <w:rFonts w:ascii="Times New Roman" w:hAnsi="Times New Roman" w:cs="Times New Roman"/>
                <w:sz w:val="20"/>
                <w:szCs w:val="20"/>
              </w:rPr>
            </w:pPr>
            <w:r w:rsidRPr="003165B0">
              <w:rPr>
                <w:rFonts w:ascii="Times New Roman" w:hAnsi="Times New Roman" w:cs="Times New Roman"/>
                <w:sz w:val="20"/>
                <w:szCs w:val="20"/>
              </w:rPr>
              <w:t xml:space="preserve">- Алиса Селезнева, Александр </w:t>
            </w:r>
            <w:proofErr w:type="spellStart"/>
            <w:r w:rsidRPr="003165B0">
              <w:rPr>
                <w:rFonts w:ascii="Times New Roman" w:hAnsi="Times New Roman" w:cs="Times New Roman"/>
                <w:sz w:val="20"/>
                <w:szCs w:val="20"/>
              </w:rPr>
              <w:t>Кожекин</w:t>
            </w:r>
            <w:proofErr w:type="spellEnd"/>
            <w:r w:rsidRPr="003165B0">
              <w:rPr>
                <w:rFonts w:ascii="Times New Roman" w:hAnsi="Times New Roman" w:cs="Times New Roman"/>
                <w:sz w:val="20"/>
                <w:szCs w:val="20"/>
              </w:rPr>
              <w:t xml:space="preserve"> в номинации «Видеорепортаж» направления «Журналистика»;</w:t>
            </w:r>
          </w:p>
          <w:p w:rsidR="00976328" w:rsidRDefault="00976328" w:rsidP="00976328">
            <w:pPr>
              <w:spacing w:after="0" w:line="240" w:lineRule="auto"/>
              <w:rPr>
                <w:rFonts w:ascii="Times New Roman" w:hAnsi="Times New Roman" w:cs="Times New Roman"/>
                <w:sz w:val="20"/>
                <w:szCs w:val="20"/>
              </w:rPr>
            </w:pPr>
            <w:r w:rsidRPr="003165B0">
              <w:rPr>
                <w:rFonts w:ascii="Times New Roman" w:hAnsi="Times New Roman" w:cs="Times New Roman"/>
                <w:sz w:val="20"/>
                <w:szCs w:val="20"/>
              </w:rPr>
              <w:t xml:space="preserve">Национальный финал ХХХ Всероссийского фестиваля «Российская студенческая весна» в Самаре объединил </w:t>
            </w:r>
            <w:r w:rsidRPr="003165B0">
              <w:rPr>
                <w:rFonts w:ascii="Times New Roman" w:hAnsi="Times New Roman" w:cs="Times New Roman"/>
                <w:sz w:val="20"/>
                <w:szCs w:val="20"/>
              </w:rPr>
              <w:lastRenderedPageBreak/>
              <w:t xml:space="preserve">финалистов </w:t>
            </w:r>
            <w:proofErr w:type="gramStart"/>
            <w:r w:rsidRPr="003165B0">
              <w:rPr>
                <w:rFonts w:ascii="Times New Roman" w:hAnsi="Times New Roman" w:cs="Times New Roman"/>
                <w:sz w:val="20"/>
                <w:szCs w:val="20"/>
              </w:rPr>
              <w:t>из</w:t>
            </w:r>
            <w:proofErr w:type="gramEnd"/>
            <w:r w:rsidRPr="003165B0">
              <w:rPr>
                <w:rFonts w:ascii="Times New Roman" w:hAnsi="Times New Roman" w:cs="Times New Roman"/>
                <w:sz w:val="20"/>
                <w:szCs w:val="20"/>
              </w:rPr>
              <w:t xml:space="preserve"> более </w:t>
            </w:r>
            <w:proofErr w:type="gramStart"/>
            <w:r w:rsidRPr="003165B0">
              <w:rPr>
                <w:rFonts w:ascii="Times New Roman" w:hAnsi="Times New Roman" w:cs="Times New Roman"/>
                <w:sz w:val="20"/>
                <w:szCs w:val="20"/>
              </w:rPr>
              <w:t>чем</w:t>
            </w:r>
            <w:proofErr w:type="gramEnd"/>
            <w:r w:rsidRPr="003165B0">
              <w:rPr>
                <w:rFonts w:ascii="Times New Roman" w:hAnsi="Times New Roman" w:cs="Times New Roman"/>
                <w:sz w:val="20"/>
                <w:szCs w:val="20"/>
              </w:rPr>
              <w:t xml:space="preserve"> 230 образовательной организации страны. Всего в программе было представлено 1327 конкурсных работ – это стало абсолютным рекордом за 30 лет существования фестиваля.</w:t>
            </w:r>
          </w:p>
          <w:p w:rsidR="00976328" w:rsidRDefault="00976328" w:rsidP="00976328">
            <w:pPr>
              <w:spacing w:after="0" w:line="240" w:lineRule="auto"/>
              <w:rPr>
                <w:rFonts w:ascii="Times New Roman" w:hAnsi="Times New Roman" w:cs="Times New Roman"/>
                <w:sz w:val="20"/>
                <w:szCs w:val="20"/>
              </w:rPr>
            </w:pPr>
          </w:p>
          <w:p w:rsidR="00976328" w:rsidRPr="00B4468E" w:rsidRDefault="00976328" w:rsidP="00976328">
            <w:pPr>
              <w:spacing w:after="0" w:line="240" w:lineRule="auto"/>
              <w:rPr>
                <w:rFonts w:ascii="Times New Roman" w:hAnsi="Times New Roman" w:cs="Times New Roman"/>
                <w:sz w:val="20"/>
              </w:rPr>
            </w:pPr>
            <w:r w:rsidRPr="00B4468E">
              <w:rPr>
                <w:rFonts w:ascii="Times New Roman" w:hAnsi="Times New Roman" w:cs="Times New Roman"/>
                <w:sz w:val="20"/>
              </w:rPr>
              <w:t>Впервые, в 2022 году с 3 по 8 июня в г. Челябинск прошел Всероссийский фестиваль «Российская студенческая весна» среди профессиональных образовательных организаций. Фестиваль объединил конкурсантов из 70 регионов нашей страны. Лауреатами фестиваля стали 336 финалистов по 9 творческим направлениям.</w:t>
            </w:r>
          </w:p>
          <w:p w:rsidR="00976328" w:rsidRPr="00B4468E" w:rsidRDefault="00976328" w:rsidP="00976328">
            <w:pPr>
              <w:spacing w:after="0" w:line="240" w:lineRule="auto"/>
              <w:rPr>
                <w:rFonts w:ascii="Times New Roman" w:hAnsi="Times New Roman" w:cs="Times New Roman"/>
                <w:sz w:val="20"/>
              </w:rPr>
            </w:pPr>
            <w:r w:rsidRPr="00B4468E">
              <w:rPr>
                <w:rFonts w:ascii="Times New Roman" w:hAnsi="Times New Roman" w:cs="Times New Roman"/>
                <w:sz w:val="20"/>
              </w:rPr>
              <w:t>В состав делегация Саратовской области вошло 58 представителей региона из 7 профессиональных образовательных организаций области.</w:t>
            </w:r>
          </w:p>
          <w:p w:rsidR="00976328" w:rsidRPr="00B4468E" w:rsidRDefault="00976328" w:rsidP="00976328">
            <w:pPr>
              <w:spacing w:after="0" w:line="240" w:lineRule="auto"/>
              <w:rPr>
                <w:rFonts w:ascii="Times New Roman" w:hAnsi="Times New Roman" w:cs="Times New Roman"/>
                <w:sz w:val="20"/>
              </w:rPr>
            </w:pPr>
            <w:r w:rsidRPr="00B4468E">
              <w:rPr>
                <w:rFonts w:ascii="Times New Roman" w:hAnsi="Times New Roman" w:cs="Times New Roman"/>
                <w:sz w:val="20"/>
              </w:rPr>
              <w:t>Победителей определяла команда из 56 известных экспертов.</w:t>
            </w:r>
          </w:p>
          <w:p w:rsidR="00976328" w:rsidRPr="00B4468E" w:rsidRDefault="00976328" w:rsidP="00976328">
            <w:pPr>
              <w:spacing w:after="0" w:line="240" w:lineRule="auto"/>
              <w:rPr>
                <w:rFonts w:ascii="Times New Roman" w:hAnsi="Times New Roman" w:cs="Times New Roman"/>
                <w:sz w:val="20"/>
              </w:rPr>
            </w:pPr>
            <w:r w:rsidRPr="00B4468E">
              <w:rPr>
                <w:rFonts w:ascii="Times New Roman" w:hAnsi="Times New Roman" w:cs="Times New Roman"/>
                <w:sz w:val="20"/>
              </w:rPr>
              <w:t>В номинации «Мода» лауреатом 3 степени стала Маргарита Верещак, «Чужие люди».</w:t>
            </w:r>
          </w:p>
          <w:p w:rsidR="00976328" w:rsidRPr="00B4468E" w:rsidRDefault="00976328" w:rsidP="00976328">
            <w:pPr>
              <w:spacing w:after="0" w:line="240" w:lineRule="auto"/>
              <w:rPr>
                <w:rFonts w:ascii="Times New Roman" w:hAnsi="Times New Roman" w:cs="Times New Roman"/>
                <w:sz w:val="20"/>
              </w:rPr>
            </w:pPr>
            <w:r w:rsidRPr="00B4468E">
              <w:rPr>
                <w:rFonts w:ascii="Times New Roman" w:hAnsi="Times New Roman" w:cs="Times New Roman"/>
                <w:sz w:val="20"/>
              </w:rPr>
              <w:t>В номинации «Оригинальный жанр»:</w:t>
            </w:r>
          </w:p>
          <w:p w:rsidR="00976328" w:rsidRPr="00B4468E" w:rsidRDefault="00976328" w:rsidP="00976328">
            <w:pPr>
              <w:spacing w:after="0" w:line="240" w:lineRule="auto"/>
              <w:rPr>
                <w:rFonts w:ascii="Times New Roman" w:hAnsi="Times New Roman" w:cs="Times New Roman"/>
                <w:sz w:val="20"/>
              </w:rPr>
            </w:pPr>
            <w:r w:rsidRPr="00B4468E">
              <w:rPr>
                <w:rFonts w:ascii="Times New Roman" w:hAnsi="Times New Roman" w:cs="Times New Roman"/>
                <w:sz w:val="20"/>
              </w:rPr>
              <w:t xml:space="preserve"> - 1 место Валентин </w:t>
            </w:r>
            <w:proofErr w:type="spellStart"/>
            <w:r w:rsidRPr="00B4468E">
              <w:rPr>
                <w:rFonts w:ascii="Times New Roman" w:hAnsi="Times New Roman" w:cs="Times New Roman"/>
                <w:sz w:val="20"/>
              </w:rPr>
              <w:t>Белянкин</w:t>
            </w:r>
            <w:proofErr w:type="spellEnd"/>
            <w:r w:rsidRPr="00B4468E">
              <w:rPr>
                <w:rFonts w:ascii="Times New Roman" w:hAnsi="Times New Roman" w:cs="Times New Roman"/>
                <w:sz w:val="20"/>
              </w:rPr>
              <w:t xml:space="preserve">, «Жонглер на моноцикле», </w:t>
            </w:r>
          </w:p>
          <w:p w:rsidR="00976328" w:rsidRPr="00B4468E" w:rsidRDefault="00976328" w:rsidP="00976328">
            <w:pPr>
              <w:spacing w:after="0" w:line="240" w:lineRule="auto"/>
              <w:rPr>
                <w:rFonts w:ascii="Times New Roman" w:hAnsi="Times New Roman" w:cs="Times New Roman"/>
                <w:sz w:val="20"/>
              </w:rPr>
            </w:pPr>
            <w:r w:rsidRPr="00B4468E">
              <w:rPr>
                <w:rFonts w:ascii="Times New Roman" w:hAnsi="Times New Roman" w:cs="Times New Roman"/>
                <w:sz w:val="20"/>
              </w:rPr>
              <w:t xml:space="preserve">- 2 место Алина </w:t>
            </w:r>
            <w:proofErr w:type="spellStart"/>
            <w:r w:rsidRPr="00B4468E">
              <w:rPr>
                <w:rFonts w:ascii="Times New Roman" w:hAnsi="Times New Roman" w:cs="Times New Roman"/>
                <w:sz w:val="20"/>
              </w:rPr>
              <w:t>Тужилкина</w:t>
            </w:r>
            <w:proofErr w:type="spellEnd"/>
            <w:r w:rsidRPr="00B4468E">
              <w:rPr>
                <w:rFonts w:ascii="Times New Roman" w:hAnsi="Times New Roman" w:cs="Times New Roman"/>
                <w:sz w:val="20"/>
              </w:rPr>
              <w:t>, «Сфинкс».</w:t>
            </w:r>
          </w:p>
          <w:p w:rsidR="00976328" w:rsidRPr="00B4468E" w:rsidRDefault="00976328" w:rsidP="00976328">
            <w:pPr>
              <w:spacing w:after="0" w:line="240" w:lineRule="auto"/>
              <w:rPr>
                <w:rFonts w:ascii="Times New Roman" w:hAnsi="Times New Roman" w:cs="Times New Roman"/>
                <w:sz w:val="20"/>
              </w:rPr>
            </w:pPr>
            <w:r w:rsidRPr="00B4468E">
              <w:rPr>
                <w:rFonts w:ascii="Times New Roman" w:hAnsi="Times New Roman" w:cs="Times New Roman"/>
                <w:sz w:val="20"/>
              </w:rPr>
              <w:t xml:space="preserve">Специальный приз в номинации «Театральное </w:t>
            </w:r>
            <w:r w:rsidRPr="00B4468E">
              <w:rPr>
                <w:rFonts w:ascii="Times New Roman" w:hAnsi="Times New Roman" w:cs="Times New Roman"/>
                <w:sz w:val="20"/>
              </w:rPr>
              <w:lastRenderedPageBreak/>
              <w:t xml:space="preserve">направление»: </w:t>
            </w:r>
          </w:p>
          <w:p w:rsidR="00976328" w:rsidRPr="00B4468E" w:rsidRDefault="00976328" w:rsidP="00976328">
            <w:pPr>
              <w:spacing w:after="0" w:line="240" w:lineRule="auto"/>
              <w:rPr>
                <w:rFonts w:ascii="Times New Roman" w:hAnsi="Times New Roman" w:cs="Times New Roman"/>
                <w:sz w:val="20"/>
              </w:rPr>
            </w:pPr>
            <w:r w:rsidRPr="00B4468E">
              <w:rPr>
                <w:rFonts w:ascii="Times New Roman" w:hAnsi="Times New Roman" w:cs="Times New Roman"/>
                <w:sz w:val="20"/>
              </w:rPr>
              <w:t>- 2 место театральный коллектив «Цеппелин», «Случай в семье».</w:t>
            </w:r>
          </w:p>
          <w:p w:rsidR="00976328" w:rsidRPr="00B4468E" w:rsidRDefault="00976328" w:rsidP="00976328">
            <w:pPr>
              <w:spacing w:after="0" w:line="240" w:lineRule="auto"/>
              <w:rPr>
                <w:rFonts w:ascii="Times New Roman" w:hAnsi="Times New Roman" w:cs="Times New Roman"/>
                <w:sz w:val="20"/>
              </w:rPr>
            </w:pPr>
            <w:r w:rsidRPr="00B4468E">
              <w:rPr>
                <w:rFonts w:ascii="Times New Roman" w:hAnsi="Times New Roman" w:cs="Times New Roman"/>
                <w:sz w:val="20"/>
              </w:rPr>
              <w:t xml:space="preserve">В «Танцевальной номинации»: </w:t>
            </w:r>
          </w:p>
          <w:p w:rsidR="00976328" w:rsidRPr="00B4468E" w:rsidRDefault="00976328" w:rsidP="00976328">
            <w:pPr>
              <w:spacing w:after="0" w:line="240" w:lineRule="auto"/>
              <w:rPr>
                <w:rFonts w:ascii="Times New Roman" w:hAnsi="Times New Roman" w:cs="Times New Roman"/>
                <w:sz w:val="20"/>
              </w:rPr>
            </w:pPr>
            <w:r w:rsidRPr="00B4468E">
              <w:rPr>
                <w:rFonts w:ascii="Times New Roman" w:hAnsi="Times New Roman" w:cs="Times New Roman"/>
                <w:sz w:val="20"/>
              </w:rPr>
              <w:t xml:space="preserve">- 2 место ансамбль танца «Каблучок», «Манерная походка», </w:t>
            </w:r>
          </w:p>
          <w:p w:rsidR="00976328" w:rsidRPr="00B4468E" w:rsidRDefault="00976328" w:rsidP="00976328">
            <w:pPr>
              <w:spacing w:after="0" w:line="240" w:lineRule="auto"/>
              <w:rPr>
                <w:rFonts w:ascii="Times New Roman" w:hAnsi="Times New Roman" w:cs="Times New Roman"/>
                <w:sz w:val="20"/>
              </w:rPr>
            </w:pPr>
            <w:r w:rsidRPr="00B4468E">
              <w:rPr>
                <w:rFonts w:ascii="Times New Roman" w:hAnsi="Times New Roman" w:cs="Times New Roman"/>
                <w:sz w:val="20"/>
              </w:rPr>
              <w:t>- 2 место ансамбль танца, «Табуретки».</w:t>
            </w:r>
          </w:p>
          <w:p w:rsidR="00976328" w:rsidRPr="00B4468E" w:rsidRDefault="00976328" w:rsidP="00976328">
            <w:pPr>
              <w:spacing w:after="0" w:line="240" w:lineRule="auto"/>
              <w:rPr>
                <w:rFonts w:ascii="Times New Roman" w:hAnsi="Times New Roman" w:cs="Times New Roman"/>
                <w:sz w:val="20"/>
              </w:rPr>
            </w:pPr>
            <w:r w:rsidRPr="00B4468E">
              <w:rPr>
                <w:rFonts w:ascii="Times New Roman" w:hAnsi="Times New Roman" w:cs="Times New Roman"/>
                <w:sz w:val="20"/>
              </w:rPr>
              <w:t xml:space="preserve">В «Инструментальной номинации»: </w:t>
            </w:r>
          </w:p>
          <w:p w:rsidR="00976328" w:rsidRPr="00B4468E" w:rsidRDefault="00976328" w:rsidP="00976328">
            <w:pPr>
              <w:spacing w:after="0" w:line="240" w:lineRule="auto"/>
              <w:rPr>
                <w:rFonts w:ascii="Times New Roman" w:hAnsi="Times New Roman" w:cs="Times New Roman"/>
                <w:sz w:val="20"/>
              </w:rPr>
            </w:pPr>
            <w:r w:rsidRPr="00B4468E">
              <w:rPr>
                <w:rFonts w:ascii="Times New Roman" w:hAnsi="Times New Roman" w:cs="Times New Roman"/>
                <w:sz w:val="20"/>
              </w:rPr>
              <w:t>- 1 место ансамбль барабанщиков ГАЭМТ, «Бит»;</w:t>
            </w:r>
          </w:p>
          <w:p w:rsidR="00976328" w:rsidRPr="00B4468E" w:rsidRDefault="00976328" w:rsidP="00976328">
            <w:pPr>
              <w:spacing w:after="0" w:line="240" w:lineRule="auto"/>
              <w:rPr>
                <w:rFonts w:ascii="Times New Roman" w:hAnsi="Times New Roman" w:cs="Times New Roman"/>
                <w:sz w:val="20"/>
              </w:rPr>
            </w:pPr>
            <w:r w:rsidRPr="00B4468E">
              <w:rPr>
                <w:rFonts w:ascii="Times New Roman" w:hAnsi="Times New Roman" w:cs="Times New Roman"/>
                <w:sz w:val="20"/>
              </w:rPr>
              <w:t xml:space="preserve">- 2 место Алёна Каширина «Токката», С. </w:t>
            </w:r>
            <w:proofErr w:type="spellStart"/>
            <w:r w:rsidRPr="00B4468E">
              <w:rPr>
                <w:rFonts w:ascii="Times New Roman" w:hAnsi="Times New Roman" w:cs="Times New Roman"/>
                <w:sz w:val="20"/>
              </w:rPr>
              <w:t>Шаминад</w:t>
            </w:r>
            <w:proofErr w:type="spellEnd"/>
            <w:r w:rsidRPr="00B4468E">
              <w:rPr>
                <w:rFonts w:ascii="Times New Roman" w:hAnsi="Times New Roman" w:cs="Times New Roman"/>
                <w:sz w:val="20"/>
              </w:rPr>
              <w:t xml:space="preserve">. </w:t>
            </w:r>
          </w:p>
          <w:p w:rsidR="00976328" w:rsidRPr="00B4468E" w:rsidRDefault="00976328" w:rsidP="00976328">
            <w:pPr>
              <w:spacing w:after="0" w:line="240" w:lineRule="auto"/>
              <w:rPr>
                <w:rFonts w:ascii="Times New Roman" w:hAnsi="Times New Roman" w:cs="Times New Roman"/>
                <w:sz w:val="20"/>
              </w:rPr>
            </w:pPr>
            <w:r w:rsidRPr="00B4468E">
              <w:rPr>
                <w:rFonts w:ascii="Times New Roman" w:hAnsi="Times New Roman" w:cs="Times New Roman"/>
                <w:sz w:val="20"/>
              </w:rPr>
              <w:t xml:space="preserve">В «Вокальной номинации» </w:t>
            </w:r>
          </w:p>
          <w:p w:rsidR="00976328" w:rsidRPr="00B4468E" w:rsidRDefault="00976328" w:rsidP="00976328">
            <w:pPr>
              <w:spacing w:after="0" w:line="240" w:lineRule="auto"/>
              <w:rPr>
                <w:rFonts w:ascii="Times New Roman" w:hAnsi="Times New Roman" w:cs="Times New Roman"/>
                <w:sz w:val="20"/>
              </w:rPr>
            </w:pPr>
            <w:r w:rsidRPr="00B4468E">
              <w:rPr>
                <w:rFonts w:ascii="Times New Roman" w:hAnsi="Times New Roman" w:cs="Times New Roman"/>
                <w:sz w:val="20"/>
              </w:rPr>
              <w:t>- 1 место Николай Ильин, «Земля моя добрая».</w:t>
            </w:r>
          </w:p>
          <w:p w:rsidR="00976328" w:rsidRPr="00B4468E" w:rsidRDefault="00976328" w:rsidP="00976328">
            <w:pPr>
              <w:spacing w:after="0" w:line="240" w:lineRule="auto"/>
              <w:rPr>
                <w:rFonts w:ascii="Times New Roman" w:hAnsi="Times New Roman" w:cs="Times New Roman"/>
                <w:sz w:val="20"/>
              </w:rPr>
            </w:pPr>
            <w:r w:rsidRPr="00B4468E">
              <w:rPr>
                <w:rFonts w:ascii="Times New Roman" w:hAnsi="Times New Roman" w:cs="Times New Roman"/>
                <w:sz w:val="20"/>
              </w:rPr>
              <w:t>- 3 место Рафаэль Гаджибеков, «</w:t>
            </w:r>
            <w:proofErr w:type="spellStart"/>
            <w:r w:rsidRPr="00B4468E">
              <w:rPr>
                <w:rFonts w:ascii="Times New Roman" w:hAnsi="Times New Roman" w:cs="Times New Roman"/>
                <w:sz w:val="20"/>
              </w:rPr>
              <w:t>Ksai</w:t>
            </w:r>
            <w:proofErr w:type="spellEnd"/>
            <w:r w:rsidRPr="00B4468E">
              <w:rPr>
                <w:rFonts w:ascii="Times New Roman" w:hAnsi="Times New Roman" w:cs="Times New Roman"/>
                <w:sz w:val="20"/>
              </w:rPr>
              <w:t xml:space="preserve"> – птицы». </w:t>
            </w:r>
          </w:p>
          <w:p w:rsidR="00976328" w:rsidRPr="00B4468E" w:rsidRDefault="00976328" w:rsidP="00976328">
            <w:pPr>
              <w:spacing w:after="0" w:line="240" w:lineRule="auto"/>
              <w:rPr>
                <w:rFonts w:ascii="Times New Roman" w:hAnsi="Times New Roman" w:cs="Times New Roman"/>
                <w:sz w:val="20"/>
              </w:rPr>
            </w:pPr>
            <w:r w:rsidRPr="00B4468E">
              <w:rPr>
                <w:rFonts w:ascii="Times New Roman" w:hAnsi="Times New Roman" w:cs="Times New Roman"/>
                <w:sz w:val="20"/>
              </w:rPr>
              <w:t>В числе победителей творческие студенческие коллективы СГЮА, которые завоевали награды в нескольких номинациях:</w:t>
            </w:r>
          </w:p>
          <w:p w:rsidR="00976328" w:rsidRPr="00B4468E" w:rsidRDefault="00976328" w:rsidP="00976328">
            <w:pPr>
              <w:spacing w:after="0" w:line="240" w:lineRule="auto"/>
              <w:rPr>
                <w:rFonts w:ascii="Times New Roman" w:hAnsi="Times New Roman" w:cs="Times New Roman"/>
                <w:sz w:val="20"/>
              </w:rPr>
            </w:pPr>
            <w:r w:rsidRPr="00B4468E">
              <w:rPr>
                <w:rFonts w:ascii="Times New Roman" w:hAnsi="Times New Roman" w:cs="Times New Roman"/>
                <w:sz w:val="20"/>
              </w:rPr>
              <w:t xml:space="preserve">«Фоторепортаж» – 2 место (Ксения </w:t>
            </w:r>
            <w:proofErr w:type="spellStart"/>
            <w:r w:rsidRPr="00B4468E">
              <w:rPr>
                <w:rFonts w:ascii="Times New Roman" w:hAnsi="Times New Roman" w:cs="Times New Roman"/>
                <w:sz w:val="20"/>
              </w:rPr>
              <w:t>Чапуринская</w:t>
            </w:r>
            <w:proofErr w:type="spellEnd"/>
            <w:r w:rsidRPr="00B4468E">
              <w:rPr>
                <w:rFonts w:ascii="Times New Roman" w:hAnsi="Times New Roman" w:cs="Times New Roman"/>
                <w:sz w:val="20"/>
              </w:rPr>
              <w:t xml:space="preserve">, </w:t>
            </w:r>
            <w:proofErr w:type="spellStart"/>
            <w:r w:rsidRPr="00B4468E">
              <w:rPr>
                <w:rFonts w:ascii="Times New Roman" w:hAnsi="Times New Roman" w:cs="Times New Roman"/>
                <w:sz w:val="20"/>
              </w:rPr>
              <w:t>медиацентр</w:t>
            </w:r>
            <w:proofErr w:type="spellEnd"/>
            <w:r w:rsidRPr="00B4468E">
              <w:rPr>
                <w:rFonts w:ascii="Times New Roman" w:hAnsi="Times New Roman" w:cs="Times New Roman"/>
                <w:sz w:val="20"/>
              </w:rPr>
              <w:t xml:space="preserve"> Межрегионального юридического института СГЮА </w:t>
            </w:r>
            <w:proofErr w:type="spellStart"/>
            <w:r w:rsidRPr="00B4468E">
              <w:rPr>
                <w:rFonts w:ascii="Times New Roman" w:hAnsi="Times New Roman" w:cs="Times New Roman"/>
                <w:sz w:val="20"/>
              </w:rPr>
              <w:t>Forward</w:t>
            </w:r>
            <w:proofErr w:type="spellEnd"/>
            <w:r w:rsidRPr="00B4468E">
              <w:rPr>
                <w:rFonts w:ascii="Times New Roman" w:hAnsi="Times New Roman" w:cs="Times New Roman"/>
                <w:sz w:val="20"/>
              </w:rPr>
              <w:t xml:space="preserve"> </w:t>
            </w:r>
            <w:proofErr w:type="spellStart"/>
            <w:r w:rsidRPr="00B4468E">
              <w:rPr>
                <w:rFonts w:ascii="Times New Roman" w:hAnsi="Times New Roman" w:cs="Times New Roman"/>
                <w:sz w:val="20"/>
              </w:rPr>
              <w:t>Media</w:t>
            </w:r>
            <w:proofErr w:type="spellEnd"/>
            <w:r w:rsidRPr="00B4468E">
              <w:rPr>
                <w:rFonts w:ascii="Times New Roman" w:hAnsi="Times New Roman" w:cs="Times New Roman"/>
                <w:sz w:val="20"/>
              </w:rPr>
              <w:t>);</w:t>
            </w:r>
          </w:p>
          <w:p w:rsidR="00976328" w:rsidRPr="00B4468E" w:rsidRDefault="00976328" w:rsidP="00976328">
            <w:pPr>
              <w:spacing w:after="0" w:line="240" w:lineRule="auto"/>
              <w:rPr>
                <w:rFonts w:ascii="Times New Roman" w:hAnsi="Times New Roman" w:cs="Times New Roman"/>
                <w:sz w:val="20"/>
              </w:rPr>
            </w:pPr>
            <w:r w:rsidRPr="00B4468E">
              <w:rPr>
                <w:rFonts w:ascii="Times New Roman" w:hAnsi="Times New Roman" w:cs="Times New Roman"/>
                <w:sz w:val="20"/>
              </w:rPr>
              <w:t xml:space="preserve">«Публикация» – 3 место (Анна </w:t>
            </w:r>
            <w:proofErr w:type="spellStart"/>
            <w:r w:rsidRPr="00B4468E">
              <w:rPr>
                <w:rFonts w:ascii="Times New Roman" w:hAnsi="Times New Roman" w:cs="Times New Roman"/>
                <w:sz w:val="20"/>
              </w:rPr>
              <w:t>Эбель</w:t>
            </w:r>
            <w:proofErr w:type="spellEnd"/>
            <w:r w:rsidRPr="00B4468E">
              <w:rPr>
                <w:rFonts w:ascii="Times New Roman" w:hAnsi="Times New Roman" w:cs="Times New Roman"/>
                <w:sz w:val="20"/>
              </w:rPr>
              <w:t xml:space="preserve">, </w:t>
            </w:r>
            <w:proofErr w:type="spellStart"/>
            <w:r w:rsidRPr="00B4468E">
              <w:rPr>
                <w:rFonts w:ascii="Times New Roman" w:hAnsi="Times New Roman" w:cs="Times New Roman"/>
                <w:sz w:val="20"/>
              </w:rPr>
              <w:t>медиацентр</w:t>
            </w:r>
            <w:proofErr w:type="spellEnd"/>
            <w:r w:rsidRPr="00B4468E">
              <w:rPr>
                <w:rFonts w:ascii="Times New Roman" w:hAnsi="Times New Roman" w:cs="Times New Roman"/>
                <w:sz w:val="20"/>
              </w:rPr>
              <w:t xml:space="preserve"> Межрегионального юридического института СГЮА </w:t>
            </w:r>
            <w:proofErr w:type="spellStart"/>
            <w:r w:rsidRPr="00B4468E">
              <w:rPr>
                <w:rFonts w:ascii="Times New Roman" w:hAnsi="Times New Roman" w:cs="Times New Roman"/>
                <w:sz w:val="20"/>
              </w:rPr>
              <w:t>Forward</w:t>
            </w:r>
            <w:proofErr w:type="spellEnd"/>
            <w:r w:rsidRPr="00B4468E">
              <w:rPr>
                <w:rFonts w:ascii="Times New Roman" w:hAnsi="Times New Roman" w:cs="Times New Roman"/>
                <w:sz w:val="20"/>
              </w:rPr>
              <w:t xml:space="preserve"> </w:t>
            </w:r>
            <w:proofErr w:type="spellStart"/>
            <w:r w:rsidRPr="00B4468E">
              <w:rPr>
                <w:rFonts w:ascii="Times New Roman" w:hAnsi="Times New Roman" w:cs="Times New Roman"/>
                <w:sz w:val="20"/>
              </w:rPr>
              <w:t>Media</w:t>
            </w:r>
            <w:proofErr w:type="spellEnd"/>
            <w:r w:rsidRPr="00B4468E">
              <w:rPr>
                <w:rFonts w:ascii="Times New Roman" w:hAnsi="Times New Roman" w:cs="Times New Roman"/>
                <w:sz w:val="20"/>
              </w:rPr>
              <w:t>);</w:t>
            </w:r>
          </w:p>
          <w:p w:rsidR="00976328" w:rsidRPr="00B4468E" w:rsidRDefault="00976328" w:rsidP="00976328">
            <w:pPr>
              <w:spacing w:after="0" w:line="240" w:lineRule="auto"/>
              <w:rPr>
                <w:rFonts w:ascii="Times New Roman" w:hAnsi="Times New Roman" w:cs="Times New Roman"/>
                <w:sz w:val="20"/>
              </w:rPr>
            </w:pPr>
            <w:r w:rsidRPr="00B4468E">
              <w:rPr>
                <w:rFonts w:ascii="Times New Roman" w:hAnsi="Times New Roman" w:cs="Times New Roman"/>
                <w:sz w:val="20"/>
              </w:rPr>
              <w:t>«Эстрадные миниатюры» – 2 место (творческий коллектив «СТЭМ»).</w:t>
            </w:r>
          </w:p>
          <w:p w:rsidR="00976328" w:rsidRPr="00B4468E" w:rsidRDefault="00976328" w:rsidP="00976328">
            <w:pPr>
              <w:spacing w:after="0" w:line="240" w:lineRule="auto"/>
              <w:rPr>
                <w:rFonts w:ascii="Times New Roman" w:hAnsi="Times New Roman" w:cs="Times New Roman"/>
                <w:sz w:val="20"/>
              </w:rPr>
            </w:pPr>
            <w:r w:rsidRPr="00B4468E">
              <w:rPr>
                <w:rFonts w:ascii="Times New Roman" w:hAnsi="Times New Roman" w:cs="Times New Roman"/>
                <w:sz w:val="20"/>
              </w:rPr>
              <w:t xml:space="preserve">Обладателями Гран-при в конкурсных направлениях </w:t>
            </w:r>
            <w:r w:rsidRPr="00B4468E">
              <w:rPr>
                <w:rFonts w:ascii="Times New Roman" w:hAnsi="Times New Roman" w:cs="Times New Roman"/>
                <w:sz w:val="20"/>
              </w:rPr>
              <w:lastRenderedPageBreak/>
              <w:t xml:space="preserve">Фестиваля и победителями II Национальной премии поддержки талантливой молодежи «Российская студенческая весна» в номинации «Медиа» стали Арсений </w:t>
            </w:r>
            <w:proofErr w:type="spellStart"/>
            <w:r w:rsidRPr="00B4468E">
              <w:rPr>
                <w:rFonts w:ascii="Times New Roman" w:hAnsi="Times New Roman" w:cs="Times New Roman"/>
                <w:sz w:val="20"/>
              </w:rPr>
              <w:t>Стебенев</w:t>
            </w:r>
            <w:proofErr w:type="spellEnd"/>
            <w:r w:rsidRPr="00B4468E">
              <w:rPr>
                <w:rFonts w:ascii="Times New Roman" w:hAnsi="Times New Roman" w:cs="Times New Roman"/>
                <w:sz w:val="20"/>
              </w:rPr>
              <w:t xml:space="preserve">, Антон Хвостиков - команда </w:t>
            </w:r>
            <w:proofErr w:type="spellStart"/>
            <w:r w:rsidRPr="00B4468E">
              <w:rPr>
                <w:rFonts w:ascii="Times New Roman" w:hAnsi="Times New Roman" w:cs="Times New Roman"/>
                <w:sz w:val="20"/>
              </w:rPr>
              <w:t>Forward</w:t>
            </w:r>
            <w:proofErr w:type="spellEnd"/>
            <w:r w:rsidRPr="00B4468E">
              <w:rPr>
                <w:rFonts w:ascii="Times New Roman" w:hAnsi="Times New Roman" w:cs="Times New Roman"/>
                <w:sz w:val="20"/>
              </w:rPr>
              <w:t xml:space="preserve"> </w:t>
            </w:r>
            <w:proofErr w:type="spellStart"/>
            <w:r w:rsidRPr="00B4468E">
              <w:rPr>
                <w:rFonts w:ascii="Times New Roman" w:hAnsi="Times New Roman" w:cs="Times New Roman"/>
                <w:sz w:val="20"/>
              </w:rPr>
              <w:t>Media</w:t>
            </w:r>
            <w:proofErr w:type="spellEnd"/>
            <w:r w:rsidRPr="00B4468E">
              <w:rPr>
                <w:rFonts w:ascii="Times New Roman" w:hAnsi="Times New Roman" w:cs="Times New Roman"/>
                <w:sz w:val="20"/>
              </w:rPr>
              <w:t xml:space="preserve"> в лице студентов отделения СПО Межрегионального юридического института СГЮА получили денежный приз в размере 100 000 рублей на реализацию будущих творческих инициатив.</w:t>
            </w:r>
          </w:p>
          <w:p w:rsidR="00976328" w:rsidRPr="00B4468E" w:rsidRDefault="00976328" w:rsidP="00976328">
            <w:pPr>
              <w:spacing w:after="0" w:line="240" w:lineRule="auto"/>
              <w:rPr>
                <w:rFonts w:ascii="Times New Roman" w:hAnsi="Times New Roman" w:cs="Times New Roman"/>
                <w:sz w:val="20"/>
              </w:rPr>
            </w:pPr>
            <w:r w:rsidRPr="00B4468E">
              <w:rPr>
                <w:rFonts w:ascii="Times New Roman" w:hAnsi="Times New Roman" w:cs="Times New Roman"/>
                <w:sz w:val="20"/>
              </w:rPr>
              <w:t>Лауреатом 3 степени в направлении «Региональная программа» стала региональная программа Саратовской области «</w:t>
            </w:r>
            <w:proofErr w:type="spellStart"/>
            <w:r w:rsidRPr="00B4468E">
              <w:rPr>
                <w:rFonts w:ascii="Times New Roman" w:hAnsi="Times New Roman" w:cs="Times New Roman"/>
                <w:sz w:val="20"/>
              </w:rPr>
              <w:t>Minimal</w:t>
            </w:r>
            <w:proofErr w:type="spellEnd"/>
            <w:r w:rsidRPr="00B4468E">
              <w:rPr>
                <w:rFonts w:ascii="Times New Roman" w:hAnsi="Times New Roman" w:cs="Times New Roman"/>
                <w:sz w:val="20"/>
              </w:rPr>
              <w:t>».</w:t>
            </w:r>
          </w:p>
          <w:p w:rsidR="00976328" w:rsidRPr="00B4468E" w:rsidRDefault="00976328" w:rsidP="00976328">
            <w:pPr>
              <w:spacing w:after="0" w:line="240" w:lineRule="auto"/>
              <w:rPr>
                <w:rFonts w:ascii="Times New Roman" w:hAnsi="Times New Roman" w:cs="Times New Roman"/>
                <w:sz w:val="20"/>
              </w:rPr>
            </w:pPr>
            <w:r w:rsidRPr="00B4468E">
              <w:rPr>
                <w:rFonts w:ascii="Times New Roman" w:hAnsi="Times New Roman" w:cs="Times New Roman"/>
                <w:sz w:val="20"/>
              </w:rPr>
              <w:t>В общем зачёте среди всех субъектов Российской Федерации Саратовская область заняла 2 место.</w:t>
            </w:r>
          </w:p>
        </w:tc>
        <w:tc>
          <w:tcPr>
            <w:tcW w:w="605" w:type="pct"/>
          </w:tcPr>
          <w:p w:rsidR="00976328" w:rsidRPr="001B78CE" w:rsidRDefault="00976328" w:rsidP="000C3CDA">
            <w:pPr>
              <w:spacing w:after="0" w:line="240" w:lineRule="auto"/>
              <w:jc w:val="center"/>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lastRenderedPageBreak/>
              <w:t> </w:t>
            </w:r>
          </w:p>
        </w:tc>
      </w:tr>
      <w:tr w:rsidR="00976328" w:rsidRPr="001B78CE" w:rsidTr="00D17240">
        <w:tc>
          <w:tcPr>
            <w:tcW w:w="246" w:type="pct"/>
          </w:tcPr>
          <w:p w:rsidR="00976328" w:rsidRPr="001B78CE" w:rsidRDefault="00976328" w:rsidP="000C3CDA">
            <w:pPr>
              <w:spacing w:after="0" w:line="240" w:lineRule="auto"/>
              <w:jc w:val="center"/>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lastRenderedPageBreak/>
              <w:t> 3.4.4</w:t>
            </w:r>
          </w:p>
        </w:tc>
        <w:tc>
          <w:tcPr>
            <w:tcW w:w="982" w:type="pct"/>
          </w:tcPr>
          <w:p w:rsidR="00976328" w:rsidRPr="001B78CE" w:rsidRDefault="00976328" w:rsidP="000C3CDA">
            <w:pPr>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Контрольное событие 3.4.4 Организация и проведение рок фестиваля «Желтая гора»</w:t>
            </w:r>
          </w:p>
        </w:tc>
        <w:tc>
          <w:tcPr>
            <w:tcW w:w="631" w:type="pct"/>
          </w:tcPr>
          <w:p w:rsidR="00976328" w:rsidRPr="001B78CE" w:rsidRDefault="00976328" w:rsidP="000C3CDA">
            <w:pPr>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976328" w:rsidRPr="001B78CE" w:rsidRDefault="00976328" w:rsidP="0090395C">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976328" w:rsidRPr="001B78CE" w:rsidRDefault="00976328" w:rsidP="0090395C">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976328" w:rsidRPr="005345AF" w:rsidRDefault="00976328" w:rsidP="00976328">
            <w:pPr>
              <w:spacing w:after="240" w:line="240" w:lineRule="auto"/>
              <w:rPr>
                <w:rFonts w:ascii="Times New Roman" w:eastAsia="Times New Roman" w:hAnsi="Times New Roman" w:cs="Times New Roman"/>
                <w:sz w:val="20"/>
                <w:szCs w:val="20"/>
              </w:rPr>
            </w:pPr>
            <w:r w:rsidRPr="005345AF">
              <w:rPr>
                <w:rFonts w:ascii="Times New Roman" w:eastAsia="Times New Roman" w:hAnsi="Times New Roman" w:cs="Times New Roman"/>
                <w:sz w:val="20"/>
                <w:szCs w:val="20"/>
              </w:rPr>
              <w:t>Организация и проведение рок фестиваля «Желтая гора»</w:t>
            </w:r>
          </w:p>
        </w:tc>
        <w:tc>
          <w:tcPr>
            <w:tcW w:w="954" w:type="pct"/>
          </w:tcPr>
          <w:p w:rsidR="00976328" w:rsidRPr="00B65915" w:rsidRDefault="00976328" w:rsidP="00976328">
            <w:pPr>
              <w:spacing w:after="0" w:line="240" w:lineRule="auto"/>
              <w:rPr>
                <w:rFonts w:ascii="Times New Roman" w:eastAsia="Times New Roman" w:hAnsi="Times New Roman" w:cs="Times New Roman"/>
                <w:sz w:val="20"/>
                <w:szCs w:val="20"/>
                <w:highlight w:val="red"/>
              </w:rPr>
            </w:pPr>
            <w:r w:rsidRPr="000602F8">
              <w:rPr>
                <w:rFonts w:ascii="Times New Roman" w:eastAsia="Times New Roman" w:hAnsi="Times New Roman" w:cs="Times New Roman"/>
                <w:sz w:val="20"/>
                <w:szCs w:val="20"/>
              </w:rPr>
              <w:t xml:space="preserve">Мероприятия запланированы во втором </w:t>
            </w:r>
            <w:r w:rsidRPr="00410401">
              <w:rPr>
                <w:rFonts w:ascii="Times New Roman" w:eastAsia="Times New Roman" w:hAnsi="Times New Roman" w:cs="Times New Roman"/>
                <w:sz w:val="20"/>
                <w:szCs w:val="20"/>
              </w:rPr>
              <w:t>полугодии 2022 года.</w:t>
            </w:r>
          </w:p>
        </w:tc>
        <w:tc>
          <w:tcPr>
            <w:tcW w:w="605" w:type="pct"/>
          </w:tcPr>
          <w:p w:rsidR="00976328" w:rsidRPr="001B78CE" w:rsidRDefault="00976328" w:rsidP="000C3CDA">
            <w:pPr>
              <w:spacing w:after="0" w:line="240" w:lineRule="auto"/>
              <w:jc w:val="center"/>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 </w:t>
            </w:r>
          </w:p>
        </w:tc>
      </w:tr>
      <w:tr w:rsidR="00976328" w:rsidRPr="001B78CE" w:rsidTr="00D17240">
        <w:tc>
          <w:tcPr>
            <w:tcW w:w="246" w:type="pct"/>
          </w:tcPr>
          <w:p w:rsidR="00976328" w:rsidRPr="001B78CE" w:rsidRDefault="00976328" w:rsidP="000C3CDA">
            <w:pPr>
              <w:spacing w:after="0" w:line="240" w:lineRule="auto"/>
              <w:jc w:val="center"/>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3.4.5</w:t>
            </w:r>
          </w:p>
        </w:tc>
        <w:tc>
          <w:tcPr>
            <w:tcW w:w="982" w:type="pct"/>
          </w:tcPr>
          <w:p w:rsidR="00976328" w:rsidRPr="001B78CE" w:rsidRDefault="00976328" w:rsidP="000C3CDA">
            <w:pPr>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Контрольное событие 3.4.5     "Проведение Школы студенческой весны для участников областного фестиваля "Студенческая весна"                "Организация и проведение фестиваля молодежных сообществ"</w:t>
            </w:r>
          </w:p>
        </w:tc>
        <w:tc>
          <w:tcPr>
            <w:tcW w:w="631" w:type="pct"/>
          </w:tcPr>
          <w:p w:rsidR="00976328" w:rsidRPr="001B78CE" w:rsidRDefault="00976328" w:rsidP="000C3CDA">
            <w:pPr>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976328" w:rsidRPr="001B78CE" w:rsidRDefault="00976328" w:rsidP="00DF0A07">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976328" w:rsidRPr="001B78CE" w:rsidRDefault="00976328" w:rsidP="00DF0A07">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976328" w:rsidRPr="005345AF" w:rsidRDefault="00976328" w:rsidP="00976328">
            <w:pPr>
              <w:spacing w:after="240" w:line="240" w:lineRule="auto"/>
              <w:rPr>
                <w:rFonts w:ascii="Times New Roman" w:eastAsia="Times New Roman" w:hAnsi="Times New Roman" w:cs="Times New Roman"/>
                <w:sz w:val="20"/>
                <w:szCs w:val="20"/>
              </w:rPr>
            </w:pPr>
            <w:r w:rsidRPr="00410401">
              <w:rPr>
                <w:rFonts w:ascii="Times New Roman" w:eastAsia="Times New Roman" w:hAnsi="Times New Roman" w:cs="Times New Roman"/>
                <w:sz w:val="20"/>
                <w:szCs w:val="20"/>
              </w:rPr>
              <w:t xml:space="preserve">Проведение Школы студенческой весны для участников областного фестиваля </w:t>
            </w:r>
            <w:r>
              <w:rPr>
                <w:rFonts w:ascii="Times New Roman" w:eastAsia="Times New Roman" w:hAnsi="Times New Roman" w:cs="Times New Roman"/>
                <w:sz w:val="20"/>
                <w:szCs w:val="20"/>
              </w:rPr>
              <w:t>«</w:t>
            </w:r>
            <w:r w:rsidRPr="00410401">
              <w:rPr>
                <w:rFonts w:ascii="Times New Roman" w:eastAsia="Times New Roman" w:hAnsi="Times New Roman" w:cs="Times New Roman"/>
                <w:sz w:val="20"/>
                <w:szCs w:val="20"/>
              </w:rPr>
              <w:t>Студенческая весна</w:t>
            </w:r>
            <w:r>
              <w:rPr>
                <w:rFonts w:ascii="Times New Roman" w:eastAsia="Times New Roman" w:hAnsi="Times New Roman" w:cs="Times New Roman"/>
                <w:sz w:val="20"/>
                <w:szCs w:val="20"/>
              </w:rPr>
              <w:t>»</w:t>
            </w:r>
            <w:r w:rsidRPr="0041040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410401">
              <w:rPr>
                <w:rFonts w:ascii="Times New Roman" w:eastAsia="Times New Roman" w:hAnsi="Times New Roman" w:cs="Times New Roman"/>
                <w:sz w:val="20"/>
                <w:szCs w:val="20"/>
              </w:rPr>
              <w:t xml:space="preserve">Организация и проведение фестиваля молодежных </w:t>
            </w:r>
            <w:r w:rsidRPr="00410401">
              <w:rPr>
                <w:rFonts w:ascii="Times New Roman" w:eastAsia="Times New Roman" w:hAnsi="Times New Roman" w:cs="Times New Roman"/>
                <w:sz w:val="20"/>
                <w:szCs w:val="20"/>
              </w:rPr>
              <w:lastRenderedPageBreak/>
              <w:t>сообществ</w:t>
            </w:r>
            <w:r>
              <w:rPr>
                <w:rFonts w:ascii="Times New Roman" w:eastAsia="Times New Roman" w:hAnsi="Times New Roman" w:cs="Times New Roman"/>
                <w:sz w:val="20"/>
                <w:szCs w:val="20"/>
              </w:rPr>
              <w:t>»</w:t>
            </w:r>
          </w:p>
        </w:tc>
        <w:tc>
          <w:tcPr>
            <w:tcW w:w="954" w:type="pct"/>
          </w:tcPr>
          <w:p w:rsidR="00976328"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C901A6">
              <w:rPr>
                <w:rFonts w:ascii="Times New Roman" w:eastAsia="Times New Roman" w:hAnsi="Times New Roman" w:cs="Times New Roman"/>
                <w:sz w:val="20"/>
                <w:szCs w:val="20"/>
              </w:rPr>
              <w:lastRenderedPageBreak/>
              <w:t xml:space="preserve">26 июня 2022 года на Набережной космонавтов состоялось открытие Областного Фестиваля уличной культуры «От Петра до Петра» в рамках празднования Дня молодежи России. Программа открытия Фестиваля включала в себя </w:t>
            </w:r>
            <w:r w:rsidRPr="00C901A6">
              <w:rPr>
                <w:rFonts w:ascii="Times New Roman" w:eastAsia="Times New Roman" w:hAnsi="Times New Roman" w:cs="Times New Roman"/>
                <w:sz w:val="20"/>
                <w:szCs w:val="20"/>
              </w:rPr>
              <w:lastRenderedPageBreak/>
              <w:t>демонстрацию творческих проектов по следующим направлениям: уличные современные танцы, уличный театр, современная музыка, стрит-арт и паблик-арт, воздушно-силовая атлетика и др. Всего в Фестивале приняло участие около 5000 человек.</w:t>
            </w:r>
          </w:p>
          <w:p w:rsidR="00976328" w:rsidRDefault="00976328" w:rsidP="00976328">
            <w:pPr>
              <w:shd w:val="clear" w:color="auto" w:fill="C6D9F1" w:themeFill="text2" w:themeFillTint="33"/>
              <w:spacing w:after="0" w:line="240" w:lineRule="auto"/>
              <w:rPr>
                <w:rFonts w:ascii="Times New Roman" w:eastAsia="Times New Roman" w:hAnsi="Times New Roman" w:cs="Times New Roman"/>
                <w:sz w:val="20"/>
                <w:szCs w:val="20"/>
              </w:rPr>
            </w:pPr>
            <w:r w:rsidRPr="00A71D94">
              <w:rPr>
                <w:rFonts w:ascii="Times New Roman" w:eastAsia="Times New Roman" w:hAnsi="Times New Roman" w:cs="Times New Roman"/>
                <w:sz w:val="20"/>
                <w:szCs w:val="20"/>
              </w:rPr>
              <w:t>3 июля</w:t>
            </w:r>
            <w:r>
              <w:rPr>
                <w:rFonts w:ascii="Times New Roman" w:eastAsia="Times New Roman" w:hAnsi="Times New Roman" w:cs="Times New Roman"/>
                <w:sz w:val="20"/>
                <w:szCs w:val="20"/>
              </w:rPr>
              <w:t xml:space="preserve"> 2022 года в г. Саратов</w:t>
            </w:r>
            <w:r w:rsidRPr="00A71D9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прошел </w:t>
            </w:r>
            <w:r w:rsidRPr="00A71D94">
              <w:rPr>
                <w:rFonts w:ascii="Times New Roman" w:eastAsia="Times New Roman" w:hAnsi="Times New Roman" w:cs="Times New Roman"/>
                <w:sz w:val="20"/>
                <w:szCs w:val="20"/>
              </w:rPr>
              <w:t>фестивал</w:t>
            </w:r>
            <w:r>
              <w:rPr>
                <w:rFonts w:ascii="Times New Roman" w:eastAsia="Times New Roman" w:hAnsi="Times New Roman" w:cs="Times New Roman"/>
                <w:sz w:val="20"/>
                <w:szCs w:val="20"/>
              </w:rPr>
              <w:t>ь</w:t>
            </w:r>
            <w:r w:rsidRPr="00A71D94">
              <w:rPr>
                <w:rFonts w:ascii="Times New Roman" w:eastAsia="Times New Roman" w:hAnsi="Times New Roman" w:cs="Times New Roman"/>
                <w:sz w:val="20"/>
                <w:szCs w:val="20"/>
              </w:rPr>
              <w:t xml:space="preserve"> уличной культуры на Складах Рейнеке. Программа включала в себя демонстрацию творческих проектов по следующим направлениям: виртуальная выставка уличного искусства, кинопоказ, экскурсия с виртуальной реальностью, фестиваль электронной музыки и др.</w:t>
            </w:r>
            <w:r>
              <w:rPr>
                <w:rFonts w:ascii="Times New Roman" w:eastAsia="Times New Roman" w:hAnsi="Times New Roman" w:cs="Times New Roman"/>
                <w:sz w:val="20"/>
                <w:szCs w:val="20"/>
              </w:rPr>
              <w:t xml:space="preserve"> Всего в мероприятиях</w:t>
            </w:r>
            <w:r w:rsidRPr="005345AF">
              <w:rPr>
                <w:rFonts w:ascii="Times New Roman" w:eastAsia="Times New Roman" w:hAnsi="Times New Roman" w:cs="Times New Roman"/>
                <w:sz w:val="20"/>
                <w:szCs w:val="20"/>
              </w:rPr>
              <w:t xml:space="preserve"> приняло участие </w:t>
            </w:r>
            <w:r>
              <w:rPr>
                <w:rFonts w:ascii="Times New Roman" w:eastAsia="Times New Roman" w:hAnsi="Times New Roman" w:cs="Times New Roman"/>
                <w:sz w:val="20"/>
                <w:szCs w:val="20"/>
              </w:rPr>
              <w:t>более 5</w:t>
            </w:r>
            <w:r w:rsidRPr="005345AF">
              <w:rPr>
                <w:rFonts w:ascii="Times New Roman" w:eastAsia="Times New Roman" w:hAnsi="Times New Roman" w:cs="Times New Roman"/>
                <w:sz w:val="20"/>
                <w:szCs w:val="20"/>
              </w:rPr>
              <w:t xml:space="preserve"> тыс. человек.</w:t>
            </w:r>
          </w:p>
          <w:p w:rsidR="00976328" w:rsidRPr="000602F8" w:rsidRDefault="00976328" w:rsidP="00976328">
            <w:pPr>
              <w:spacing w:after="0" w:line="240" w:lineRule="auto"/>
              <w:rPr>
                <w:rFonts w:ascii="Times New Roman" w:eastAsia="Times New Roman" w:hAnsi="Times New Roman" w:cs="Times New Roman"/>
                <w:sz w:val="20"/>
                <w:szCs w:val="20"/>
              </w:rPr>
            </w:pPr>
          </w:p>
        </w:tc>
        <w:tc>
          <w:tcPr>
            <w:tcW w:w="605" w:type="pct"/>
          </w:tcPr>
          <w:p w:rsidR="00976328" w:rsidRPr="001B78CE" w:rsidRDefault="00976328" w:rsidP="000C3CDA">
            <w:pPr>
              <w:spacing w:after="0" w:line="240" w:lineRule="auto"/>
              <w:jc w:val="center"/>
              <w:rPr>
                <w:rFonts w:ascii="PT Astra Serif" w:eastAsia="Times New Roman" w:hAnsi="PT Astra Serif" w:cs="Times New Roman"/>
                <w:sz w:val="20"/>
                <w:szCs w:val="20"/>
              </w:rPr>
            </w:pPr>
          </w:p>
        </w:tc>
      </w:tr>
      <w:tr w:rsidR="00976328" w:rsidRPr="001B78CE" w:rsidTr="00D17240">
        <w:tc>
          <w:tcPr>
            <w:tcW w:w="246" w:type="pct"/>
          </w:tcPr>
          <w:p w:rsidR="00976328" w:rsidRPr="001B78CE" w:rsidRDefault="00976328" w:rsidP="000C3CDA">
            <w:pPr>
              <w:spacing w:after="0" w:line="240" w:lineRule="auto"/>
              <w:jc w:val="center"/>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lastRenderedPageBreak/>
              <w:t>3.5</w:t>
            </w:r>
          </w:p>
        </w:tc>
        <w:tc>
          <w:tcPr>
            <w:tcW w:w="982" w:type="pct"/>
          </w:tcPr>
          <w:p w:rsidR="00976328" w:rsidRPr="001B78CE" w:rsidRDefault="00976328" w:rsidP="000C3CDA">
            <w:pPr>
              <w:spacing w:after="0" w:line="240" w:lineRule="auto"/>
              <w:rPr>
                <w:rFonts w:ascii="PT Astra Serif" w:eastAsia="Times New Roman" w:hAnsi="PT Astra Serif" w:cs="Times New Roman"/>
                <w:b/>
                <w:sz w:val="20"/>
                <w:szCs w:val="20"/>
              </w:rPr>
            </w:pPr>
            <w:r w:rsidRPr="001B78CE">
              <w:rPr>
                <w:rFonts w:ascii="PT Astra Serif" w:eastAsia="Times New Roman" w:hAnsi="PT Astra Serif" w:cs="Times New Roman"/>
                <w:b/>
                <w:sz w:val="20"/>
                <w:szCs w:val="20"/>
              </w:rPr>
              <w:t>Основное мероприятие 3.5 «Организация работы с молодежью»</w:t>
            </w:r>
          </w:p>
        </w:tc>
        <w:tc>
          <w:tcPr>
            <w:tcW w:w="631" w:type="pct"/>
          </w:tcPr>
          <w:p w:rsidR="00976328" w:rsidRPr="001B78CE" w:rsidRDefault="00976328" w:rsidP="000C3CDA">
            <w:pPr>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976328" w:rsidRPr="001B78CE" w:rsidRDefault="00976328" w:rsidP="00046EE4">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976328" w:rsidRPr="001B78CE" w:rsidRDefault="00976328" w:rsidP="00046EE4">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976328" w:rsidRPr="005345AF" w:rsidRDefault="00976328" w:rsidP="00976328">
            <w:pPr>
              <w:spacing w:after="0" w:line="240" w:lineRule="auto"/>
              <w:rPr>
                <w:rFonts w:ascii="Times New Roman" w:eastAsia="Times New Roman" w:hAnsi="Times New Roman" w:cs="Times New Roman"/>
                <w:sz w:val="20"/>
                <w:szCs w:val="20"/>
              </w:rPr>
            </w:pPr>
            <w:r w:rsidRPr="005345AF">
              <w:rPr>
                <w:rFonts w:ascii="Times New Roman" w:eastAsia="Times New Roman" w:hAnsi="Times New Roman" w:cs="Times New Roman"/>
                <w:sz w:val="20"/>
                <w:szCs w:val="20"/>
              </w:rPr>
              <w:t>«Оказание государственных услуг (выполнение работ) областным учреждением по работе с молодежью области»</w:t>
            </w:r>
          </w:p>
        </w:tc>
        <w:tc>
          <w:tcPr>
            <w:tcW w:w="954" w:type="pct"/>
          </w:tcPr>
          <w:p w:rsidR="00976328" w:rsidRPr="005345AF" w:rsidRDefault="00976328" w:rsidP="00976328">
            <w:pPr>
              <w:spacing w:after="0" w:line="240" w:lineRule="auto"/>
              <w:rPr>
                <w:rFonts w:ascii="Times New Roman" w:eastAsia="Times New Roman" w:hAnsi="Times New Roman" w:cs="Times New Roman"/>
                <w:sz w:val="20"/>
                <w:szCs w:val="20"/>
              </w:rPr>
            </w:pPr>
            <w:r w:rsidRPr="005345AF">
              <w:rPr>
                <w:rFonts w:ascii="Times New Roman" w:eastAsia="Times New Roman" w:hAnsi="Times New Roman" w:cs="Times New Roman"/>
                <w:sz w:val="20"/>
                <w:szCs w:val="20"/>
              </w:rPr>
              <w:t xml:space="preserve">Оказание государственной услуги «Государственная работа по обеспечению процесса социальной практики молодежи по различным направлениям молодежной политики, в том числе организация и проведение мероприятий, акций, консультаций, тренингов, опросов, их методическое и информационное сопровождение» </w:t>
            </w:r>
            <w:r w:rsidRPr="00B65915">
              <w:rPr>
                <w:rFonts w:ascii="Times New Roman" w:eastAsia="Times New Roman" w:hAnsi="Times New Roman" w:cs="Times New Roman"/>
                <w:sz w:val="20"/>
                <w:szCs w:val="20"/>
              </w:rPr>
              <w:t>проходит по плану.</w:t>
            </w:r>
          </w:p>
        </w:tc>
        <w:tc>
          <w:tcPr>
            <w:tcW w:w="605" w:type="pct"/>
          </w:tcPr>
          <w:p w:rsidR="00976328" w:rsidRPr="001B78CE" w:rsidRDefault="00976328" w:rsidP="000C3CDA">
            <w:pPr>
              <w:spacing w:after="0" w:line="240" w:lineRule="auto"/>
              <w:jc w:val="center"/>
              <w:rPr>
                <w:rFonts w:ascii="PT Astra Serif" w:eastAsia="Times New Roman" w:hAnsi="PT Astra Serif" w:cs="Times New Roman"/>
                <w:sz w:val="20"/>
                <w:szCs w:val="20"/>
              </w:rPr>
            </w:pPr>
          </w:p>
        </w:tc>
      </w:tr>
      <w:tr w:rsidR="00976328" w:rsidRPr="001B78CE" w:rsidTr="00D17240">
        <w:tc>
          <w:tcPr>
            <w:tcW w:w="246" w:type="pct"/>
          </w:tcPr>
          <w:p w:rsidR="00976328" w:rsidRPr="001B78CE" w:rsidRDefault="00976328" w:rsidP="00592155">
            <w:pPr>
              <w:spacing w:after="0" w:line="240" w:lineRule="auto"/>
              <w:jc w:val="center"/>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3.7</w:t>
            </w:r>
          </w:p>
        </w:tc>
        <w:tc>
          <w:tcPr>
            <w:tcW w:w="982" w:type="pct"/>
          </w:tcPr>
          <w:p w:rsidR="00976328" w:rsidRPr="001B78CE" w:rsidRDefault="00976328" w:rsidP="00592155">
            <w:pPr>
              <w:spacing w:after="0" w:line="240" w:lineRule="auto"/>
              <w:rPr>
                <w:rFonts w:ascii="PT Astra Serif" w:eastAsia="Times New Roman" w:hAnsi="PT Astra Serif" w:cs="Times New Roman"/>
                <w:b/>
                <w:sz w:val="20"/>
                <w:szCs w:val="20"/>
              </w:rPr>
            </w:pPr>
            <w:r w:rsidRPr="001B78CE">
              <w:rPr>
                <w:rFonts w:ascii="PT Astra Serif" w:eastAsia="Times New Roman" w:hAnsi="PT Astra Serif" w:cs="Times New Roman"/>
                <w:b/>
                <w:sz w:val="20"/>
                <w:szCs w:val="20"/>
              </w:rPr>
              <w:t xml:space="preserve">основное мероприятие 3.7 "Государственная поддержка </w:t>
            </w:r>
            <w:r w:rsidRPr="001B78CE">
              <w:rPr>
                <w:rFonts w:ascii="PT Astra Serif" w:eastAsia="Times New Roman" w:hAnsi="PT Astra Serif" w:cs="Times New Roman"/>
                <w:b/>
                <w:sz w:val="20"/>
                <w:szCs w:val="20"/>
              </w:rPr>
              <w:lastRenderedPageBreak/>
              <w:t>победителей конкурсов молодежных проектов среди некоммерческих организаций"</w:t>
            </w:r>
          </w:p>
        </w:tc>
        <w:tc>
          <w:tcPr>
            <w:tcW w:w="631" w:type="pct"/>
          </w:tcPr>
          <w:p w:rsidR="00976328" w:rsidRPr="001B78CE" w:rsidRDefault="00976328" w:rsidP="00592155">
            <w:pPr>
              <w:spacing w:after="0" w:line="240" w:lineRule="auto"/>
              <w:rPr>
                <w:rFonts w:ascii="PT Astra Serif" w:hAnsi="PT Astra Serif" w:cs="Times New Roman"/>
              </w:rPr>
            </w:pPr>
            <w:r w:rsidRPr="001B78CE">
              <w:rPr>
                <w:rFonts w:ascii="PT Astra Serif" w:eastAsia="Times New Roman" w:hAnsi="PT Astra Serif" w:cs="Times New Roman"/>
                <w:sz w:val="20"/>
                <w:szCs w:val="20"/>
              </w:rPr>
              <w:lastRenderedPageBreak/>
              <w:t xml:space="preserve">министерство молодежной </w:t>
            </w:r>
            <w:r w:rsidRPr="001B78CE">
              <w:rPr>
                <w:rFonts w:ascii="PT Astra Serif" w:eastAsia="Times New Roman" w:hAnsi="PT Astra Serif" w:cs="Times New Roman"/>
                <w:sz w:val="20"/>
                <w:szCs w:val="20"/>
              </w:rPr>
              <w:lastRenderedPageBreak/>
              <w:t>политики и спорта области</w:t>
            </w:r>
          </w:p>
        </w:tc>
        <w:tc>
          <w:tcPr>
            <w:tcW w:w="440" w:type="pct"/>
          </w:tcPr>
          <w:p w:rsidR="00976328" w:rsidRPr="001B78CE" w:rsidRDefault="00976328" w:rsidP="00046EE4">
            <w:pPr>
              <w:pStyle w:val="ConsPlusNormal"/>
              <w:jc w:val="center"/>
              <w:rPr>
                <w:rFonts w:ascii="PT Astra Serif" w:hAnsi="PT Astra Serif"/>
                <w:szCs w:val="24"/>
              </w:rPr>
            </w:pPr>
            <w:r w:rsidRPr="001B78CE">
              <w:rPr>
                <w:rFonts w:ascii="PT Astra Serif" w:hAnsi="PT Astra Serif"/>
                <w:szCs w:val="24"/>
              </w:rPr>
              <w:lastRenderedPageBreak/>
              <w:t>2022</w:t>
            </w:r>
          </w:p>
        </w:tc>
        <w:tc>
          <w:tcPr>
            <w:tcW w:w="440" w:type="pct"/>
          </w:tcPr>
          <w:p w:rsidR="00976328" w:rsidRPr="001B78CE" w:rsidRDefault="00976328" w:rsidP="00046EE4">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976328" w:rsidRPr="005345AF" w:rsidRDefault="00976328" w:rsidP="00976328">
            <w:pPr>
              <w:spacing w:after="0" w:line="240" w:lineRule="auto"/>
              <w:rPr>
                <w:rFonts w:ascii="Times New Roman" w:eastAsia="Times New Roman" w:hAnsi="Times New Roman" w:cs="Times New Roman"/>
                <w:sz w:val="20"/>
                <w:szCs w:val="20"/>
              </w:rPr>
            </w:pPr>
            <w:r w:rsidRPr="005345AF">
              <w:rPr>
                <w:rFonts w:ascii="Times New Roman" w:eastAsia="Times New Roman" w:hAnsi="Times New Roman" w:cs="Times New Roman"/>
                <w:sz w:val="20"/>
                <w:szCs w:val="20"/>
              </w:rPr>
              <w:t xml:space="preserve">Государственная поддержка </w:t>
            </w:r>
            <w:r w:rsidRPr="005345AF">
              <w:rPr>
                <w:rFonts w:ascii="Times New Roman" w:eastAsia="Times New Roman" w:hAnsi="Times New Roman" w:cs="Times New Roman"/>
                <w:sz w:val="20"/>
                <w:szCs w:val="20"/>
              </w:rPr>
              <w:lastRenderedPageBreak/>
              <w:t>победителей конкурсов молодежных проектов</w:t>
            </w:r>
          </w:p>
        </w:tc>
        <w:tc>
          <w:tcPr>
            <w:tcW w:w="954" w:type="pct"/>
          </w:tcPr>
          <w:p w:rsidR="00976328" w:rsidRPr="00135600" w:rsidRDefault="00976328" w:rsidP="00976328">
            <w:pPr>
              <w:spacing w:after="0" w:line="240" w:lineRule="auto"/>
              <w:rPr>
                <w:rFonts w:ascii="Times New Roman" w:eastAsia="Times New Roman" w:hAnsi="Times New Roman" w:cs="Times New Roman"/>
                <w:bCs/>
                <w:sz w:val="20"/>
                <w:szCs w:val="20"/>
              </w:rPr>
            </w:pPr>
            <w:r w:rsidRPr="00135600">
              <w:rPr>
                <w:rFonts w:ascii="Times New Roman" w:eastAsia="Times New Roman" w:hAnsi="Times New Roman" w:cs="Times New Roman"/>
                <w:bCs/>
                <w:sz w:val="20"/>
                <w:szCs w:val="20"/>
              </w:rPr>
              <w:lastRenderedPageBreak/>
              <w:t xml:space="preserve">В 2022 году конкурс проведен по двум номинациям: </w:t>
            </w:r>
            <w:r w:rsidRPr="00135600">
              <w:rPr>
                <w:rFonts w:ascii="Times New Roman" w:eastAsia="Times New Roman" w:hAnsi="Times New Roman" w:cs="Times New Roman"/>
                <w:bCs/>
                <w:sz w:val="20"/>
                <w:szCs w:val="20"/>
              </w:rPr>
              <w:lastRenderedPageBreak/>
              <w:t>«Развитие добровольчества (</w:t>
            </w:r>
            <w:proofErr w:type="spellStart"/>
            <w:r w:rsidRPr="00135600">
              <w:rPr>
                <w:rFonts w:ascii="Times New Roman" w:eastAsia="Times New Roman" w:hAnsi="Times New Roman" w:cs="Times New Roman"/>
                <w:bCs/>
                <w:sz w:val="20"/>
                <w:szCs w:val="20"/>
              </w:rPr>
              <w:t>волонтерства</w:t>
            </w:r>
            <w:proofErr w:type="spellEnd"/>
            <w:r w:rsidRPr="00135600">
              <w:rPr>
                <w:rFonts w:ascii="Times New Roman" w:eastAsia="Times New Roman" w:hAnsi="Times New Roman" w:cs="Times New Roman"/>
                <w:bCs/>
                <w:sz w:val="20"/>
                <w:szCs w:val="20"/>
              </w:rPr>
              <w:t>)» и «</w:t>
            </w:r>
            <w:proofErr w:type="spellStart"/>
            <w:r w:rsidRPr="00135600">
              <w:rPr>
                <w:rFonts w:ascii="Times New Roman" w:eastAsia="Times New Roman" w:hAnsi="Times New Roman" w:cs="Times New Roman"/>
                <w:bCs/>
                <w:sz w:val="20"/>
                <w:szCs w:val="20"/>
              </w:rPr>
              <w:t>Патриотика</w:t>
            </w:r>
            <w:proofErr w:type="spellEnd"/>
            <w:r w:rsidRPr="00135600">
              <w:rPr>
                <w:rFonts w:ascii="Times New Roman" w:eastAsia="Times New Roman" w:hAnsi="Times New Roman" w:cs="Times New Roman"/>
                <w:bCs/>
                <w:sz w:val="20"/>
                <w:szCs w:val="20"/>
              </w:rPr>
              <w:t xml:space="preserve">». </w:t>
            </w:r>
            <w:proofErr w:type="spellStart"/>
            <w:r w:rsidRPr="00135600">
              <w:rPr>
                <w:rFonts w:ascii="Times New Roman" w:eastAsia="Times New Roman" w:hAnsi="Times New Roman" w:cs="Times New Roman"/>
                <w:bCs/>
                <w:sz w:val="20"/>
                <w:szCs w:val="20"/>
              </w:rPr>
              <w:t>Грантовая</w:t>
            </w:r>
            <w:proofErr w:type="spellEnd"/>
            <w:r w:rsidRPr="00135600">
              <w:rPr>
                <w:rFonts w:ascii="Times New Roman" w:eastAsia="Times New Roman" w:hAnsi="Times New Roman" w:cs="Times New Roman"/>
                <w:bCs/>
                <w:sz w:val="20"/>
                <w:szCs w:val="20"/>
              </w:rPr>
              <w:t xml:space="preserve"> поддержка составила 900 тыс. рублей. Победителями конкурса стали </w:t>
            </w:r>
          </w:p>
          <w:p w:rsidR="00976328" w:rsidRPr="005345AF" w:rsidRDefault="00976328" w:rsidP="00976328">
            <w:pPr>
              <w:spacing w:after="0" w:line="240" w:lineRule="auto"/>
              <w:rPr>
                <w:rFonts w:ascii="Times New Roman" w:eastAsia="Times New Roman" w:hAnsi="Times New Roman" w:cs="Times New Roman"/>
                <w:sz w:val="20"/>
                <w:szCs w:val="20"/>
              </w:rPr>
            </w:pPr>
            <w:r w:rsidRPr="00135600">
              <w:rPr>
                <w:rFonts w:ascii="Times New Roman" w:eastAsia="Times New Roman" w:hAnsi="Times New Roman" w:cs="Times New Roman"/>
                <w:bCs/>
                <w:sz w:val="20"/>
                <w:szCs w:val="20"/>
              </w:rPr>
              <w:t xml:space="preserve">6 проектов, в том числе 3 проекта в сфере добровольчества: Автономная некоммерческая организация центр развития спорта и патриотизма  «Будь в команде» с проектом «Команда без границ 2.0», Первичная профсоюзная организация обучающихся ФГБОУ </w:t>
            </w:r>
            <w:proofErr w:type="gramStart"/>
            <w:r w:rsidRPr="00135600">
              <w:rPr>
                <w:rFonts w:ascii="Times New Roman" w:eastAsia="Times New Roman" w:hAnsi="Times New Roman" w:cs="Times New Roman"/>
                <w:bCs/>
                <w:sz w:val="20"/>
                <w:szCs w:val="20"/>
              </w:rPr>
              <w:t>ВО</w:t>
            </w:r>
            <w:proofErr w:type="gramEnd"/>
            <w:r w:rsidRPr="00135600">
              <w:rPr>
                <w:rFonts w:ascii="Times New Roman" w:eastAsia="Times New Roman" w:hAnsi="Times New Roman" w:cs="Times New Roman"/>
                <w:bCs/>
                <w:sz w:val="20"/>
                <w:szCs w:val="20"/>
              </w:rPr>
              <w:t xml:space="preserve"> «Саратовская государственная юридическая академия» профессионального союза работников народного образования и науки Российской Федерации с проектом «Региональная школа </w:t>
            </w:r>
            <w:proofErr w:type="spellStart"/>
            <w:r w:rsidRPr="00135600">
              <w:rPr>
                <w:rFonts w:ascii="Times New Roman" w:eastAsia="Times New Roman" w:hAnsi="Times New Roman" w:cs="Times New Roman"/>
                <w:bCs/>
                <w:sz w:val="20"/>
                <w:szCs w:val="20"/>
              </w:rPr>
              <w:t>волонтерства</w:t>
            </w:r>
            <w:proofErr w:type="spellEnd"/>
            <w:r w:rsidRPr="00135600">
              <w:rPr>
                <w:rFonts w:ascii="Times New Roman" w:eastAsia="Times New Roman" w:hAnsi="Times New Roman" w:cs="Times New Roman"/>
                <w:bCs/>
                <w:sz w:val="20"/>
                <w:szCs w:val="20"/>
              </w:rPr>
              <w:t xml:space="preserve"> «Бумеранг», Автономная некоммерческая организация «Центр поддержки молодежных инициатив «Наша тема» с проектом «</w:t>
            </w:r>
            <w:proofErr w:type="spellStart"/>
            <w:r w:rsidRPr="00135600">
              <w:rPr>
                <w:rFonts w:ascii="Times New Roman" w:eastAsia="Times New Roman" w:hAnsi="Times New Roman" w:cs="Times New Roman"/>
                <w:bCs/>
                <w:sz w:val="20"/>
                <w:szCs w:val="20"/>
              </w:rPr>
              <w:t>Экотуристический</w:t>
            </w:r>
            <w:proofErr w:type="spellEnd"/>
            <w:r w:rsidRPr="00135600">
              <w:rPr>
                <w:rFonts w:ascii="Times New Roman" w:eastAsia="Times New Roman" w:hAnsi="Times New Roman" w:cs="Times New Roman"/>
                <w:bCs/>
                <w:sz w:val="20"/>
                <w:szCs w:val="20"/>
              </w:rPr>
              <w:t xml:space="preserve"> маршрут «Возрождение </w:t>
            </w:r>
            <w:proofErr w:type="spellStart"/>
            <w:r w:rsidRPr="00135600">
              <w:rPr>
                <w:rFonts w:ascii="Times New Roman" w:eastAsia="Times New Roman" w:hAnsi="Times New Roman" w:cs="Times New Roman"/>
                <w:bCs/>
                <w:sz w:val="20"/>
                <w:szCs w:val="20"/>
              </w:rPr>
              <w:t>аткарских</w:t>
            </w:r>
            <w:proofErr w:type="spellEnd"/>
            <w:r w:rsidRPr="00135600">
              <w:rPr>
                <w:rFonts w:ascii="Times New Roman" w:eastAsia="Times New Roman" w:hAnsi="Times New Roman" w:cs="Times New Roman"/>
                <w:bCs/>
                <w:sz w:val="20"/>
                <w:szCs w:val="20"/>
              </w:rPr>
              <w:t xml:space="preserve"> роз».</w:t>
            </w:r>
          </w:p>
        </w:tc>
        <w:tc>
          <w:tcPr>
            <w:tcW w:w="605" w:type="pct"/>
          </w:tcPr>
          <w:p w:rsidR="00976328" w:rsidRPr="001B78CE" w:rsidRDefault="00976328" w:rsidP="00592155">
            <w:pPr>
              <w:spacing w:after="0" w:line="240" w:lineRule="auto"/>
              <w:jc w:val="center"/>
              <w:rPr>
                <w:rFonts w:ascii="PT Astra Serif" w:eastAsia="Times New Roman" w:hAnsi="PT Astra Serif" w:cs="Times New Roman"/>
                <w:sz w:val="20"/>
                <w:szCs w:val="20"/>
              </w:rPr>
            </w:pPr>
          </w:p>
        </w:tc>
      </w:tr>
      <w:tr w:rsidR="00976328" w:rsidRPr="001B78CE" w:rsidTr="00D17240">
        <w:tc>
          <w:tcPr>
            <w:tcW w:w="246" w:type="pct"/>
          </w:tcPr>
          <w:p w:rsidR="00976328" w:rsidRPr="001B78CE" w:rsidRDefault="00976328" w:rsidP="00592155">
            <w:pPr>
              <w:spacing w:after="0" w:line="240" w:lineRule="auto"/>
              <w:jc w:val="center"/>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lastRenderedPageBreak/>
              <w:t>3.8</w:t>
            </w:r>
          </w:p>
        </w:tc>
        <w:tc>
          <w:tcPr>
            <w:tcW w:w="982" w:type="pct"/>
          </w:tcPr>
          <w:p w:rsidR="00976328" w:rsidRPr="001B78CE" w:rsidRDefault="00976328" w:rsidP="00592155">
            <w:pPr>
              <w:spacing w:after="0" w:line="240" w:lineRule="auto"/>
              <w:rPr>
                <w:rFonts w:ascii="PT Astra Serif" w:eastAsia="Times New Roman" w:hAnsi="PT Astra Serif" w:cs="Times New Roman"/>
                <w:b/>
                <w:sz w:val="20"/>
                <w:szCs w:val="20"/>
              </w:rPr>
            </w:pPr>
            <w:r w:rsidRPr="001B78CE">
              <w:rPr>
                <w:rFonts w:ascii="PT Astra Serif" w:eastAsia="Times New Roman" w:hAnsi="PT Astra Serif" w:cs="Times New Roman"/>
                <w:b/>
                <w:sz w:val="20"/>
                <w:szCs w:val="20"/>
              </w:rPr>
              <w:t>Основное мероприятие 3.8 "Укрепление материально-технической базы учреждений в сфере молодежной политики"</w:t>
            </w:r>
          </w:p>
        </w:tc>
        <w:tc>
          <w:tcPr>
            <w:tcW w:w="631" w:type="pct"/>
          </w:tcPr>
          <w:p w:rsidR="00976328" w:rsidRPr="001B78CE" w:rsidRDefault="00976328" w:rsidP="00DF0A07">
            <w:pPr>
              <w:spacing w:after="0" w:line="240" w:lineRule="auto"/>
              <w:rPr>
                <w:rFonts w:ascii="PT Astra Serif" w:hAnsi="PT Astra Serif" w:cs="Times New Roman"/>
              </w:rPr>
            </w:pPr>
            <w:r w:rsidRPr="001B78CE">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976328" w:rsidRPr="001B78CE" w:rsidRDefault="00976328" w:rsidP="00DF0A07">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976328" w:rsidRPr="001B78CE" w:rsidRDefault="00976328" w:rsidP="00DF0A07">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976328" w:rsidRPr="00A74908" w:rsidRDefault="00976328" w:rsidP="00976328">
            <w:pPr>
              <w:spacing w:after="0" w:line="240" w:lineRule="auto"/>
              <w:rPr>
                <w:rFonts w:ascii="Times New Roman" w:eastAsia="Times New Roman" w:hAnsi="Times New Roman" w:cs="Times New Roman"/>
                <w:sz w:val="20"/>
                <w:szCs w:val="20"/>
              </w:rPr>
            </w:pPr>
            <w:r w:rsidRPr="00A74908">
              <w:rPr>
                <w:rFonts w:ascii="Times New Roman" w:eastAsia="Times New Roman" w:hAnsi="Times New Roman" w:cs="Times New Roman"/>
                <w:sz w:val="20"/>
                <w:szCs w:val="20"/>
              </w:rPr>
              <w:t>Укрепление материально-технической базы учреждений в сфере молодежной политики</w:t>
            </w:r>
          </w:p>
        </w:tc>
        <w:tc>
          <w:tcPr>
            <w:tcW w:w="954" w:type="pct"/>
          </w:tcPr>
          <w:p w:rsidR="00976328" w:rsidRPr="00135600" w:rsidRDefault="00976328" w:rsidP="00976328">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Мероприятия запланированы во втором полугодии 2022 года.</w:t>
            </w:r>
          </w:p>
        </w:tc>
        <w:tc>
          <w:tcPr>
            <w:tcW w:w="605" w:type="pct"/>
          </w:tcPr>
          <w:p w:rsidR="00976328" w:rsidRPr="001B78CE" w:rsidRDefault="00976328" w:rsidP="00592155">
            <w:pPr>
              <w:spacing w:after="0" w:line="240" w:lineRule="auto"/>
              <w:jc w:val="center"/>
              <w:rPr>
                <w:rFonts w:ascii="PT Astra Serif" w:eastAsia="Times New Roman" w:hAnsi="PT Astra Serif" w:cs="Times New Roman"/>
                <w:sz w:val="20"/>
                <w:szCs w:val="20"/>
              </w:rPr>
            </w:pPr>
          </w:p>
        </w:tc>
      </w:tr>
      <w:tr w:rsidR="00B64FFC" w:rsidRPr="001B78CE" w:rsidTr="00D17240">
        <w:tc>
          <w:tcPr>
            <w:tcW w:w="246" w:type="pct"/>
          </w:tcPr>
          <w:p w:rsidR="00B64FFC" w:rsidRPr="001B78CE" w:rsidRDefault="00B64FFC" w:rsidP="003070C5">
            <w:pPr>
              <w:spacing w:after="0" w:line="240" w:lineRule="auto"/>
              <w:jc w:val="center"/>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 xml:space="preserve">3.2 </w:t>
            </w:r>
          </w:p>
        </w:tc>
        <w:tc>
          <w:tcPr>
            <w:tcW w:w="982" w:type="pct"/>
          </w:tcPr>
          <w:p w:rsidR="00B64FFC" w:rsidRPr="001B78CE" w:rsidRDefault="00B64FFC" w:rsidP="003070C5">
            <w:pPr>
              <w:spacing w:after="0" w:line="240" w:lineRule="auto"/>
              <w:rPr>
                <w:rFonts w:ascii="PT Astra Serif" w:eastAsia="Times New Roman" w:hAnsi="PT Astra Serif" w:cs="Times New Roman"/>
                <w:b/>
                <w:sz w:val="20"/>
                <w:szCs w:val="20"/>
              </w:rPr>
            </w:pPr>
            <w:r w:rsidRPr="001B78CE">
              <w:rPr>
                <w:rFonts w:ascii="PT Astra Serif" w:eastAsia="Times New Roman" w:hAnsi="PT Astra Serif" w:cs="Times New Roman"/>
                <w:b/>
                <w:sz w:val="20"/>
                <w:szCs w:val="20"/>
              </w:rPr>
              <w:t xml:space="preserve">Региональный проект 3.2 «Социальная активность» (в целях выполнения задач федерального проекта </w:t>
            </w:r>
            <w:r w:rsidRPr="001B78CE">
              <w:rPr>
                <w:rFonts w:ascii="PT Astra Serif" w:eastAsia="Times New Roman" w:hAnsi="PT Astra Serif" w:cs="Times New Roman"/>
                <w:b/>
                <w:sz w:val="20"/>
                <w:szCs w:val="20"/>
              </w:rPr>
              <w:lastRenderedPageBreak/>
              <w:t>"Социальная активность")</w:t>
            </w:r>
          </w:p>
        </w:tc>
        <w:tc>
          <w:tcPr>
            <w:tcW w:w="631" w:type="pct"/>
          </w:tcPr>
          <w:p w:rsidR="00B64FFC" w:rsidRPr="001B78CE" w:rsidRDefault="00B64FFC" w:rsidP="003070C5">
            <w:pPr>
              <w:spacing w:after="0" w:line="240" w:lineRule="auto"/>
              <w:rPr>
                <w:rFonts w:ascii="PT Astra Serif" w:hAnsi="PT Astra Serif" w:cs="Times New Roman"/>
              </w:rPr>
            </w:pPr>
            <w:r w:rsidRPr="001B78CE">
              <w:rPr>
                <w:rFonts w:ascii="PT Astra Serif" w:eastAsia="Times New Roman" w:hAnsi="PT Astra Serif" w:cs="Times New Roman"/>
                <w:sz w:val="20"/>
                <w:szCs w:val="20"/>
              </w:rPr>
              <w:lastRenderedPageBreak/>
              <w:t>министерство молодежной политики и спорта области</w:t>
            </w:r>
          </w:p>
        </w:tc>
        <w:tc>
          <w:tcPr>
            <w:tcW w:w="440" w:type="pct"/>
          </w:tcPr>
          <w:p w:rsidR="00B64FFC" w:rsidRPr="001B78CE" w:rsidRDefault="00B64FFC" w:rsidP="00046EE4">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B64FFC" w:rsidRPr="001B78CE" w:rsidRDefault="00B64FFC" w:rsidP="00046EE4">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B64FFC" w:rsidRPr="00976328" w:rsidRDefault="00976328" w:rsidP="00AE1F2E">
            <w:pPr>
              <w:spacing w:line="240" w:lineRule="auto"/>
              <w:rPr>
                <w:rFonts w:ascii="Times New Roman" w:eastAsia="Times New Roman" w:hAnsi="Times New Roman" w:cs="Times New Roman"/>
                <w:b/>
                <w:sz w:val="20"/>
                <w:szCs w:val="20"/>
              </w:rPr>
            </w:pPr>
            <w:r w:rsidRPr="005345AF">
              <w:rPr>
                <w:rFonts w:ascii="Times New Roman" w:eastAsia="Times New Roman" w:hAnsi="Times New Roman" w:cs="Times New Roman"/>
                <w:sz w:val="20"/>
                <w:szCs w:val="20"/>
              </w:rPr>
              <w:t xml:space="preserve">Проведение мероприятий в целях развития добровольчества </w:t>
            </w:r>
            <w:r w:rsidRPr="005345AF">
              <w:rPr>
                <w:rFonts w:ascii="Times New Roman" w:eastAsia="Times New Roman" w:hAnsi="Times New Roman" w:cs="Times New Roman"/>
                <w:sz w:val="20"/>
                <w:szCs w:val="20"/>
              </w:rPr>
              <w:lastRenderedPageBreak/>
              <w:t>(</w:t>
            </w:r>
            <w:proofErr w:type="spellStart"/>
            <w:r w:rsidRPr="005345AF">
              <w:rPr>
                <w:rFonts w:ascii="Times New Roman" w:eastAsia="Times New Roman" w:hAnsi="Times New Roman" w:cs="Times New Roman"/>
                <w:sz w:val="20"/>
                <w:szCs w:val="20"/>
              </w:rPr>
              <w:t>волонтерства</w:t>
            </w:r>
            <w:proofErr w:type="spellEnd"/>
            <w:r w:rsidRPr="005345AF">
              <w:rPr>
                <w:rFonts w:ascii="Times New Roman" w:eastAsia="Times New Roman" w:hAnsi="Times New Roman" w:cs="Times New Roman"/>
                <w:sz w:val="20"/>
                <w:szCs w:val="20"/>
              </w:rPr>
              <w:t xml:space="preserve">), развитие талантов и способностей у детей и молодежи, в </w:t>
            </w:r>
            <w:proofErr w:type="spellStart"/>
            <w:r w:rsidRPr="005345AF">
              <w:rPr>
                <w:rFonts w:ascii="Times New Roman" w:eastAsia="Times New Roman" w:hAnsi="Times New Roman" w:cs="Times New Roman"/>
                <w:sz w:val="20"/>
                <w:szCs w:val="20"/>
              </w:rPr>
              <w:t>т.ч</w:t>
            </w:r>
            <w:proofErr w:type="spellEnd"/>
            <w:r w:rsidRPr="005345AF">
              <w:rPr>
                <w:rFonts w:ascii="Times New Roman" w:eastAsia="Times New Roman" w:hAnsi="Times New Roman" w:cs="Times New Roman"/>
                <w:sz w:val="20"/>
                <w:szCs w:val="20"/>
              </w:rPr>
              <w:t>. студентов, путем поддержки общественных инициатив и проектов, вовлечения к 2024 году в добровольческую деятельность 20 % граждан, вовлечения 45 % молодежи в творческую деятельность и 70 % студентов в клубное студенческое движение.</w:t>
            </w:r>
          </w:p>
        </w:tc>
        <w:tc>
          <w:tcPr>
            <w:tcW w:w="954" w:type="pct"/>
          </w:tcPr>
          <w:p w:rsidR="00B64FFC" w:rsidRPr="001B78CE" w:rsidRDefault="00B64FFC" w:rsidP="003070C5">
            <w:pPr>
              <w:spacing w:after="0" w:line="240" w:lineRule="auto"/>
              <w:rPr>
                <w:rFonts w:ascii="PT Astra Serif" w:eastAsia="Times New Roman" w:hAnsi="PT Astra Serif" w:cs="Times New Roman"/>
                <w:sz w:val="20"/>
                <w:szCs w:val="20"/>
              </w:rPr>
            </w:pPr>
          </w:p>
        </w:tc>
        <w:tc>
          <w:tcPr>
            <w:tcW w:w="605" w:type="pct"/>
          </w:tcPr>
          <w:p w:rsidR="00B64FFC" w:rsidRPr="001B78CE" w:rsidRDefault="00B64FFC" w:rsidP="003070C5">
            <w:pPr>
              <w:spacing w:after="0" w:line="240" w:lineRule="auto"/>
              <w:jc w:val="center"/>
              <w:rPr>
                <w:rFonts w:ascii="PT Astra Serif" w:eastAsia="Times New Roman" w:hAnsi="PT Astra Serif" w:cs="Times New Roman"/>
                <w:sz w:val="20"/>
                <w:szCs w:val="20"/>
              </w:rPr>
            </w:pPr>
          </w:p>
        </w:tc>
      </w:tr>
      <w:tr w:rsidR="00EA46B0" w:rsidRPr="001B78CE" w:rsidTr="00D17240">
        <w:tc>
          <w:tcPr>
            <w:tcW w:w="246" w:type="pct"/>
          </w:tcPr>
          <w:p w:rsidR="00EA46B0" w:rsidRPr="001B78CE" w:rsidRDefault="00EA46B0" w:rsidP="00046EE4">
            <w:pPr>
              <w:spacing w:after="0" w:line="240" w:lineRule="auto"/>
              <w:jc w:val="center"/>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lastRenderedPageBreak/>
              <w:t>3.2.3.</w:t>
            </w:r>
          </w:p>
        </w:tc>
        <w:tc>
          <w:tcPr>
            <w:tcW w:w="982" w:type="pct"/>
          </w:tcPr>
          <w:p w:rsidR="00EA46B0" w:rsidRPr="00514C2E" w:rsidRDefault="00EA46B0" w:rsidP="009247A2">
            <w:pPr>
              <w:spacing w:after="0" w:line="240" w:lineRule="auto"/>
              <w:rPr>
                <w:rFonts w:ascii="Times New Roman" w:eastAsia="Times New Roman" w:hAnsi="Times New Roman" w:cs="Times New Roman"/>
                <w:sz w:val="20"/>
                <w:szCs w:val="20"/>
              </w:rPr>
            </w:pPr>
            <w:r w:rsidRPr="00514C2E">
              <w:rPr>
                <w:rFonts w:ascii="PT Astra Serif" w:eastAsia="Times New Roman" w:hAnsi="PT Astra Serif" w:cs="Times New Roman"/>
                <w:sz w:val="20"/>
                <w:szCs w:val="20"/>
              </w:rPr>
              <w:t>3.2.3 «Создание условий для развития и поддержки добровольчества (</w:t>
            </w:r>
            <w:proofErr w:type="spellStart"/>
            <w:r w:rsidRPr="00514C2E">
              <w:rPr>
                <w:rFonts w:ascii="PT Astra Serif" w:eastAsia="Times New Roman" w:hAnsi="PT Astra Serif" w:cs="Times New Roman"/>
                <w:sz w:val="20"/>
                <w:szCs w:val="20"/>
              </w:rPr>
              <w:t>волонтерства</w:t>
            </w:r>
            <w:proofErr w:type="spellEnd"/>
            <w:r w:rsidRPr="00514C2E">
              <w:rPr>
                <w:rFonts w:ascii="PT Astra Serif" w:eastAsia="Times New Roman" w:hAnsi="PT Astra Serif" w:cs="Times New Roman"/>
                <w:sz w:val="20"/>
                <w:szCs w:val="20"/>
              </w:rPr>
              <w:t>)»</w:t>
            </w:r>
          </w:p>
        </w:tc>
        <w:tc>
          <w:tcPr>
            <w:tcW w:w="631" w:type="pct"/>
          </w:tcPr>
          <w:p w:rsidR="00EA46B0" w:rsidRPr="005345AF" w:rsidRDefault="00EA46B0" w:rsidP="009247A2">
            <w:pPr>
              <w:spacing w:after="0" w:line="240" w:lineRule="auto"/>
              <w:rPr>
                <w:rFonts w:ascii="Times New Roman" w:eastAsia="Times New Roman" w:hAnsi="Times New Roman" w:cs="Times New Roman"/>
                <w:sz w:val="20"/>
                <w:szCs w:val="20"/>
              </w:rPr>
            </w:pPr>
            <w:r w:rsidRPr="005345AF">
              <w:rPr>
                <w:rFonts w:ascii="Times New Roman" w:eastAsia="Times New Roman" w:hAnsi="Times New Roman" w:cs="Times New Roman"/>
                <w:sz w:val="20"/>
                <w:szCs w:val="20"/>
              </w:rPr>
              <w:t>министерство молодежной политики и спорта области</w:t>
            </w:r>
          </w:p>
        </w:tc>
        <w:tc>
          <w:tcPr>
            <w:tcW w:w="440" w:type="pct"/>
          </w:tcPr>
          <w:p w:rsidR="00EA46B0" w:rsidRPr="005345AF" w:rsidRDefault="00EA46B0" w:rsidP="009247A2">
            <w:pPr>
              <w:pStyle w:val="ConsPlusNormal"/>
              <w:jc w:val="center"/>
              <w:rPr>
                <w:szCs w:val="24"/>
              </w:rPr>
            </w:pPr>
            <w:r w:rsidRPr="005345AF">
              <w:rPr>
                <w:szCs w:val="24"/>
              </w:rPr>
              <w:t>202</w:t>
            </w:r>
            <w:r>
              <w:rPr>
                <w:szCs w:val="24"/>
              </w:rPr>
              <w:t>2</w:t>
            </w:r>
          </w:p>
        </w:tc>
        <w:tc>
          <w:tcPr>
            <w:tcW w:w="440" w:type="pct"/>
          </w:tcPr>
          <w:p w:rsidR="00EA46B0" w:rsidRPr="005345AF" w:rsidRDefault="00EA46B0" w:rsidP="009247A2">
            <w:pPr>
              <w:pStyle w:val="ConsPlusNormal"/>
              <w:jc w:val="center"/>
              <w:rPr>
                <w:szCs w:val="24"/>
              </w:rPr>
            </w:pPr>
            <w:r w:rsidRPr="005345AF">
              <w:rPr>
                <w:szCs w:val="24"/>
              </w:rPr>
              <w:t>202</w:t>
            </w:r>
            <w:r>
              <w:rPr>
                <w:szCs w:val="24"/>
              </w:rPr>
              <w:t>4</w:t>
            </w:r>
          </w:p>
        </w:tc>
        <w:tc>
          <w:tcPr>
            <w:tcW w:w="702" w:type="pct"/>
          </w:tcPr>
          <w:p w:rsidR="00EA46B0" w:rsidRPr="005345AF" w:rsidRDefault="00EA46B0" w:rsidP="009247A2">
            <w:pPr>
              <w:spacing w:line="240" w:lineRule="auto"/>
              <w:rPr>
                <w:rFonts w:ascii="Times New Roman" w:eastAsia="Times New Roman" w:hAnsi="Times New Roman" w:cs="Times New Roman"/>
                <w:sz w:val="20"/>
                <w:szCs w:val="20"/>
              </w:rPr>
            </w:pPr>
            <w:r w:rsidRPr="005345AF">
              <w:rPr>
                <w:rFonts w:ascii="Times New Roman" w:eastAsia="Times New Roman" w:hAnsi="Times New Roman" w:cs="Times New Roman"/>
                <w:sz w:val="20"/>
                <w:szCs w:val="20"/>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5345AF">
              <w:rPr>
                <w:rFonts w:ascii="Times New Roman" w:eastAsia="Times New Roman" w:hAnsi="Times New Roman" w:cs="Times New Roman"/>
                <w:sz w:val="20"/>
                <w:szCs w:val="20"/>
              </w:rPr>
              <w:t>волонтерства</w:t>
            </w:r>
            <w:proofErr w:type="spellEnd"/>
            <w:r w:rsidRPr="005345AF">
              <w:rPr>
                <w:rFonts w:ascii="Times New Roman" w:eastAsia="Times New Roman" w:hAnsi="Times New Roman" w:cs="Times New Roman"/>
                <w:sz w:val="20"/>
                <w:szCs w:val="20"/>
              </w:rPr>
              <w:t>)</w:t>
            </w:r>
          </w:p>
        </w:tc>
        <w:tc>
          <w:tcPr>
            <w:tcW w:w="954" w:type="pct"/>
          </w:tcPr>
          <w:p w:rsidR="00EA46B0" w:rsidRPr="005345AF" w:rsidRDefault="00EA46B0" w:rsidP="009247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мае-июне </w:t>
            </w:r>
            <w:r w:rsidRPr="005345AF">
              <w:rPr>
                <w:rFonts w:ascii="Times New Roman" w:eastAsia="Times New Roman" w:hAnsi="Times New Roman" w:cs="Times New Roman"/>
                <w:sz w:val="20"/>
                <w:szCs w:val="20"/>
              </w:rPr>
              <w:t>202</w:t>
            </w:r>
            <w:r>
              <w:rPr>
                <w:rFonts w:ascii="Times New Roman" w:eastAsia="Times New Roman" w:hAnsi="Times New Roman" w:cs="Times New Roman"/>
                <w:sz w:val="20"/>
                <w:szCs w:val="20"/>
              </w:rPr>
              <w:t>2</w:t>
            </w:r>
            <w:r w:rsidRPr="005345AF">
              <w:rPr>
                <w:rFonts w:ascii="Times New Roman" w:eastAsia="Times New Roman" w:hAnsi="Times New Roman" w:cs="Times New Roman"/>
                <w:sz w:val="20"/>
                <w:szCs w:val="20"/>
              </w:rPr>
              <w:t xml:space="preserve"> года проведен открытый конкурсный отбор проектов в рамках Всероссийского конкурса лучших региональных практик поддержки </w:t>
            </w:r>
            <w:proofErr w:type="spellStart"/>
            <w:r w:rsidRPr="005345AF">
              <w:rPr>
                <w:rFonts w:ascii="Times New Roman" w:eastAsia="Times New Roman" w:hAnsi="Times New Roman" w:cs="Times New Roman"/>
                <w:sz w:val="20"/>
                <w:szCs w:val="20"/>
              </w:rPr>
              <w:t>волонтерства</w:t>
            </w:r>
            <w:proofErr w:type="spellEnd"/>
            <w:r w:rsidRPr="005345AF">
              <w:rPr>
                <w:rFonts w:ascii="Times New Roman" w:eastAsia="Times New Roman" w:hAnsi="Times New Roman" w:cs="Times New Roman"/>
                <w:sz w:val="20"/>
                <w:szCs w:val="20"/>
              </w:rPr>
              <w:t xml:space="preserve"> «Регион добрых дел». Всего на участие в Конкурсе поступило </w:t>
            </w:r>
            <w:r>
              <w:rPr>
                <w:rFonts w:ascii="Times New Roman" w:eastAsia="Times New Roman" w:hAnsi="Times New Roman" w:cs="Times New Roman"/>
                <w:sz w:val="20"/>
                <w:szCs w:val="20"/>
              </w:rPr>
              <w:t>21</w:t>
            </w:r>
            <w:r w:rsidRPr="005345AF">
              <w:rPr>
                <w:rFonts w:ascii="Times New Roman" w:eastAsia="Times New Roman" w:hAnsi="Times New Roman" w:cs="Times New Roman"/>
                <w:sz w:val="20"/>
                <w:szCs w:val="20"/>
              </w:rPr>
              <w:t xml:space="preserve"> заяв</w:t>
            </w:r>
            <w:r>
              <w:rPr>
                <w:rFonts w:ascii="Times New Roman" w:eastAsia="Times New Roman" w:hAnsi="Times New Roman" w:cs="Times New Roman"/>
                <w:sz w:val="20"/>
                <w:szCs w:val="20"/>
              </w:rPr>
              <w:t>ка</w:t>
            </w:r>
            <w:r w:rsidRPr="005345AF">
              <w:rPr>
                <w:rFonts w:ascii="Times New Roman" w:eastAsia="Times New Roman" w:hAnsi="Times New Roman" w:cs="Times New Roman"/>
                <w:sz w:val="20"/>
                <w:szCs w:val="20"/>
              </w:rPr>
              <w:t xml:space="preserve"> от некоммерческих организаций, государственных, муниципальных и автономных бюджетных учреждений, образовательных организаций области. По итогам экспертных оценок были определены победители Конкурса по 3 номинациям.</w:t>
            </w:r>
          </w:p>
          <w:p w:rsidR="00EA46B0" w:rsidRPr="005345AF" w:rsidRDefault="00EA46B0" w:rsidP="009247A2">
            <w:pPr>
              <w:spacing w:after="0" w:line="240" w:lineRule="auto"/>
              <w:rPr>
                <w:rFonts w:ascii="Times New Roman" w:eastAsia="Times New Roman" w:hAnsi="Times New Roman" w:cs="Times New Roman"/>
                <w:sz w:val="20"/>
                <w:szCs w:val="20"/>
              </w:rPr>
            </w:pPr>
            <w:r w:rsidRPr="005345AF">
              <w:rPr>
                <w:rFonts w:ascii="Times New Roman" w:eastAsia="Times New Roman" w:hAnsi="Times New Roman" w:cs="Times New Roman"/>
                <w:sz w:val="20"/>
                <w:szCs w:val="20"/>
              </w:rPr>
              <w:t xml:space="preserve">Проекты победителей Конкурса </w:t>
            </w:r>
            <w:r>
              <w:rPr>
                <w:rFonts w:ascii="Times New Roman" w:eastAsia="Times New Roman" w:hAnsi="Times New Roman" w:cs="Times New Roman"/>
                <w:sz w:val="20"/>
                <w:szCs w:val="20"/>
              </w:rPr>
              <w:t xml:space="preserve">были </w:t>
            </w:r>
            <w:r w:rsidRPr="005345AF">
              <w:rPr>
                <w:rFonts w:ascii="Times New Roman" w:eastAsia="Times New Roman" w:hAnsi="Times New Roman" w:cs="Times New Roman"/>
                <w:sz w:val="20"/>
                <w:szCs w:val="20"/>
              </w:rPr>
              <w:t xml:space="preserve">включены в </w:t>
            </w:r>
            <w:r w:rsidRPr="005345AF">
              <w:rPr>
                <w:rFonts w:ascii="Times New Roman" w:eastAsia="Times New Roman" w:hAnsi="Times New Roman" w:cs="Times New Roman"/>
                <w:sz w:val="20"/>
                <w:szCs w:val="20"/>
              </w:rPr>
              <w:lastRenderedPageBreak/>
              <w:t xml:space="preserve">заявку от Саратовской области для участия во Всероссийском конкурсе лучших региональных практик поддержки </w:t>
            </w:r>
            <w:proofErr w:type="spellStart"/>
            <w:r w:rsidRPr="005345AF">
              <w:rPr>
                <w:rFonts w:ascii="Times New Roman" w:eastAsia="Times New Roman" w:hAnsi="Times New Roman" w:cs="Times New Roman"/>
                <w:sz w:val="20"/>
                <w:szCs w:val="20"/>
              </w:rPr>
              <w:t>волонтерства</w:t>
            </w:r>
            <w:proofErr w:type="spellEnd"/>
            <w:r w:rsidRPr="005345AF">
              <w:rPr>
                <w:rFonts w:ascii="Times New Roman" w:eastAsia="Times New Roman" w:hAnsi="Times New Roman" w:cs="Times New Roman"/>
                <w:sz w:val="20"/>
                <w:szCs w:val="20"/>
              </w:rPr>
              <w:t xml:space="preserve"> «Регион добрых дел» 202</w:t>
            </w:r>
            <w:r>
              <w:rPr>
                <w:rFonts w:ascii="Times New Roman" w:eastAsia="Times New Roman" w:hAnsi="Times New Roman" w:cs="Times New Roman"/>
                <w:sz w:val="20"/>
                <w:szCs w:val="20"/>
              </w:rPr>
              <w:t>2</w:t>
            </w:r>
            <w:r w:rsidRPr="005345AF">
              <w:rPr>
                <w:rFonts w:ascii="Times New Roman" w:eastAsia="Times New Roman" w:hAnsi="Times New Roman" w:cs="Times New Roman"/>
                <w:sz w:val="20"/>
                <w:szCs w:val="20"/>
              </w:rPr>
              <w:t xml:space="preserve"> года. По результатам конкурсного отбора регион не вошел в число победителей Всероссийском </w:t>
            </w:r>
            <w:proofErr w:type="gramStart"/>
            <w:r w:rsidRPr="005345AF">
              <w:rPr>
                <w:rFonts w:ascii="Times New Roman" w:eastAsia="Times New Roman" w:hAnsi="Times New Roman" w:cs="Times New Roman"/>
                <w:sz w:val="20"/>
                <w:szCs w:val="20"/>
              </w:rPr>
              <w:t>конкурсе</w:t>
            </w:r>
            <w:proofErr w:type="gramEnd"/>
            <w:r w:rsidRPr="005345AF">
              <w:rPr>
                <w:rFonts w:ascii="Times New Roman" w:eastAsia="Times New Roman" w:hAnsi="Times New Roman" w:cs="Times New Roman"/>
                <w:sz w:val="20"/>
                <w:szCs w:val="20"/>
              </w:rPr>
              <w:t xml:space="preserve"> лучших региональных практик поддержки </w:t>
            </w:r>
            <w:proofErr w:type="spellStart"/>
            <w:r w:rsidRPr="005345AF">
              <w:rPr>
                <w:rFonts w:ascii="Times New Roman" w:eastAsia="Times New Roman" w:hAnsi="Times New Roman" w:cs="Times New Roman"/>
                <w:sz w:val="20"/>
                <w:szCs w:val="20"/>
              </w:rPr>
              <w:t>волонтерства</w:t>
            </w:r>
            <w:proofErr w:type="spellEnd"/>
            <w:r w:rsidRPr="005345AF">
              <w:rPr>
                <w:rFonts w:ascii="Times New Roman" w:eastAsia="Times New Roman" w:hAnsi="Times New Roman" w:cs="Times New Roman"/>
                <w:sz w:val="20"/>
                <w:szCs w:val="20"/>
              </w:rPr>
              <w:t xml:space="preserve"> «Регион добрых дел» 202</w:t>
            </w:r>
            <w:r>
              <w:rPr>
                <w:rFonts w:ascii="Times New Roman" w:eastAsia="Times New Roman" w:hAnsi="Times New Roman" w:cs="Times New Roman"/>
                <w:sz w:val="20"/>
                <w:szCs w:val="20"/>
              </w:rPr>
              <w:t>2</w:t>
            </w:r>
            <w:r w:rsidRPr="005345AF">
              <w:rPr>
                <w:rFonts w:ascii="Times New Roman" w:eastAsia="Times New Roman" w:hAnsi="Times New Roman" w:cs="Times New Roman"/>
                <w:sz w:val="20"/>
                <w:szCs w:val="20"/>
              </w:rPr>
              <w:t xml:space="preserve"> г</w:t>
            </w:r>
            <w:r>
              <w:rPr>
                <w:rFonts w:ascii="Times New Roman" w:eastAsia="Times New Roman" w:hAnsi="Times New Roman" w:cs="Times New Roman"/>
                <w:sz w:val="20"/>
                <w:szCs w:val="20"/>
              </w:rPr>
              <w:t xml:space="preserve">ода. </w:t>
            </w:r>
          </w:p>
        </w:tc>
        <w:tc>
          <w:tcPr>
            <w:tcW w:w="605" w:type="pct"/>
          </w:tcPr>
          <w:p w:rsidR="00EA46B0" w:rsidRPr="001B78CE" w:rsidRDefault="00EA46B0" w:rsidP="003070C5">
            <w:pPr>
              <w:spacing w:after="0" w:line="240" w:lineRule="auto"/>
              <w:jc w:val="center"/>
              <w:rPr>
                <w:rFonts w:ascii="PT Astra Serif" w:eastAsia="Times New Roman" w:hAnsi="PT Astra Serif" w:cs="Times New Roman"/>
                <w:sz w:val="20"/>
                <w:szCs w:val="20"/>
              </w:rPr>
            </w:pPr>
          </w:p>
        </w:tc>
      </w:tr>
      <w:tr w:rsidR="00EA46B0" w:rsidRPr="001B78CE" w:rsidTr="00D17240">
        <w:tc>
          <w:tcPr>
            <w:tcW w:w="246" w:type="pct"/>
          </w:tcPr>
          <w:p w:rsidR="00EA46B0" w:rsidRPr="001B78CE" w:rsidRDefault="00EA46B0" w:rsidP="00046EE4">
            <w:pPr>
              <w:spacing w:after="0" w:line="240" w:lineRule="auto"/>
              <w:jc w:val="center"/>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lastRenderedPageBreak/>
              <w:t>3.2.4.</w:t>
            </w:r>
          </w:p>
        </w:tc>
        <w:tc>
          <w:tcPr>
            <w:tcW w:w="982" w:type="pct"/>
          </w:tcPr>
          <w:p w:rsidR="00EA46B0" w:rsidRPr="00514C2E" w:rsidRDefault="00EA46B0" w:rsidP="009247A2">
            <w:pPr>
              <w:spacing w:after="0" w:line="240" w:lineRule="auto"/>
              <w:rPr>
                <w:rFonts w:ascii="Times New Roman" w:eastAsia="Times New Roman" w:hAnsi="Times New Roman" w:cs="Times New Roman"/>
                <w:sz w:val="20"/>
                <w:szCs w:val="20"/>
              </w:rPr>
            </w:pPr>
            <w:r w:rsidRPr="00514C2E">
              <w:rPr>
                <w:rFonts w:ascii="PT Astra Serif" w:eastAsia="Times New Roman" w:hAnsi="PT Astra Serif" w:cs="Times New Roman"/>
                <w:sz w:val="20"/>
                <w:szCs w:val="20"/>
              </w:rPr>
              <w:t>3.2.4 «Создание условий для эффективной самореализации молодежи, в том числе развитие инфраструктуры»</w:t>
            </w:r>
          </w:p>
        </w:tc>
        <w:tc>
          <w:tcPr>
            <w:tcW w:w="631" w:type="pct"/>
          </w:tcPr>
          <w:p w:rsidR="00EA46B0" w:rsidRPr="005345AF" w:rsidRDefault="00EA46B0" w:rsidP="009247A2">
            <w:pPr>
              <w:spacing w:after="0" w:line="240" w:lineRule="auto"/>
              <w:rPr>
                <w:rFonts w:ascii="Times New Roman" w:eastAsia="Times New Roman" w:hAnsi="Times New Roman" w:cs="Times New Roman"/>
                <w:sz w:val="20"/>
                <w:szCs w:val="20"/>
              </w:rPr>
            </w:pPr>
            <w:r w:rsidRPr="005345AF">
              <w:rPr>
                <w:rFonts w:ascii="Times New Roman" w:eastAsia="Times New Roman" w:hAnsi="Times New Roman" w:cs="Times New Roman"/>
                <w:sz w:val="20"/>
                <w:szCs w:val="20"/>
              </w:rPr>
              <w:t>министерство молодежной политики и спорта области</w:t>
            </w:r>
          </w:p>
        </w:tc>
        <w:tc>
          <w:tcPr>
            <w:tcW w:w="440" w:type="pct"/>
          </w:tcPr>
          <w:p w:rsidR="00EA46B0" w:rsidRPr="005345AF" w:rsidRDefault="00EA46B0" w:rsidP="009247A2">
            <w:pPr>
              <w:pStyle w:val="ConsPlusNormal"/>
              <w:jc w:val="center"/>
              <w:rPr>
                <w:szCs w:val="24"/>
              </w:rPr>
            </w:pPr>
            <w:r w:rsidRPr="005345AF">
              <w:rPr>
                <w:szCs w:val="24"/>
              </w:rPr>
              <w:t>202</w:t>
            </w:r>
            <w:r>
              <w:rPr>
                <w:szCs w:val="24"/>
              </w:rPr>
              <w:t>2</w:t>
            </w:r>
          </w:p>
        </w:tc>
        <w:tc>
          <w:tcPr>
            <w:tcW w:w="440" w:type="pct"/>
          </w:tcPr>
          <w:p w:rsidR="00EA46B0" w:rsidRPr="005345AF" w:rsidRDefault="00EA46B0" w:rsidP="009247A2">
            <w:pPr>
              <w:pStyle w:val="ConsPlusNormal"/>
              <w:jc w:val="center"/>
              <w:rPr>
                <w:szCs w:val="24"/>
              </w:rPr>
            </w:pPr>
            <w:r w:rsidRPr="005345AF">
              <w:rPr>
                <w:szCs w:val="24"/>
              </w:rPr>
              <w:t>202</w:t>
            </w:r>
            <w:r>
              <w:rPr>
                <w:szCs w:val="24"/>
              </w:rPr>
              <w:t>4</w:t>
            </w:r>
          </w:p>
        </w:tc>
        <w:tc>
          <w:tcPr>
            <w:tcW w:w="702" w:type="pct"/>
          </w:tcPr>
          <w:p w:rsidR="00EA46B0" w:rsidRPr="005345AF" w:rsidRDefault="00EA46B0" w:rsidP="009247A2">
            <w:pPr>
              <w:spacing w:line="240" w:lineRule="auto"/>
              <w:rPr>
                <w:rFonts w:ascii="Times New Roman" w:eastAsia="Times New Roman" w:hAnsi="Times New Roman" w:cs="Times New Roman"/>
                <w:sz w:val="20"/>
                <w:szCs w:val="20"/>
              </w:rPr>
            </w:pPr>
            <w:r w:rsidRPr="005345AF">
              <w:rPr>
                <w:rFonts w:ascii="Times New Roman" w:eastAsia="Times New Roman" w:hAnsi="Times New Roman" w:cs="Times New Roman"/>
                <w:sz w:val="20"/>
                <w:szCs w:val="20"/>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c>
          <w:tcPr>
            <w:tcW w:w="954" w:type="pct"/>
          </w:tcPr>
          <w:p w:rsidR="00EA46B0" w:rsidRPr="005345AF" w:rsidRDefault="00EA46B0" w:rsidP="009247A2">
            <w:pPr>
              <w:spacing w:after="0" w:line="240" w:lineRule="auto"/>
              <w:rPr>
                <w:rFonts w:ascii="Times New Roman" w:eastAsia="Times New Roman" w:hAnsi="Times New Roman" w:cs="Times New Roman"/>
                <w:sz w:val="20"/>
                <w:szCs w:val="20"/>
              </w:rPr>
            </w:pPr>
          </w:p>
        </w:tc>
        <w:tc>
          <w:tcPr>
            <w:tcW w:w="605" w:type="pct"/>
          </w:tcPr>
          <w:p w:rsidR="00EA46B0" w:rsidRPr="001B78CE" w:rsidRDefault="00EA46B0" w:rsidP="003070C5">
            <w:pPr>
              <w:spacing w:after="0" w:line="240" w:lineRule="auto"/>
              <w:jc w:val="center"/>
              <w:rPr>
                <w:rFonts w:ascii="PT Astra Serif" w:eastAsia="Times New Roman" w:hAnsi="PT Astra Serif" w:cs="Times New Roman"/>
                <w:sz w:val="20"/>
                <w:szCs w:val="20"/>
              </w:rPr>
            </w:pPr>
          </w:p>
        </w:tc>
      </w:tr>
      <w:tr w:rsidR="00B64FFC" w:rsidRPr="001B78CE" w:rsidTr="00D17240">
        <w:tc>
          <w:tcPr>
            <w:tcW w:w="246" w:type="pct"/>
          </w:tcPr>
          <w:p w:rsidR="00B64FFC" w:rsidRPr="001B78CE" w:rsidRDefault="00B64FFC" w:rsidP="00046EE4">
            <w:pPr>
              <w:spacing w:after="0" w:line="240" w:lineRule="auto"/>
              <w:jc w:val="center"/>
              <w:rPr>
                <w:rFonts w:ascii="PT Astra Serif" w:eastAsia="Times New Roman" w:hAnsi="PT Astra Serif" w:cs="Times New Roman"/>
                <w:sz w:val="20"/>
                <w:szCs w:val="20"/>
              </w:rPr>
            </w:pPr>
          </w:p>
        </w:tc>
        <w:tc>
          <w:tcPr>
            <w:tcW w:w="982" w:type="pct"/>
          </w:tcPr>
          <w:p w:rsidR="00B64FFC" w:rsidRPr="001B78CE" w:rsidRDefault="00B64FFC" w:rsidP="00046EE4">
            <w:pPr>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Региональный проект 3.3 "Развитие системы поддержки молодежи (Молодежь России)" (Саратовская область)</w:t>
            </w:r>
          </w:p>
        </w:tc>
        <w:tc>
          <w:tcPr>
            <w:tcW w:w="631" w:type="pct"/>
          </w:tcPr>
          <w:p w:rsidR="00B64FFC" w:rsidRPr="001B78CE" w:rsidRDefault="00B64FFC" w:rsidP="00DF0A07">
            <w:pPr>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B64FFC" w:rsidRPr="001B78CE" w:rsidRDefault="00B64FFC" w:rsidP="00DF0A07">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B64FFC" w:rsidRPr="001B78CE" w:rsidRDefault="00B64FFC" w:rsidP="00DF0A07">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B64FFC" w:rsidRPr="001B78CE" w:rsidRDefault="00B64FFC" w:rsidP="003070C5">
            <w:pPr>
              <w:spacing w:line="240" w:lineRule="auto"/>
              <w:rPr>
                <w:rFonts w:ascii="PT Astra Serif" w:eastAsia="Times New Roman" w:hAnsi="PT Astra Serif" w:cs="Times New Roman"/>
                <w:sz w:val="20"/>
                <w:szCs w:val="20"/>
              </w:rPr>
            </w:pPr>
          </w:p>
        </w:tc>
        <w:tc>
          <w:tcPr>
            <w:tcW w:w="954" w:type="pct"/>
          </w:tcPr>
          <w:p w:rsidR="00B64FFC" w:rsidRPr="001B78CE" w:rsidRDefault="00B64FFC" w:rsidP="003070C5">
            <w:pPr>
              <w:spacing w:after="0" w:line="240" w:lineRule="auto"/>
              <w:rPr>
                <w:rFonts w:ascii="PT Astra Serif" w:eastAsia="Times New Roman" w:hAnsi="PT Astra Serif" w:cs="Times New Roman"/>
                <w:sz w:val="20"/>
                <w:szCs w:val="20"/>
              </w:rPr>
            </w:pPr>
          </w:p>
        </w:tc>
        <w:tc>
          <w:tcPr>
            <w:tcW w:w="605" w:type="pct"/>
          </w:tcPr>
          <w:p w:rsidR="00B64FFC" w:rsidRPr="001B78CE" w:rsidRDefault="00B64FFC" w:rsidP="003070C5">
            <w:pPr>
              <w:spacing w:after="0" w:line="240" w:lineRule="auto"/>
              <w:jc w:val="center"/>
              <w:rPr>
                <w:rFonts w:ascii="PT Astra Serif" w:eastAsia="Times New Roman" w:hAnsi="PT Astra Serif" w:cs="Times New Roman"/>
                <w:sz w:val="20"/>
                <w:szCs w:val="20"/>
              </w:rPr>
            </w:pPr>
          </w:p>
        </w:tc>
      </w:tr>
      <w:tr w:rsidR="00253B91" w:rsidRPr="001B78CE" w:rsidTr="00D17240">
        <w:tc>
          <w:tcPr>
            <w:tcW w:w="246" w:type="pct"/>
          </w:tcPr>
          <w:p w:rsidR="00253B91" w:rsidRPr="001B78CE" w:rsidRDefault="00253B91" w:rsidP="00046EE4">
            <w:pPr>
              <w:spacing w:after="0" w:line="240" w:lineRule="auto"/>
              <w:jc w:val="center"/>
              <w:rPr>
                <w:rFonts w:ascii="PT Astra Serif" w:eastAsia="Times New Roman" w:hAnsi="PT Astra Serif" w:cs="Times New Roman"/>
                <w:sz w:val="20"/>
                <w:szCs w:val="20"/>
              </w:rPr>
            </w:pPr>
          </w:p>
        </w:tc>
        <w:tc>
          <w:tcPr>
            <w:tcW w:w="982" w:type="pct"/>
          </w:tcPr>
          <w:p w:rsidR="00253B91" w:rsidRPr="00514C2E" w:rsidRDefault="00253B91" w:rsidP="009247A2">
            <w:pPr>
              <w:spacing w:after="0" w:line="240" w:lineRule="auto"/>
              <w:rPr>
                <w:rFonts w:ascii="Times New Roman" w:eastAsia="Times New Roman" w:hAnsi="Times New Roman" w:cs="Times New Roman"/>
                <w:sz w:val="20"/>
                <w:szCs w:val="20"/>
              </w:rPr>
            </w:pPr>
            <w:r w:rsidRPr="00514C2E">
              <w:rPr>
                <w:rFonts w:ascii="PT Astra Serif" w:eastAsia="Times New Roman" w:hAnsi="PT Astra Serif" w:cs="Times New Roman"/>
                <w:sz w:val="20"/>
                <w:szCs w:val="20"/>
              </w:rPr>
              <w:t xml:space="preserve">3.3.1 </w:t>
            </w:r>
            <w:r>
              <w:rPr>
                <w:rFonts w:ascii="PT Astra Serif" w:eastAsia="Times New Roman" w:hAnsi="PT Astra Serif" w:cs="Times New Roman"/>
                <w:sz w:val="20"/>
                <w:szCs w:val="20"/>
              </w:rPr>
              <w:t>«</w:t>
            </w:r>
            <w:r w:rsidRPr="00514C2E">
              <w:rPr>
                <w:rFonts w:ascii="PT Astra Serif" w:eastAsia="Times New Roman" w:hAnsi="PT Astra Serif" w:cs="Times New Roman"/>
                <w:sz w:val="20"/>
                <w:szCs w:val="20"/>
              </w:rPr>
              <w:t xml:space="preserve">Создание условий для эффективной самореализации молодежи, в том числе развитие </w:t>
            </w:r>
            <w:r>
              <w:rPr>
                <w:rFonts w:ascii="PT Astra Serif" w:eastAsia="Times New Roman" w:hAnsi="PT Astra Serif" w:cs="Times New Roman"/>
                <w:sz w:val="20"/>
                <w:szCs w:val="20"/>
              </w:rPr>
              <w:t>инфраструктуры»</w:t>
            </w:r>
          </w:p>
        </w:tc>
        <w:tc>
          <w:tcPr>
            <w:tcW w:w="631" w:type="pct"/>
          </w:tcPr>
          <w:p w:rsidR="00253B91" w:rsidRPr="005345AF" w:rsidRDefault="00253B91" w:rsidP="009247A2">
            <w:pPr>
              <w:spacing w:after="0" w:line="240" w:lineRule="auto"/>
              <w:rPr>
                <w:rFonts w:ascii="Times New Roman" w:eastAsia="Times New Roman" w:hAnsi="Times New Roman" w:cs="Times New Roman"/>
                <w:sz w:val="20"/>
                <w:szCs w:val="20"/>
              </w:rPr>
            </w:pPr>
            <w:r w:rsidRPr="005345AF">
              <w:rPr>
                <w:rFonts w:ascii="Times New Roman" w:eastAsia="Times New Roman" w:hAnsi="Times New Roman" w:cs="Times New Roman"/>
                <w:sz w:val="20"/>
                <w:szCs w:val="20"/>
              </w:rPr>
              <w:t>министерство молодежной политики и спорта области</w:t>
            </w:r>
          </w:p>
        </w:tc>
        <w:tc>
          <w:tcPr>
            <w:tcW w:w="440" w:type="pct"/>
          </w:tcPr>
          <w:p w:rsidR="00253B91" w:rsidRPr="005345AF" w:rsidRDefault="00253B91" w:rsidP="009247A2">
            <w:pPr>
              <w:pStyle w:val="ConsPlusNormal"/>
              <w:jc w:val="center"/>
              <w:rPr>
                <w:szCs w:val="24"/>
              </w:rPr>
            </w:pPr>
            <w:r w:rsidRPr="005345AF">
              <w:rPr>
                <w:szCs w:val="24"/>
              </w:rPr>
              <w:t>202</w:t>
            </w:r>
            <w:r>
              <w:rPr>
                <w:szCs w:val="24"/>
              </w:rPr>
              <w:t>2</w:t>
            </w:r>
          </w:p>
        </w:tc>
        <w:tc>
          <w:tcPr>
            <w:tcW w:w="440" w:type="pct"/>
          </w:tcPr>
          <w:p w:rsidR="00253B91" w:rsidRPr="005345AF" w:rsidRDefault="00253B91" w:rsidP="009247A2">
            <w:pPr>
              <w:pStyle w:val="ConsPlusNormal"/>
              <w:jc w:val="center"/>
              <w:rPr>
                <w:szCs w:val="24"/>
              </w:rPr>
            </w:pPr>
            <w:r w:rsidRPr="005345AF">
              <w:rPr>
                <w:szCs w:val="24"/>
              </w:rPr>
              <w:t>202</w:t>
            </w:r>
            <w:r>
              <w:rPr>
                <w:szCs w:val="24"/>
              </w:rPr>
              <w:t>4</w:t>
            </w:r>
          </w:p>
        </w:tc>
        <w:tc>
          <w:tcPr>
            <w:tcW w:w="702" w:type="pct"/>
          </w:tcPr>
          <w:p w:rsidR="00253B91" w:rsidRPr="005345AF" w:rsidRDefault="00253B91" w:rsidP="009247A2">
            <w:pPr>
              <w:spacing w:line="240" w:lineRule="auto"/>
              <w:rPr>
                <w:rFonts w:ascii="Times New Roman" w:eastAsia="Times New Roman" w:hAnsi="Times New Roman" w:cs="Times New Roman"/>
                <w:sz w:val="20"/>
                <w:szCs w:val="20"/>
              </w:rPr>
            </w:pPr>
            <w:r w:rsidRPr="00514C2E">
              <w:rPr>
                <w:rFonts w:ascii="PT Astra Serif" w:eastAsia="Times New Roman" w:hAnsi="PT Astra Serif" w:cs="Times New Roman"/>
                <w:sz w:val="20"/>
                <w:szCs w:val="20"/>
              </w:rPr>
              <w:t xml:space="preserve">Создание условий для эффективной самореализации молодежи, в том числе развитие </w:t>
            </w:r>
            <w:r>
              <w:rPr>
                <w:rFonts w:ascii="PT Astra Serif" w:eastAsia="Times New Roman" w:hAnsi="PT Astra Serif" w:cs="Times New Roman"/>
                <w:sz w:val="20"/>
                <w:szCs w:val="20"/>
              </w:rPr>
              <w:lastRenderedPageBreak/>
              <w:t>инфраструктуры</w:t>
            </w:r>
          </w:p>
        </w:tc>
        <w:tc>
          <w:tcPr>
            <w:tcW w:w="954" w:type="pct"/>
          </w:tcPr>
          <w:p w:rsidR="00253B91" w:rsidRPr="00135600" w:rsidRDefault="00253B91" w:rsidP="00253B91">
            <w:pPr>
              <w:spacing w:after="0" w:line="240" w:lineRule="auto"/>
              <w:rPr>
                <w:rFonts w:ascii="Times New Roman" w:eastAsia="Times New Roman" w:hAnsi="Times New Roman" w:cs="Times New Roman"/>
                <w:sz w:val="20"/>
                <w:szCs w:val="20"/>
              </w:rPr>
            </w:pPr>
            <w:r w:rsidRPr="00135600">
              <w:rPr>
                <w:rFonts w:ascii="Times New Roman" w:eastAsia="Times New Roman" w:hAnsi="Times New Roman" w:cs="Times New Roman"/>
                <w:sz w:val="20"/>
                <w:szCs w:val="20"/>
              </w:rPr>
              <w:lastRenderedPageBreak/>
              <w:t xml:space="preserve">За 6 месяцев 2022 года 8 человек (представители образовательных организаций высшего образования области, работающая молодежь) от </w:t>
            </w:r>
            <w:r w:rsidRPr="00135600">
              <w:rPr>
                <w:rFonts w:ascii="Times New Roman" w:eastAsia="Times New Roman" w:hAnsi="Times New Roman" w:cs="Times New Roman"/>
                <w:sz w:val="20"/>
                <w:szCs w:val="20"/>
              </w:rPr>
              <w:lastRenderedPageBreak/>
              <w:t>Саратовской области приняли участие в Форуме молодых деятелей культуры и искусств «Таврида», Республика Крым (региональная квота на 2022 год составляет 30 человек).</w:t>
            </w:r>
          </w:p>
        </w:tc>
        <w:tc>
          <w:tcPr>
            <w:tcW w:w="605" w:type="pct"/>
          </w:tcPr>
          <w:p w:rsidR="00253B91" w:rsidRPr="001B78CE" w:rsidRDefault="00253B91" w:rsidP="003070C5">
            <w:pPr>
              <w:spacing w:after="0" w:line="240" w:lineRule="auto"/>
              <w:jc w:val="center"/>
              <w:rPr>
                <w:rFonts w:ascii="PT Astra Serif" w:eastAsia="Times New Roman" w:hAnsi="PT Astra Serif" w:cs="Times New Roman"/>
                <w:sz w:val="20"/>
                <w:szCs w:val="20"/>
              </w:rPr>
            </w:pPr>
          </w:p>
        </w:tc>
      </w:tr>
      <w:tr w:rsidR="00B64FFC" w:rsidRPr="001B78CE" w:rsidTr="00FB0083">
        <w:tc>
          <w:tcPr>
            <w:tcW w:w="5000" w:type="pct"/>
            <w:gridSpan w:val="8"/>
          </w:tcPr>
          <w:p w:rsidR="00B64FFC" w:rsidRPr="001B78CE" w:rsidRDefault="00B64FFC" w:rsidP="00592155">
            <w:pPr>
              <w:spacing w:after="0" w:line="240" w:lineRule="auto"/>
              <w:jc w:val="center"/>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lastRenderedPageBreak/>
              <w:t>Подпрограмма 4 «Материально – техническая база спорта»</w:t>
            </w:r>
          </w:p>
        </w:tc>
      </w:tr>
      <w:tr w:rsidR="00B64FFC" w:rsidRPr="001B78CE" w:rsidTr="00D17240">
        <w:tc>
          <w:tcPr>
            <w:tcW w:w="246" w:type="pct"/>
          </w:tcPr>
          <w:p w:rsidR="00B64FFC" w:rsidRPr="001B78CE" w:rsidRDefault="00B64FFC" w:rsidP="000C3CDA">
            <w:pPr>
              <w:spacing w:after="0" w:line="240" w:lineRule="auto"/>
              <w:jc w:val="center"/>
              <w:rPr>
                <w:rFonts w:ascii="PT Astra Serif" w:eastAsia="Times New Roman" w:hAnsi="PT Astra Serif" w:cs="Times New Roman"/>
                <w:b/>
                <w:sz w:val="20"/>
                <w:szCs w:val="20"/>
              </w:rPr>
            </w:pPr>
            <w:r w:rsidRPr="001B78CE">
              <w:rPr>
                <w:rFonts w:ascii="PT Astra Serif" w:eastAsia="Times New Roman" w:hAnsi="PT Astra Serif" w:cs="Times New Roman"/>
                <w:b/>
                <w:sz w:val="20"/>
                <w:szCs w:val="20"/>
              </w:rPr>
              <w:t>4.3</w:t>
            </w:r>
          </w:p>
        </w:tc>
        <w:tc>
          <w:tcPr>
            <w:tcW w:w="982" w:type="pct"/>
          </w:tcPr>
          <w:p w:rsidR="00B64FFC" w:rsidRPr="001B78CE" w:rsidRDefault="00B64FFC" w:rsidP="000C3CDA">
            <w:pPr>
              <w:spacing w:after="0" w:line="240" w:lineRule="auto"/>
              <w:rPr>
                <w:rFonts w:ascii="PT Astra Serif" w:eastAsia="Times New Roman" w:hAnsi="PT Astra Serif" w:cs="Times New Roman"/>
                <w:b/>
                <w:sz w:val="20"/>
                <w:szCs w:val="20"/>
              </w:rPr>
            </w:pPr>
            <w:r w:rsidRPr="001B78CE">
              <w:rPr>
                <w:rFonts w:ascii="PT Astra Serif" w:eastAsia="Times New Roman" w:hAnsi="PT Astra Serif" w:cs="Times New Roman"/>
                <w:b/>
                <w:sz w:val="20"/>
                <w:szCs w:val="20"/>
              </w:rPr>
              <w:t>Основное мероприятие 4.3 «Строительство физкультурно-оздоровительных комплексов» в том числе:</w:t>
            </w:r>
          </w:p>
        </w:tc>
        <w:tc>
          <w:tcPr>
            <w:tcW w:w="631" w:type="pct"/>
          </w:tcPr>
          <w:p w:rsidR="00B64FFC" w:rsidRPr="001B78CE" w:rsidRDefault="00B64FFC" w:rsidP="000C3CDA">
            <w:pPr>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министерство молодежной политики и спорта  области,        комитет по реализации инвестиционных проектов в строительстве области</w:t>
            </w:r>
          </w:p>
        </w:tc>
        <w:tc>
          <w:tcPr>
            <w:tcW w:w="440" w:type="pct"/>
          </w:tcPr>
          <w:p w:rsidR="00B64FFC" w:rsidRPr="001B78CE" w:rsidRDefault="00B64FFC" w:rsidP="00F1600A">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B64FFC" w:rsidRPr="001B78CE" w:rsidRDefault="00B64FFC" w:rsidP="00F1600A">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B64FFC" w:rsidRPr="001B78CE" w:rsidRDefault="00B64FFC" w:rsidP="000C3CDA">
            <w:pPr>
              <w:autoSpaceDE w:val="0"/>
              <w:autoSpaceDN w:val="0"/>
              <w:adjustRightInd w:val="0"/>
              <w:spacing w:after="0" w:line="240" w:lineRule="auto"/>
              <w:rPr>
                <w:rFonts w:ascii="PT Astra Serif" w:eastAsia="Times New Roman" w:hAnsi="PT Astra Serif" w:cs="Times New Roman"/>
                <w:sz w:val="20"/>
                <w:szCs w:val="20"/>
              </w:rPr>
            </w:pPr>
          </w:p>
        </w:tc>
        <w:tc>
          <w:tcPr>
            <w:tcW w:w="954" w:type="pct"/>
          </w:tcPr>
          <w:p w:rsidR="00B64FFC" w:rsidRPr="001B78CE" w:rsidRDefault="00D17240" w:rsidP="000C3CDA">
            <w:pPr>
              <w:autoSpaceDE w:val="0"/>
              <w:autoSpaceDN w:val="0"/>
              <w:adjustRightInd w:val="0"/>
              <w:spacing w:after="0" w:line="240" w:lineRule="auto"/>
              <w:rPr>
                <w:rFonts w:ascii="PT Astra Serif" w:eastAsia="Times New Roman" w:hAnsi="PT Astra Serif" w:cs="Times New Roman"/>
                <w:sz w:val="20"/>
                <w:szCs w:val="20"/>
              </w:rPr>
            </w:pPr>
            <w:r w:rsidRPr="001B78CE">
              <w:rPr>
                <w:rFonts w:ascii="Times New Roman" w:eastAsia="Times New Roman" w:hAnsi="Times New Roman" w:cs="Times New Roman"/>
                <w:sz w:val="20"/>
                <w:szCs w:val="20"/>
              </w:rPr>
              <w:t>Проектно-сметная документация разработана</w:t>
            </w:r>
          </w:p>
        </w:tc>
        <w:tc>
          <w:tcPr>
            <w:tcW w:w="605" w:type="pct"/>
          </w:tcPr>
          <w:p w:rsidR="00B64FFC" w:rsidRPr="001B78CE" w:rsidRDefault="00B64FFC" w:rsidP="000C3CDA">
            <w:pPr>
              <w:spacing w:after="0" w:line="240" w:lineRule="auto"/>
              <w:rPr>
                <w:rFonts w:ascii="PT Astra Serif" w:eastAsia="Times New Roman" w:hAnsi="PT Astra Serif" w:cs="Times New Roman"/>
                <w:sz w:val="20"/>
                <w:szCs w:val="20"/>
              </w:rPr>
            </w:pPr>
          </w:p>
        </w:tc>
      </w:tr>
      <w:tr w:rsidR="00D17240" w:rsidRPr="001B78CE" w:rsidTr="00D17240">
        <w:tc>
          <w:tcPr>
            <w:tcW w:w="246" w:type="pct"/>
          </w:tcPr>
          <w:p w:rsidR="00D17240" w:rsidRPr="001B78CE" w:rsidRDefault="00D17240" w:rsidP="000C3CDA">
            <w:pPr>
              <w:spacing w:after="0" w:line="240" w:lineRule="auto"/>
              <w:jc w:val="center"/>
              <w:rPr>
                <w:rFonts w:ascii="PT Astra Serif" w:eastAsia="Times New Roman" w:hAnsi="PT Astra Serif" w:cs="Times New Roman"/>
                <w:b/>
                <w:sz w:val="20"/>
                <w:szCs w:val="20"/>
              </w:rPr>
            </w:pPr>
          </w:p>
        </w:tc>
        <w:tc>
          <w:tcPr>
            <w:tcW w:w="982" w:type="pct"/>
          </w:tcPr>
          <w:p w:rsidR="00D17240" w:rsidRPr="001B78CE" w:rsidRDefault="00D17240" w:rsidP="000C3CDA">
            <w:pPr>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Спортивно-оздоровительный комплекс в г. Саратов</w:t>
            </w:r>
          </w:p>
        </w:tc>
        <w:tc>
          <w:tcPr>
            <w:tcW w:w="631" w:type="pct"/>
          </w:tcPr>
          <w:p w:rsidR="00D17240" w:rsidRPr="001B78CE" w:rsidRDefault="00D17240" w:rsidP="000C3CDA">
            <w:pPr>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комитет по реализации инвестиционных проектов в строительстве области</w:t>
            </w:r>
          </w:p>
        </w:tc>
        <w:tc>
          <w:tcPr>
            <w:tcW w:w="440" w:type="pct"/>
          </w:tcPr>
          <w:p w:rsidR="00D17240" w:rsidRPr="001B78CE" w:rsidRDefault="00D17240" w:rsidP="00F1600A">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D17240" w:rsidRPr="001B78CE" w:rsidRDefault="00D17240" w:rsidP="00F1600A">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D17240" w:rsidRPr="001B78CE" w:rsidRDefault="00D17240" w:rsidP="0008402C">
            <w:pPr>
              <w:autoSpaceDE w:val="0"/>
              <w:autoSpaceDN w:val="0"/>
              <w:adjustRightInd w:val="0"/>
              <w:spacing w:after="0" w:line="240" w:lineRule="auto"/>
              <w:rPr>
                <w:rFonts w:ascii="Times New Roman" w:eastAsia="Times New Roman" w:hAnsi="Times New Roman" w:cs="Times New Roman"/>
                <w:sz w:val="20"/>
                <w:szCs w:val="20"/>
              </w:rPr>
            </w:pPr>
            <w:r w:rsidRPr="001B78CE">
              <w:rPr>
                <w:rFonts w:ascii="Times New Roman" w:hAnsi="Times New Roman" w:cs="Times New Roman"/>
                <w:sz w:val="20"/>
                <w:szCs w:val="20"/>
              </w:rPr>
              <w:t>разработка проектно-сметной документации, проведение строительно-монтажных работ на объекте, благоустройство территории спортивно-оздоровительного комплекса в г. Саратове</w:t>
            </w:r>
          </w:p>
        </w:tc>
        <w:tc>
          <w:tcPr>
            <w:tcW w:w="954" w:type="pct"/>
          </w:tcPr>
          <w:p w:rsidR="00D17240" w:rsidRPr="001B78CE" w:rsidRDefault="00D17240" w:rsidP="0008402C">
            <w:pPr>
              <w:autoSpaceDE w:val="0"/>
              <w:autoSpaceDN w:val="0"/>
              <w:adjustRightInd w:val="0"/>
              <w:spacing w:after="0" w:line="240" w:lineRule="auto"/>
              <w:rPr>
                <w:rFonts w:ascii="Times New Roman" w:eastAsia="Times New Roman" w:hAnsi="Times New Roman" w:cs="Times New Roman"/>
                <w:sz w:val="20"/>
                <w:szCs w:val="20"/>
              </w:rPr>
            </w:pPr>
            <w:r w:rsidRPr="001B78CE">
              <w:rPr>
                <w:rFonts w:ascii="Times New Roman" w:eastAsia="Times New Roman" w:hAnsi="Times New Roman" w:cs="Times New Roman"/>
                <w:sz w:val="20"/>
                <w:szCs w:val="20"/>
              </w:rPr>
              <w:t>Ведется разработка проектно-сметной документации</w:t>
            </w:r>
          </w:p>
        </w:tc>
        <w:tc>
          <w:tcPr>
            <w:tcW w:w="605" w:type="pct"/>
          </w:tcPr>
          <w:p w:rsidR="00D17240" w:rsidRPr="001B78CE" w:rsidRDefault="00D17240" w:rsidP="000C3CDA">
            <w:pPr>
              <w:spacing w:after="0" w:line="240" w:lineRule="auto"/>
              <w:rPr>
                <w:rFonts w:ascii="PT Astra Serif" w:eastAsia="Times New Roman" w:hAnsi="PT Astra Serif" w:cs="Times New Roman"/>
                <w:sz w:val="20"/>
                <w:szCs w:val="20"/>
              </w:rPr>
            </w:pPr>
          </w:p>
        </w:tc>
      </w:tr>
      <w:tr w:rsidR="00D17240" w:rsidRPr="001B78CE" w:rsidTr="00D17240">
        <w:tc>
          <w:tcPr>
            <w:tcW w:w="246" w:type="pct"/>
          </w:tcPr>
          <w:p w:rsidR="00D17240" w:rsidRPr="001B78CE" w:rsidRDefault="00D17240" w:rsidP="000C3CDA">
            <w:pPr>
              <w:spacing w:after="0" w:line="240" w:lineRule="auto"/>
              <w:jc w:val="center"/>
              <w:rPr>
                <w:rFonts w:ascii="PT Astra Serif" w:eastAsia="Times New Roman" w:hAnsi="PT Astra Serif" w:cs="Times New Roman"/>
                <w:b/>
                <w:sz w:val="20"/>
                <w:szCs w:val="20"/>
              </w:rPr>
            </w:pPr>
          </w:p>
        </w:tc>
        <w:tc>
          <w:tcPr>
            <w:tcW w:w="982" w:type="pct"/>
          </w:tcPr>
          <w:p w:rsidR="00D17240" w:rsidRPr="001B78CE" w:rsidRDefault="00D17240" w:rsidP="000C3CDA">
            <w:pPr>
              <w:autoSpaceDE w:val="0"/>
              <w:autoSpaceDN w:val="0"/>
              <w:adjustRightInd w:val="0"/>
              <w:spacing w:after="0" w:line="240" w:lineRule="auto"/>
              <w:rPr>
                <w:rFonts w:ascii="PT Astra Serif" w:hAnsi="PT Astra Serif" w:cs="Times New Roman"/>
                <w:sz w:val="20"/>
                <w:szCs w:val="20"/>
              </w:rPr>
            </w:pPr>
            <w:r w:rsidRPr="001B78CE">
              <w:rPr>
                <w:rFonts w:ascii="PT Astra Serif" w:hAnsi="PT Astra Serif" w:cs="Times New Roman"/>
                <w:sz w:val="20"/>
                <w:szCs w:val="20"/>
              </w:rPr>
              <w:t>Реализация мероприятий по строительству крытых ледовых арен (ледовых дворцов)</w:t>
            </w:r>
          </w:p>
          <w:p w:rsidR="00D17240" w:rsidRPr="001B78CE" w:rsidRDefault="00D17240" w:rsidP="000C3CDA">
            <w:pPr>
              <w:spacing w:after="0" w:line="240" w:lineRule="auto"/>
              <w:rPr>
                <w:rFonts w:ascii="PT Astra Serif" w:eastAsia="Times New Roman" w:hAnsi="PT Astra Serif" w:cs="Times New Roman"/>
                <w:sz w:val="20"/>
                <w:szCs w:val="20"/>
              </w:rPr>
            </w:pPr>
          </w:p>
        </w:tc>
        <w:tc>
          <w:tcPr>
            <w:tcW w:w="631" w:type="pct"/>
          </w:tcPr>
          <w:p w:rsidR="00D17240" w:rsidRPr="001B78CE" w:rsidRDefault="00D17240" w:rsidP="000C3CDA">
            <w:pPr>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D17240" w:rsidRPr="001B78CE" w:rsidRDefault="00D17240" w:rsidP="00F1600A">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D17240" w:rsidRPr="001B78CE" w:rsidRDefault="00D17240" w:rsidP="00F1600A">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D17240" w:rsidRPr="001B78CE" w:rsidRDefault="00D17240" w:rsidP="0008402C">
            <w:pPr>
              <w:autoSpaceDE w:val="0"/>
              <w:autoSpaceDN w:val="0"/>
              <w:adjustRightInd w:val="0"/>
              <w:spacing w:after="0" w:line="240" w:lineRule="auto"/>
              <w:rPr>
                <w:rFonts w:ascii="Times New Roman" w:eastAsia="Times New Roman" w:hAnsi="Times New Roman" w:cs="Times New Roman"/>
                <w:sz w:val="20"/>
                <w:szCs w:val="20"/>
              </w:rPr>
            </w:pPr>
            <w:r w:rsidRPr="001B78CE">
              <w:rPr>
                <w:rFonts w:ascii="Times New Roman" w:hAnsi="Times New Roman" w:cs="Times New Roman"/>
                <w:sz w:val="20"/>
                <w:szCs w:val="20"/>
              </w:rPr>
              <w:t xml:space="preserve">строительство Ледового дворца по адресу: Саратовская область, </w:t>
            </w:r>
            <w:proofErr w:type="spellStart"/>
            <w:r w:rsidRPr="001B78CE">
              <w:rPr>
                <w:rFonts w:ascii="Times New Roman" w:hAnsi="Times New Roman" w:cs="Times New Roman"/>
                <w:sz w:val="20"/>
                <w:szCs w:val="20"/>
              </w:rPr>
              <w:t>Энгельсский</w:t>
            </w:r>
            <w:proofErr w:type="spellEnd"/>
            <w:r w:rsidRPr="001B78CE">
              <w:rPr>
                <w:rFonts w:ascii="Times New Roman" w:hAnsi="Times New Roman" w:cs="Times New Roman"/>
                <w:sz w:val="20"/>
                <w:szCs w:val="20"/>
              </w:rPr>
              <w:t xml:space="preserve"> муниципальный район Саратовской области, г. Энгельс, ул. Садовая, 17В, увеличение </w:t>
            </w:r>
            <w:r w:rsidRPr="001B78CE">
              <w:rPr>
                <w:rFonts w:ascii="Times New Roman" w:hAnsi="Times New Roman" w:cs="Times New Roman"/>
                <w:sz w:val="20"/>
                <w:szCs w:val="20"/>
              </w:rPr>
              <w:lastRenderedPageBreak/>
              <w:t xml:space="preserve">единовременной пропускной способности </w:t>
            </w:r>
            <w:proofErr w:type="spellStart"/>
            <w:r w:rsidRPr="001B78CE">
              <w:rPr>
                <w:rFonts w:ascii="Times New Roman" w:hAnsi="Times New Roman" w:cs="Times New Roman"/>
                <w:sz w:val="20"/>
                <w:szCs w:val="20"/>
              </w:rPr>
              <w:t>спортобъектов</w:t>
            </w:r>
            <w:proofErr w:type="spellEnd"/>
            <w:r w:rsidRPr="001B78CE">
              <w:rPr>
                <w:rFonts w:ascii="Times New Roman" w:hAnsi="Times New Roman" w:cs="Times New Roman"/>
                <w:sz w:val="20"/>
                <w:szCs w:val="20"/>
              </w:rPr>
              <w:t xml:space="preserve"> на 50 человек в смену</w:t>
            </w:r>
          </w:p>
        </w:tc>
        <w:tc>
          <w:tcPr>
            <w:tcW w:w="954" w:type="pct"/>
          </w:tcPr>
          <w:p w:rsidR="00D17240" w:rsidRPr="001B78CE" w:rsidRDefault="00D17240" w:rsidP="0008402C">
            <w:pPr>
              <w:autoSpaceDE w:val="0"/>
              <w:autoSpaceDN w:val="0"/>
              <w:adjustRightInd w:val="0"/>
              <w:spacing w:after="0" w:line="240" w:lineRule="auto"/>
              <w:rPr>
                <w:rFonts w:ascii="Times New Roman" w:eastAsia="Times New Roman" w:hAnsi="Times New Roman" w:cs="Times New Roman"/>
                <w:sz w:val="20"/>
                <w:szCs w:val="20"/>
              </w:rPr>
            </w:pPr>
            <w:r w:rsidRPr="001B78CE">
              <w:rPr>
                <w:rFonts w:ascii="PT Astra Serif" w:hAnsi="PT Astra Serif"/>
                <w:bCs/>
                <w:color w:val="000000" w:themeColor="text1"/>
                <w:spacing w:val="-4"/>
                <w:sz w:val="20"/>
                <w:szCs w:val="20"/>
              </w:rPr>
              <w:lastRenderedPageBreak/>
              <w:t>Ведется кирпичная кладка стен административного здания (кладка 2 этажа), прокладка внутренней электрики, отделочные работы, устройство фундаментов под металлоконструкции</w:t>
            </w:r>
          </w:p>
        </w:tc>
        <w:tc>
          <w:tcPr>
            <w:tcW w:w="605" w:type="pct"/>
          </w:tcPr>
          <w:p w:rsidR="00D17240" w:rsidRPr="001B78CE" w:rsidRDefault="00D17240" w:rsidP="000C3CDA">
            <w:pPr>
              <w:spacing w:after="0" w:line="240" w:lineRule="auto"/>
              <w:rPr>
                <w:rFonts w:ascii="PT Astra Serif" w:eastAsia="Times New Roman" w:hAnsi="PT Astra Serif" w:cs="Times New Roman"/>
                <w:sz w:val="20"/>
                <w:szCs w:val="20"/>
              </w:rPr>
            </w:pPr>
          </w:p>
        </w:tc>
      </w:tr>
      <w:tr w:rsidR="00D17240" w:rsidRPr="001B78CE" w:rsidTr="00D17240">
        <w:tc>
          <w:tcPr>
            <w:tcW w:w="246" w:type="pct"/>
          </w:tcPr>
          <w:p w:rsidR="00D17240" w:rsidRPr="001B78CE" w:rsidRDefault="00D17240" w:rsidP="00592155">
            <w:pPr>
              <w:spacing w:after="0" w:line="240" w:lineRule="auto"/>
              <w:jc w:val="center"/>
              <w:rPr>
                <w:rFonts w:ascii="PT Astra Serif" w:eastAsia="Times New Roman" w:hAnsi="PT Astra Serif" w:cs="Times New Roman"/>
                <w:b/>
                <w:sz w:val="20"/>
                <w:szCs w:val="20"/>
              </w:rPr>
            </w:pPr>
            <w:r w:rsidRPr="001B78CE">
              <w:rPr>
                <w:rFonts w:ascii="PT Astra Serif" w:eastAsia="Times New Roman" w:hAnsi="PT Astra Serif" w:cs="Times New Roman"/>
                <w:b/>
                <w:sz w:val="20"/>
                <w:szCs w:val="20"/>
              </w:rPr>
              <w:lastRenderedPageBreak/>
              <w:t>4.7</w:t>
            </w:r>
          </w:p>
        </w:tc>
        <w:tc>
          <w:tcPr>
            <w:tcW w:w="982" w:type="pct"/>
          </w:tcPr>
          <w:p w:rsidR="00D17240" w:rsidRPr="001B78CE" w:rsidRDefault="00D17240" w:rsidP="00592155">
            <w:pPr>
              <w:spacing w:after="0" w:line="240" w:lineRule="auto"/>
              <w:rPr>
                <w:rFonts w:ascii="PT Astra Serif" w:eastAsia="Times New Roman" w:hAnsi="PT Astra Serif" w:cs="Times New Roman"/>
                <w:b/>
                <w:sz w:val="20"/>
                <w:szCs w:val="20"/>
              </w:rPr>
            </w:pPr>
            <w:r w:rsidRPr="001B78CE">
              <w:rPr>
                <w:rFonts w:ascii="PT Astra Serif" w:eastAsia="Times New Roman" w:hAnsi="PT Astra Serif" w:cs="Times New Roman"/>
                <w:b/>
                <w:sz w:val="20"/>
                <w:szCs w:val="20"/>
              </w:rPr>
              <w:t>Основное мероприятие 4.7 «Укрепление материально - технической базы государственных учреждений»</w:t>
            </w:r>
          </w:p>
        </w:tc>
        <w:tc>
          <w:tcPr>
            <w:tcW w:w="631" w:type="pct"/>
          </w:tcPr>
          <w:p w:rsidR="00D17240" w:rsidRPr="001B78CE" w:rsidRDefault="00D17240" w:rsidP="000C3CDA">
            <w:pPr>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D17240" w:rsidRPr="001B78CE" w:rsidRDefault="00D17240" w:rsidP="00F1600A">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D17240" w:rsidRPr="001B78CE" w:rsidRDefault="00D17240" w:rsidP="00F1600A">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D17240" w:rsidRPr="001B78CE" w:rsidRDefault="00D17240" w:rsidP="0008402C">
            <w:pPr>
              <w:autoSpaceDE w:val="0"/>
              <w:autoSpaceDN w:val="0"/>
              <w:adjustRightInd w:val="0"/>
              <w:spacing w:after="0" w:line="240" w:lineRule="auto"/>
              <w:rPr>
                <w:rFonts w:ascii="Times New Roman" w:hAnsi="Times New Roman" w:cs="Times New Roman"/>
                <w:sz w:val="20"/>
                <w:szCs w:val="20"/>
              </w:rPr>
            </w:pPr>
            <w:r w:rsidRPr="001B78CE">
              <w:rPr>
                <w:rFonts w:ascii="Times New Roman" w:eastAsia="Times New Roman" w:hAnsi="Times New Roman" w:cs="Times New Roman"/>
                <w:sz w:val="20"/>
                <w:szCs w:val="20"/>
              </w:rPr>
              <w:t xml:space="preserve"> </w:t>
            </w:r>
            <w:proofErr w:type="gramStart"/>
            <w:r w:rsidRPr="001B78CE">
              <w:rPr>
                <w:rFonts w:ascii="Times New Roman" w:hAnsi="Times New Roman" w:cs="Times New Roman"/>
                <w:sz w:val="20"/>
                <w:szCs w:val="20"/>
              </w:rPr>
              <w:t>проведение ремонтных работ, работ по составлению и анализу сметной документации, услуг по техническому надзору за проведением ремонтных работ, приобретение оборудования, инвентаря, мебели, транспортных средств, материалов, проведение монтажных и (или) демонтажных работ, работ по благоустройству, в том числе ремонт асфальтового покрытия, проведение противопожарных и антитеррористических мероприятий, а также компьютерной техники для обеспечения поведения спортивных соревнований и анализа работы тренеров и судей</w:t>
            </w:r>
            <w:proofErr w:type="gramEnd"/>
            <w:r w:rsidRPr="001B78CE">
              <w:rPr>
                <w:rFonts w:ascii="Times New Roman" w:hAnsi="Times New Roman" w:cs="Times New Roman"/>
                <w:sz w:val="20"/>
                <w:szCs w:val="20"/>
              </w:rPr>
              <w:t xml:space="preserve">, оборудование, техника и инвентарь для оснащения </w:t>
            </w:r>
            <w:r w:rsidRPr="001B78CE">
              <w:rPr>
                <w:rFonts w:ascii="Times New Roman" w:hAnsi="Times New Roman" w:cs="Times New Roman"/>
                <w:sz w:val="20"/>
                <w:szCs w:val="20"/>
              </w:rPr>
              <w:lastRenderedPageBreak/>
              <w:t xml:space="preserve">спортивных объектов в соответствии с требованиями СанПиН, </w:t>
            </w:r>
            <w:proofErr w:type="spellStart"/>
            <w:r w:rsidRPr="001B78CE">
              <w:rPr>
                <w:rFonts w:ascii="Times New Roman" w:hAnsi="Times New Roman" w:cs="Times New Roman"/>
                <w:sz w:val="20"/>
                <w:szCs w:val="20"/>
              </w:rPr>
              <w:t>Роспотребнадзора</w:t>
            </w:r>
            <w:proofErr w:type="spellEnd"/>
            <w:r w:rsidRPr="001B78CE">
              <w:rPr>
                <w:rFonts w:ascii="Times New Roman" w:hAnsi="Times New Roman" w:cs="Times New Roman"/>
                <w:sz w:val="20"/>
                <w:szCs w:val="20"/>
              </w:rPr>
              <w:t>, Минздрава России, требований Международных и Всероссийских федераций по видам спорта</w:t>
            </w:r>
          </w:p>
          <w:p w:rsidR="00D17240" w:rsidRPr="001B78CE" w:rsidRDefault="00D17240" w:rsidP="0008402C">
            <w:pPr>
              <w:spacing w:after="0" w:line="240" w:lineRule="auto"/>
              <w:rPr>
                <w:rFonts w:ascii="Times New Roman" w:eastAsia="Times New Roman" w:hAnsi="Times New Roman" w:cs="Times New Roman"/>
                <w:sz w:val="20"/>
                <w:szCs w:val="20"/>
              </w:rPr>
            </w:pPr>
          </w:p>
        </w:tc>
        <w:tc>
          <w:tcPr>
            <w:tcW w:w="954" w:type="pct"/>
          </w:tcPr>
          <w:p w:rsidR="00D17240" w:rsidRPr="001B78CE" w:rsidRDefault="00D17240" w:rsidP="0008402C">
            <w:pPr>
              <w:spacing w:after="0" w:line="240" w:lineRule="auto"/>
              <w:rPr>
                <w:rFonts w:ascii="Times New Roman" w:eastAsia="Times New Roman" w:hAnsi="Times New Roman" w:cs="Times New Roman"/>
                <w:sz w:val="20"/>
                <w:szCs w:val="20"/>
              </w:rPr>
            </w:pPr>
            <w:r w:rsidRPr="001B78CE">
              <w:rPr>
                <w:rFonts w:ascii="Times New Roman" w:eastAsia="Times New Roman" w:hAnsi="Times New Roman" w:cs="Times New Roman"/>
                <w:sz w:val="20"/>
                <w:szCs w:val="20"/>
              </w:rPr>
              <w:lastRenderedPageBreak/>
              <w:t>Завершить закупку оборудования планируется в срок до 01.09.2022</w:t>
            </w:r>
          </w:p>
        </w:tc>
        <w:tc>
          <w:tcPr>
            <w:tcW w:w="605" w:type="pct"/>
          </w:tcPr>
          <w:p w:rsidR="00D17240" w:rsidRPr="001B78CE" w:rsidRDefault="00D17240" w:rsidP="009011C9">
            <w:pPr>
              <w:spacing w:after="0" w:line="240" w:lineRule="auto"/>
              <w:rPr>
                <w:rFonts w:ascii="PT Astra Serif" w:eastAsia="Times New Roman" w:hAnsi="PT Astra Serif" w:cs="Times New Roman"/>
                <w:sz w:val="20"/>
                <w:szCs w:val="20"/>
              </w:rPr>
            </w:pPr>
          </w:p>
        </w:tc>
      </w:tr>
      <w:tr w:rsidR="00D17240" w:rsidRPr="001B78CE" w:rsidTr="00D17240">
        <w:tc>
          <w:tcPr>
            <w:tcW w:w="246" w:type="pct"/>
          </w:tcPr>
          <w:p w:rsidR="00D17240" w:rsidRPr="001B78CE" w:rsidRDefault="00D17240" w:rsidP="00592155">
            <w:pPr>
              <w:spacing w:after="0" w:line="240" w:lineRule="auto"/>
              <w:jc w:val="center"/>
              <w:rPr>
                <w:rFonts w:ascii="PT Astra Serif" w:eastAsia="Times New Roman" w:hAnsi="PT Astra Serif" w:cs="Times New Roman"/>
                <w:b/>
                <w:sz w:val="20"/>
                <w:szCs w:val="20"/>
              </w:rPr>
            </w:pPr>
            <w:r w:rsidRPr="001B78CE">
              <w:rPr>
                <w:rFonts w:ascii="PT Astra Serif" w:eastAsia="Times New Roman" w:hAnsi="PT Astra Serif" w:cs="Times New Roman"/>
                <w:b/>
                <w:sz w:val="20"/>
                <w:szCs w:val="20"/>
              </w:rPr>
              <w:lastRenderedPageBreak/>
              <w:t>4.7.1</w:t>
            </w:r>
          </w:p>
        </w:tc>
        <w:tc>
          <w:tcPr>
            <w:tcW w:w="982" w:type="pct"/>
          </w:tcPr>
          <w:p w:rsidR="00D17240" w:rsidRPr="001B78CE" w:rsidRDefault="00D17240" w:rsidP="00592155">
            <w:pPr>
              <w:spacing w:after="0" w:line="240" w:lineRule="auto"/>
              <w:rPr>
                <w:rFonts w:ascii="PT Astra Serif" w:eastAsia="Times New Roman" w:hAnsi="PT Astra Serif" w:cs="Times New Roman"/>
                <w:sz w:val="20"/>
                <w:szCs w:val="20"/>
              </w:rPr>
            </w:pPr>
            <w:proofErr w:type="gramStart"/>
            <w:r w:rsidRPr="001B78CE">
              <w:rPr>
                <w:rFonts w:ascii="PT Astra Serif" w:eastAsia="Times New Roman" w:hAnsi="PT Astra Serif" w:cs="Times New Roman"/>
                <w:sz w:val="20"/>
                <w:szCs w:val="20"/>
              </w:rPr>
              <w:t>Контрольное событие 4.7.1 Проведение ремонтных работ по составлению и анализу сметной документации, услуг по техническому надзору за проведением ремонтных работ, приобретение оборудования, инвентаря, мебели, транспортных средств, материалов, проведение монтажных и (или) демонтажных работ, работ по благоустройству, в том числе ремонт асфальтового покрытия, проведение противопожарных и антитеррористических мероприятий государственными учреждениями подведомственных министерству молодежной политики и спорта области</w:t>
            </w:r>
            <w:proofErr w:type="gramEnd"/>
          </w:p>
        </w:tc>
        <w:tc>
          <w:tcPr>
            <w:tcW w:w="631" w:type="pct"/>
          </w:tcPr>
          <w:p w:rsidR="00D17240" w:rsidRPr="001B78CE" w:rsidRDefault="00D17240" w:rsidP="00DF0A07">
            <w:pPr>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D17240" w:rsidRPr="001B78CE" w:rsidRDefault="00D17240" w:rsidP="00DF0A07">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D17240" w:rsidRPr="001B78CE" w:rsidRDefault="00D17240" w:rsidP="00DF0A07">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D17240" w:rsidRPr="001B78CE" w:rsidRDefault="00D17240" w:rsidP="0008402C">
            <w:pPr>
              <w:autoSpaceDE w:val="0"/>
              <w:autoSpaceDN w:val="0"/>
              <w:adjustRightInd w:val="0"/>
              <w:spacing w:after="0" w:line="240" w:lineRule="auto"/>
              <w:rPr>
                <w:rFonts w:ascii="Times New Roman" w:eastAsia="Times New Roman" w:hAnsi="Times New Roman" w:cs="Times New Roman"/>
                <w:sz w:val="20"/>
                <w:szCs w:val="20"/>
              </w:rPr>
            </w:pPr>
            <w:r w:rsidRPr="001B78CE">
              <w:rPr>
                <w:rFonts w:ascii="Times New Roman" w:eastAsia="Times New Roman" w:hAnsi="Times New Roman" w:cs="Times New Roman"/>
                <w:sz w:val="20"/>
                <w:szCs w:val="20"/>
              </w:rPr>
              <w:t xml:space="preserve"> </w:t>
            </w:r>
            <w:proofErr w:type="gramStart"/>
            <w:r w:rsidRPr="001B78CE">
              <w:rPr>
                <w:rFonts w:ascii="Times New Roman" w:hAnsi="Times New Roman" w:cs="Times New Roman"/>
                <w:sz w:val="20"/>
                <w:szCs w:val="20"/>
              </w:rPr>
              <w:t xml:space="preserve">проведение ремонтных работ, работ по составлению и анализу сметной документации, услуг по техническому надзору за проведением ремонтных работ, приобретение оборудования, инвентаря, мебели, транспортных средств, материалов, проведение монтажных и (или) демонтажных работ, работ по благоустройству, в том числе ремонт асфальтового покрытия, проведение противопожарных и антитеррористических мероприятий, а также компьютерной техники для обеспечения поведения </w:t>
            </w:r>
            <w:r w:rsidRPr="001B78CE">
              <w:rPr>
                <w:rFonts w:ascii="Times New Roman" w:hAnsi="Times New Roman" w:cs="Times New Roman"/>
                <w:sz w:val="20"/>
                <w:szCs w:val="20"/>
              </w:rPr>
              <w:lastRenderedPageBreak/>
              <w:t>спортивных соревнований и анализа работы тренеров и судей</w:t>
            </w:r>
            <w:proofErr w:type="gramEnd"/>
            <w:r w:rsidRPr="001B78CE">
              <w:rPr>
                <w:rFonts w:ascii="Times New Roman" w:hAnsi="Times New Roman" w:cs="Times New Roman"/>
                <w:sz w:val="20"/>
                <w:szCs w:val="20"/>
              </w:rPr>
              <w:t xml:space="preserve">, оборудование, техника и инвентарь для оснащения спортивных объектов в соответствии с требованиями СанПиН, </w:t>
            </w:r>
            <w:proofErr w:type="spellStart"/>
            <w:r w:rsidRPr="001B78CE">
              <w:rPr>
                <w:rFonts w:ascii="Times New Roman" w:hAnsi="Times New Roman" w:cs="Times New Roman"/>
                <w:sz w:val="20"/>
                <w:szCs w:val="20"/>
              </w:rPr>
              <w:t>Роспотребнадзора</w:t>
            </w:r>
            <w:proofErr w:type="spellEnd"/>
            <w:r w:rsidRPr="001B78CE">
              <w:rPr>
                <w:rFonts w:ascii="Times New Roman" w:hAnsi="Times New Roman" w:cs="Times New Roman"/>
                <w:sz w:val="20"/>
                <w:szCs w:val="20"/>
              </w:rPr>
              <w:t>, Минздрава России, требований Международных и Всероссийских федераций по видам спорта</w:t>
            </w:r>
          </w:p>
        </w:tc>
        <w:tc>
          <w:tcPr>
            <w:tcW w:w="954" w:type="pct"/>
          </w:tcPr>
          <w:p w:rsidR="00D17240" w:rsidRPr="001B78CE" w:rsidRDefault="00D17240" w:rsidP="0008402C">
            <w:pPr>
              <w:spacing w:after="0" w:line="240" w:lineRule="auto"/>
              <w:rPr>
                <w:rFonts w:ascii="Times New Roman" w:eastAsia="Times New Roman" w:hAnsi="Times New Roman" w:cs="Times New Roman"/>
                <w:sz w:val="20"/>
                <w:szCs w:val="20"/>
              </w:rPr>
            </w:pPr>
            <w:r w:rsidRPr="001B78CE">
              <w:rPr>
                <w:rFonts w:ascii="Times New Roman" w:eastAsia="Times New Roman" w:hAnsi="Times New Roman" w:cs="Times New Roman"/>
                <w:sz w:val="20"/>
                <w:szCs w:val="20"/>
              </w:rPr>
              <w:lastRenderedPageBreak/>
              <w:t>Завершить закупку оборудования планируется в срок до 01.10.2022</w:t>
            </w:r>
          </w:p>
        </w:tc>
        <w:tc>
          <w:tcPr>
            <w:tcW w:w="605" w:type="pct"/>
          </w:tcPr>
          <w:p w:rsidR="00D17240" w:rsidRPr="001B78CE" w:rsidRDefault="00D17240" w:rsidP="009011C9">
            <w:pPr>
              <w:spacing w:after="0" w:line="240" w:lineRule="auto"/>
              <w:rPr>
                <w:rFonts w:ascii="PT Astra Serif" w:eastAsia="Times New Roman" w:hAnsi="PT Astra Serif" w:cs="Times New Roman"/>
                <w:sz w:val="20"/>
                <w:szCs w:val="20"/>
              </w:rPr>
            </w:pPr>
          </w:p>
        </w:tc>
      </w:tr>
      <w:tr w:rsidR="00D17240" w:rsidRPr="001B78CE" w:rsidTr="00D17240">
        <w:tc>
          <w:tcPr>
            <w:tcW w:w="246" w:type="pct"/>
          </w:tcPr>
          <w:p w:rsidR="00D17240" w:rsidRPr="001B78CE" w:rsidRDefault="00D17240" w:rsidP="00A40A89">
            <w:pPr>
              <w:spacing w:after="0" w:line="240" w:lineRule="auto"/>
              <w:rPr>
                <w:rFonts w:ascii="PT Astra Serif" w:eastAsia="Times New Roman" w:hAnsi="PT Astra Serif" w:cs="Times New Roman"/>
                <w:b/>
                <w:sz w:val="20"/>
                <w:szCs w:val="20"/>
              </w:rPr>
            </w:pPr>
            <w:r w:rsidRPr="001B78CE">
              <w:rPr>
                <w:rFonts w:ascii="PT Astra Serif" w:eastAsia="Times New Roman" w:hAnsi="PT Astra Serif" w:cs="Times New Roman"/>
                <w:b/>
                <w:sz w:val="20"/>
                <w:szCs w:val="20"/>
              </w:rPr>
              <w:lastRenderedPageBreak/>
              <w:t>4.20</w:t>
            </w:r>
          </w:p>
        </w:tc>
        <w:tc>
          <w:tcPr>
            <w:tcW w:w="982" w:type="pct"/>
          </w:tcPr>
          <w:p w:rsidR="00D17240" w:rsidRPr="001B78CE" w:rsidRDefault="00D17240" w:rsidP="00B057BB">
            <w:pPr>
              <w:autoSpaceDE w:val="0"/>
              <w:autoSpaceDN w:val="0"/>
              <w:adjustRightInd w:val="0"/>
              <w:spacing w:after="0" w:line="240" w:lineRule="auto"/>
              <w:rPr>
                <w:rFonts w:ascii="PT Astra Serif" w:hAnsi="PT Astra Serif" w:cs="Times New Roman"/>
                <w:b/>
                <w:bCs/>
                <w:sz w:val="20"/>
                <w:szCs w:val="20"/>
              </w:rPr>
            </w:pPr>
            <w:r w:rsidRPr="001B78CE">
              <w:rPr>
                <w:rFonts w:ascii="PT Astra Serif" w:hAnsi="PT Astra Serif" w:cs="Times New Roman"/>
                <w:b/>
                <w:bCs/>
                <w:sz w:val="20"/>
                <w:szCs w:val="20"/>
              </w:rPr>
              <w:t>Основное мероприятие 4.20 "Реализация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631" w:type="pct"/>
          </w:tcPr>
          <w:p w:rsidR="00D17240" w:rsidRPr="001B78CE" w:rsidRDefault="00D17240" w:rsidP="00FE2F52">
            <w:pPr>
              <w:autoSpaceDE w:val="0"/>
              <w:autoSpaceDN w:val="0"/>
              <w:adjustRightInd w:val="0"/>
              <w:spacing w:after="0" w:line="240" w:lineRule="auto"/>
              <w:rPr>
                <w:rFonts w:ascii="PT Astra Serif" w:hAnsi="PT Astra Serif" w:cs="Times New Roman"/>
                <w:sz w:val="20"/>
                <w:szCs w:val="20"/>
              </w:rPr>
            </w:pPr>
            <w:r w:rsidRPr="001B78CE">
              <w:rPr>
                <w:rFonts w:ascii="PT Astra Serif" w:hAnsi="PT Astra Serif" w:cs="Times New Roman"/>
                <w:sz w:val="20"/>
                <w:szCs w:val="20"/>
              </w:rPr>
              <w:t>министерство молодежной политики и спорта области, органы местного самоуправления области (по согласованию)</w:t>
            </w:r>
          </w:p>
        </w:tc>
        <w:tc>
          <w:tcPr>
            <w:tcW w:w="440" w:type="pct"/>
          </w:tcPr>
          <w:p w:rsidR="00D17240" w:rsidRPr="001B78CE" w:rsidRDefault="00D17240" w:rsidP="00F1600A">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D17240" w:rsidRPr="001B78CE" w:rsidRDefault="00D17240" w:rsidP="00F1600A">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D17240" w:rsidRPr="001B78CE" w:rsidRDefault="00D17240" w:rsidP="0008402C">
            <w:pPr>
              <w:autoSpaceDE w:val="0"/>
              <w:autoSpaceDN w:val="0"/>
              <w:adjustRightInd w:val="0"/>
              <w:spacing w:after="0" w:line="240" w:lineRule="auto"/>
              <w:rPr>
                <w:rFonts w:ascii="Times New Roman" w:hAnsi="Times New Roman" w:cs="Times New Roman"/>
                <w:bCs/>
                <w:sz w:val="20"/>
                <w:szCs w:val="20"/>
              </w:rPr>
            </w:pPr>
            <w:proofErr w:type="gramStart"/>
            <w:r w:rsidRPr="001B78CE">
              <w:rPr>
                <w:rFonts w:ascii="Times New Roman" w:hAnsi="Times New Roman" w:cs="Times New Roman"/>
                <w:bCs/>
                <w:sz w:val="20"/>
                <w:szCs w:val="20"/>
              </w:rPr>
              <w:t xml:space="preserve">поставка комплектов оборудования и материалов для устройства искусственного покрытия футбольного поля, поставку комплектов оборудования для оснащения системой подогрева поля, поставку комплектов оборудования для устройства легкоатлетических дорожек, поставку комплектов оборудования для легкой атлетики, поставку комплектов оборудования для занятий </w:t>
            </w:r>
            <w:proofErr w:type="spellStart"/>
            <w:r w:rsidRPr="001B78CE">
              <w:rPr>
                <w:rFonts w:ascii="Times New Roman" w:hAnsi="Times New Roman" w:cs="Times New Roman"/>
                <w:bCs/>
                <w:sz w:val="20"/>
                <w:szCs w:val="20"/>
              </w:rPr>
              <w:t>воркаутом</w:t>
            </w:r>
            <w:proofErr w:type="spellEnd"/>
            <w:r w:rsidRPr="001B78CE">
              <w:rPr>
                <w:rFonts w:ascii="Times New Roman" w:hAnsi="Times New Roman" w:cs="Times New Roman"/>
                <w:bCs/>
                <w:sz w:val="20"/>
                <w:szCs w:val="20"/>
              </w:rPr>
              <w:t xml:space="preserve">, проведение работ по </w:t>
            </w:r>
            <w:r w:rsidRPr="001B78CE">
              <w:rPr>
                <w:rFonts w:ascii="Times New Roman" w:hAnsi="Times New Roman" w:cs="Times New Roman"/>
                <w:bCs/>
                <w:sz w:val="20"/>
                <w:szCs w:val="20"/>
              </w:rPr>
              <w:lastRenderedPageBreak/>
              <w:t>оснащению системой укрепления травяных покрытий футбольных полей, а также на проведение работ по сертификации объектов спорта и (или) оборудования</w:t>
            </w:r>
            <w:proofErr w:type="gramEnd"/>
          </w:p>
          <w:p w:rsidR="00D17240" w:rsidRPr="001B78CE" w:rsidRDefault="00D17240" w:rsidP="0008402C">
            <w:pPr>
              <w:autoSpaceDE w:val="0"/>
              <w:autoSpaceDN w:val="0"/>
              <w:adjustRightInd w:val="0"/>
              <w:spacing w:after="0" w:line="240" w:lineRule="auto"/>
              <w:rPr>
                <w:rFonts w:ascii="Times New Roman" w:eastAsia="Times New Roman" w:hAnsi="Times New Roman" w:cs="Times New Roman"/>
                <w:sz w:val="20"/>
                <w:szCs w:val="20"/>
              </w:rPr>
            </w:pPr>
          </w:p>
        </w:tc>
        <w:tc>
          <w:tcPr>
            <w:tcW w:w="954" w:type="pct"/>
          </w:tcPr>
          <w:p w:rsidR="00D17240" w:rsidRPr="001B78CE" w:rsidRDefault="00D17240" w:rsidP="0008402C">
            <w:pPr>
              <w:spacing w:line="240" w:lineRule="auto"/>
              <w:rPr>
                <w:rFonts w:ascii="Times New Roman" w:eastAsia="Times New Roman" w:hAnsi="Times New Roman" w:cs="Times New Roman"/>
                <w:sz w:val="20"/>
                <w:szCs w:val="20"/>
              </w:rPr>
            </w:pPr>
            <w:r w:rsidRPr="001B78CE">
              <w:rPr>
                <w:rFonts w:ascii="Times New Roman" w:eastAsia="Times New Roman" w:hAnsi="Times New Roman" w:cs="Times New Roman"/>
                <w:sz w:val="20"/>
                <w:szCs w:val="20"/>
              </w:rPr>
              <w:lastRenderedPageBreak/>
              <w:t xml:space="preserve"> Осуществление мероприятий по закупке оборудования для легкой атлетики стадиона «Авангард» </w:t>
            </w:r>
            <w:proofErr w:type="spellStart"/>
            <w:r w:rsidRPr="001B78CE">
              <w:rPr>
                <w:rFonts w:ascii="Times New Roman" w:eastAsia="Times New Roman" w:hAnsi="Times New Roman" w:cs="Times New Roman"/>
                <w:sz w:val="20"/>
                <w:szCs w:val="20"/>
              </w:rPr>
              <w:t>г</w:t>
            </w:r>
            <w:proofErr w:type="gramStart"/>
            <w:r w:rsidRPr="001B78CE">
              <w:rPr>
                <w:rFonts w:ascii="Times New Roman" w:eastAsia="Times New Roman" w:hAnsi="Times New Roman" w:cs="Times New Roman"/>
                <w:sz w:val="20"/>
                <w:szCs w:val="20"/>
              </w:rPr>
              <w:t>.С</w:t>
            </w:r>
            <w:proofErr w:type="gramEnd"/>
            <w:r w:rsidRPr="001B78CE">
              <w:rPr>
                <w:rFonts w:ascii="Times New Roman" w:eastAsia="Times New Roman" w:hAnsi="Times New Roman" w:cs="Times New Roman"/>
                <w:sz w:val="20"/>
                <w:szCs w:val="20"/>
              </w:rPr>
              <w:t>аратова</w:t>
            </w:r>
            <w:proofErr w:type="spellEnd"/>
          </w:p>
          <w:p w:rsidR="00D17240" w:rsidRPr="001B78CE" w:rsidRDefault="00D17240" w:rsidP="0008402C">
            <w:pPr>
              <w:spacing w:line="240" w:lineRule="auto"/>
              <w:jc w:val="center"/>
              <w:rPr>
                <w:rFonts w:ascii="Times New Roman" w:eastAsia="Times New Roman" w:hAnsi="Times New Roman" w:cs="Times New Roman"/>
                <w:sz w:val="20"/>
                <w:szCs w:val="20"/>
              </w:rPr>
            </w:pPr>
          </w:p>
        </w:tc>
        <w:tc>
          <w:tcPr>
            <w:tcW w:w="605" w:type="pct"/>
          </w:tcPr>
          <w:p w:rsidR="00D17240" w:rsidRPr="001B78CE" w:rsidRDefault="00D17240" w:rsidP="009011C9">
            <w:pPr>
              <w:spacing w:after="0" w:line="240" w:lineRule="auto"/>
              <w:rPr>
                <w:rFonts w:ascii="PT Astra Serif" w:eastAsia="Times New Roman" w:hAnsi="PT Astra Serif" w:cs="Times New Roman"/>
                <w:sz w:val="20"/>
                <w:szCs w:val="20"/>
              </w:rPr>
            </w:pPr>
          </w:p>
        </w:tc>
      </w:tr>
      <w:tr w:rsidR="00D17240" w:rsidRPr="001B78CE" w:rsidTr="00D17240">
        <w:tc>
          <w:tcPr>
            <w:tcW w:w="246" w:type="pct"/>
          </w:tcPr>
          <w:p w:rsidR="00D17240" w:rsidRPr="001B78CE" w:rsidRDefault="00D17240" w:rsidP="00A40A89">
            <w:pPr>
              <w:spacing w:after="0" w:line="240" w:lineRule="auto"/>
              <w:rPr>
                <w:rFonts w:ascii="PT Astra Serif" w:eastAsia="Times New Roman" w:hAnsi="PT Astra Serif" w:cs="Times New Roman"/>
                <w:b/>
                <w:sz w:val="20"/>
                <w:szCs w:val="20"/>
              </w:rPr>
            </w:pPr>
            <w:r w:rsidRPr="001B78CE">
              <w:rPr>
                <w:rFonts w:ascii="PT Astra Serif" w:eastAsia="Times New Roman" w:hAnsi="PT Astra Serif" w:cs="Times New Roman"/>
                <w:b/>
                <w:sz w:val="20"/>
                <w:szCs w:val="20"/>
              </w:rPr>
              <w:lastRenderedPageBreak/>
              <w:t>4.21</w:t>
            </w:r>
          </w:p>
        </w:tc>
        <w:tc>
          <w:tcPr>
            <w:tcW w:w="982" w:type="pct"/>
          </w:tcPr>
          <w:p w:rsidR="00D17240" w:rsidRPr="001B78CE" w:rsidRDefault="00D17240" w:rsidP="00C81EB7">
            <w:pPr>
              <w:autoSpaceDE w:val="0"/>
              <w:autoSpaceDN w:val="0"/>
              <w:adjustRightInd w:val="0"/>
              <w:spacing w:after="0" w:line="240" w:lineRule="auto"/>
              <w:rPr>
                <w:rFonts w:ascii="PT Astra Serif" w:hAnsi="PT Astra Serif" w:cs="Times New Roman"/>
                <w:b/>
                <w:sz w:val="20"/>
                <w:szCs w:val="20"/>
              </w:rPr>
            </w:pPr>
            <w:r w:rsidRPr="001B78CE">
              <w:rPr>
                <w:rFonts w:ascii="PT Astra Serif" w:hAnsi="PT Astra Serif" w:cs="Times New Roman"/>
                <w:b/>
                <w:sz w:val="20"/>
                <w:szCs w:val="20"/>
              </w:rPr>
              <w:t>Основное мероприятие 4.21 "Строительство бассейнов на территории области", в том числе:</w:t>
            </w:r>
          </w:p>
          <w:p w:rsidR="00D17240" w:rsidRPr="001B78CE" w:rsidRDefault="00D17240" w:rsidP="00A40A89">
            <w:pPr>
              <w:spacing w:after="0" w:line="240" w:lineRule="auto"/>
              <w:rPr>
                <w:rFonts w:ascii="PT Astra Serif" w:eastAsia="Times New Roman" w:hAnsi="PT Astra Serif" w:cs="Times New Roman"/>
                <w:sz w:val="20"/>
                <w:szCs w:val="20"/>
              </w:rPr>
            </w:pPr>
          </w:p>
        </w:tc>
        <w:tc>
          <w:tcPr>
            <w:tcW w:w="631" w:type="pct"/>
          </w:tcPr>
          <w:p w:rsidR="00D17240" w:rsidRPr="001B78CE" w:rsidRDefault="00D17240" w:rsidP="00A40A89">
            <w:pPr>
              <w:spacing w:after="0" w:line="240" w:lineRule="auto"/>
              <w:rPr>
                <w:rFonts w:ascii="PT Astra Serif" w:eastAsia="Times New Roman" w:hAnsi="PT Astra Serif" w:cs="Times New Roman"/>
                <w:sz w:val="20"/>
                <w:szCs w:val="20"/>
              </w:rPr>
            </w:pPr>
            <w:r w:rsidRPr="001B78CE">
              <w:rPr>
                <w:rFonts w:ascii="PT Astra Serif" w:hAnsi="PT Astra Serif" w:cs="Times New Roman"/>
                <w:sz w:val="20"/>
                <w:szCs w:val="20"/>
              </w:rPr>
              <w:t>комитет по реализации инвестиционных проектов в строительстве области, министерство строительства и жилищно-коммунального хозяйства Саратовской области</w:t>
            </w:r>
          </w:p>
        </w:tc>
        <w:tc>
          <w:tcPr>
            <w:tcW w:w="440" w:type="pct"/>
          </w:tcPr>
          <w:p w:rsidR="00D17240" w:rsidRPr="001B78CE" w:rsidRDefault="00D17240" w:rsidP="00927E57">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D17240" w:rsidRPr="001B78CE" w:rsidRDefault="00D17240" w:rsidP="00927E57">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D17240" w:rsidRPr="001B78CE" w:rsidRDefault="00D17240" w:rsidP="00A40A89">
            <w:pPr>
              <w:autoSpaceDE w:val="0"/>
              <w:autoSpaceDN w:val="0"/>
              <w:adjustRightInd w:val="0"/>
              <w:spacing w:after="0" w:line="240" w:lineRule="auto"/>
              <w:rPr>
                <w:rFonts w:ascii="PT Astra Serif" w:eastAsia="Times New Roman" w:hAnsi="PT Astra Serif" w:cs="Times New Roman"/>
                <w:sz w:val="20"/>
                <w:szCs w:val="20"/>
              </w:rPr>
            </w:pPr>
            <w:r w:rsidRPr="001B78CE">
              <w:rPr>
                <w:rFonts w:ascii="Times New Roman" w:hAnsi="Times New Roman" w:cs="Times New Roman"/>
                <w:bCs/>
                <w:sz w:val="20"/>
                <w:szCs w:val="20"/>
              </w:rPr>
              <w:t xml:space="preserve">увеличение единовременной пропускной способности </w:t>
            </w:r>
            <w:proofErr w:type="spellStart"/>
            <w:r w:rsidRPr="001B78CE">
              <w:rPr>
                <w:rFonts w:ascii="Times New Roman" w:hAnsi="Times New Roman" w:cs="Times New Roman"/>
                <w:bCs/>
                <w:sz w:val="20"/>
                <w:szCs w:val="20"/>
              </w:rPr>
              <w:t>спортобъекта</w:t>
            </w:r>
            <w:proofErr w:type="spellEnd"/>
          </w:p>
        </w:tc>
        <w:tc>
          <w:tcPr>
            <w:tcW w:w="954" w:type="pct"/>
          </w:tcPr>
          <w:p w:rsidR="00D17240" w:rsidRPr="001B78CE" w:rsidRDefault="00D17240" w:rsidP="00A40A89">
            <w:pPr>
              <w:autoSpaceDE w:val="0"/>
              <w:autoSpaceDN w:val="0"/>
              <w:adjustRightInd w:val="0"/>
              <w:spacing w:after="0" w:line="240" w:lineRule="auto"/>
              <w:rPr>
                <w:rFonts w:ascii="PT Astra Serif" w:eastAsia="Times New Roman" w:hAnsi="PT Astra Serif" w:cs="Times New Roman"/>
                <w:sz w:val="20"/>
                <w:szCs w:val="20"/>
              </w:rPr>
            </w:pPr>
          </w:p>
        </w:tc>
        <w:tc>
          <w:tcPr>
            <w:tcW w:w="605" w:type="pct"/>
          </w:tcPr>
          <w:p w:rsidR="00D17240" w:rsidRPr="001B78CE" w:rsidRDefault="00D17240" w:rsidP="009011C9">
            <w:pPr>
              <w:spacing w:after="0" w:line="240" w:lineRule="auto"/>
              <w:rPr>
                <w:rFonts w:ascii="PT Astra Serif" w:eastAsia="Times New Roman" w:hAnsi="PT Astra Serif" w:cs="Times New Roman"/>
                <w:sz w:val="20"/>
                <w:szCs w:val="20"/>
              </w:rPr>
            </w:pPr>
          </w:p>
        </w:tc>
      </w:tr>
      <w:tr w:rsidR="00D17240" w:rsidRPr="001B78CE" w:rsidTr="00D17240">
        <w:tc>
          <w:tcPr>
            <w:tcW w:w="246" w:type="pct"/>
          </w:tcPr>
          <w:p w:rsidR="00D17240" w:rsidRPr="001B78CE" w:rsidRDefault="00D17240" w:rsidP="00A40A89">
            <w:pPr>
              <w:spacing w:after="0" w:line="240" w:lineRule="auto"/>
              <w:rPr>
                <w:rFonts w:ascii="PT Astra Serif" w:eastAsia="Times New Roman" w:hAnsi="PT Astra Serif" w:cs="Times New Roman"/>
                <w:b/>
                <w:sz w:val="20"/>
                <w:szCs w:val="20"/>
              </w:rPr>
            </w:pPr>
          </w:p>
        </w:tc>
        <w:tc>
          <w:tcPr>
            <w:tcW w:w="982" w:type="pct"/>
          </w:tcPr>
          <w:p w:rsidR="00D17240" w:rsidRPr="001B78CE" w:rsidRDefault="00D17240" w:rsidP="00C81EB7">
            <w:pPr>
              <w:autoSpaceDE w:val="0"/>
              <w:autoSpaceDN w:val="0"/>
              <w:adjustRightInd w:val="0"/>
              <w:spacing w:after="0" w:line="240" w:lineRule="auto"/>
              <w:rPr>
                <w:rFonts w:ascii="PT Astra Serif" w:hAnsi="PT Astra Serif" w:cs="Times New Roman"/>
                <w:b/>
                <w:sz w:val="20"/>
                <w:szCs w:val="20"/>
              </w:rPr>
            </w:pPr>
            <w:r w:rsidRPr="001B78CE">
              <w:rPr>
                <w:rFonts w:ascii="PT Astra Serif" w:hAnsi="PT Astra Serif" w:cs="Times New Roman"/>
                <w:sz w:val="20"/>
                <w:szCs w:val="20"/>
              </w:rPr>
              <w:t xml:space="preserve">Плавательный бассейн по адресу: Саратовская область, </w:t>
            </w:r>
            <w:proofErr w:type="spellStart"/>
            <w:r w:rsidRPr="001B78CE">
              <w:rPr>
                <w:rFonts w:ascii="PT Astra Serif" w:hAnsi="PT Astra Serif" w:cs="Times New Roman"/>
                <w:sz w:val="20"/>
                <w:szCs w:val="20"/>
              </w:rPr>
              <w:t>Турковский</w:t>
            </w:r>
            <w:proofErr w:type="spellEnd"/>
            <w:r w:rsidRPr="001B78CE">
              <w:rPr>
                <w:rFonts w:ascii="PT Astra Serif" w:hAnsi="PT Astra Serif" w:cs="Times New Roman"/>
                <w:sz w:val="20"/>
                <w:szCs w:val="20"/>
              </w:rPr>
              <w:t xml:space="preserve"> район, </w:t>
            </w:r>
            <w:proofErr w:type="spellStart"/>
            <w:r w:rsidRPr="001B78CE">
              <w:rPr>
                <w:rFonts w:ascii="PT Astra Serif" w:hAnsi="PT Astra Serif" w:cs="Times New Roman"/>
                <w:sz w:val="20"/>
                <w:szCs w:val="20"/>
              </w:rPr>
              <w:t>р.п</w:t>
            </w:r>
            <w:proofErr w:type="spellEnd"/>
            <w:r w:rsidRPr="001B78CE">
              <w:rPr>
                <w:rFonts w:ascii="PT Astra Serif" w:hAnsi="PT Astra Serif" w:cs="Times New Roman"/>
                <w:sz w:val="20"/>
                <w:szCs w:val="20"/>
              </w:rPr>
              <w:t>. Турки, ул. Свердлова</w:t>
            </w:r>
          </w:p>
        </w:tc>
        <w:tc>
          <w:tcPr>
            <w:tcW w:w="631" w:type="pct"/>
          </w:tcPr>
          <w:p w:rsidR="00D17240" w:rsidRPr="001B78CE" w:rsidRDefault="00D17240" w:rsidP="00A40A89">
            <w:pPr>
              <w:spacing w:after="0" w:line="240" w:lineRule="auto"/>
              <w:rPr>
                <w:rFonts w:ascii="PT Astra Serif" w:hAnsi="PT Astra Serif" w:cs="Times New Roman"/>
                <w:sz w:val="20"/>
                <w:szCs w:val="20"/>
              </w:rPr>
            </w:pPr>
            <w:r w:rsidRPr="001B78CE">
              <w:rPr>
                <w:rFonts w:ascii="PT Astra Serif" w:hAnsi="PT Astra Serif" w:cs="Times New Roman"/>
                <w:sz w:val="20"/>
                <w:szCs w:val="20"/>
              </w:rPr>
              <w:t>комитет по реализации инвестиционных проектов в строительстве области, министерство строительства и жилищно-коммунального хозяйства Саратовской области</w:t>
            </w:r>
          </w:p>
        </w:tc>
        <w:tc>
          <w:tcPr>
            <w:tcW w:w="440" w:type="pct"/>
          </w:tcPr>
          <w:p w:rsidR="00D17240" w:rsidRPr="001B78CE" w:rsidRDefault="00D17240" w:rsidP="00927E57">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D17240" w:rsidRPr="001B78CE" w:rsidRDefault="00D17240" w:rsidP="00927E57">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D17240" w:rsidRPr="001B78CE" w:rsidRDefault="00D17240" w:rsidP="0008402C">
            <w:pPr>
              <w:autoSpaceDE w:val="0"/>
              <w:autoSpaceDN w:val="0"/>
              <w:adjustRightInd w:val="0"/>
              <w:spacing w:after="0" w:line="240" w:lineRule="auto"/>
              <w:rPr>
                <w:rFonts w:ascii="Times New Roman" w:eastAsia="Times New Roman" w:hAnsi="Times New Roman" w:cs="Times New Roman"/>
                <w:color w:val="FF0000"/>
                <w:sz w:val="20"/>
                <w:szCs w:val="20"/>
              </w:rPr>
            </w:pPr>
            <w:r w:rsidRPr="001B78CE">
              <w:rPr>
                <w:rFonts w:ascii="Times New Roman" w:hAnsi="Times New Roman" w:cs="Times New Roman"/>
                <w:sz w:val="20"/>
                <w:szCs w:val="20"/>
              </w:rPr>
              <w:t xml:space="preserve">увеличение единовременной пропускной способности </w:t>
            </w:r>
            <w:proofErr w:type="spellStart"/>
            <w:r w:rsidRPr="001B78CE">
              <w:rPr>
                <w:rFonts w:ascii="Times New Roman" w:hAnsi="Times New Roman" w:cs="Times New Roman"/>
                <w:sz w:val="20"/>
                <w:szCs w:val="20"/>
              </w:rPr>
              <w:t>спортобъекта</w:t>
            </w:r>
            <w:proofErr w:type="spellEnd"/>
            <w:r w:rsidRPr="001B78CE">
              <w:rPr>
                <w:rFonts w:ascii="Times New Roman" w:hAnsi="Times New Roman" w:cs="Times New Roman"/>
                <w:sz w:val="20"/>
                <w:szCs w:val="20"/>
              </w:rPr>
              <w:t xml:space="preserve"> на 32 человека в смену</w:t>
            </w:r>
          </w:p>
        </w:tc>
        <w:tc>
          <w:tcPr>
            <w:tcW w:w="954" w:type="pct"/>
          </w:tcPr>
          <w:p w:rsidR="00D17240" w:rsidRPr="001B78CE" w:rsidRDefault="00D17240" w:rsidP="0008402C">
            <w:pPr>
              <w:rPr>
                <w:rFonts w:ascii="Times New Roman" w:eastAsia="Times New Roman" w:hAnsi="Times New Roman" w:cs="Times New Roman"/>
                <w:sz w:val="20"/>
                <w:szCs w:val="20"/>
              </w:rPr>
            </w:pPr>
            <w:r w:rsidRPr="001B78CE">
              <w:rPr>
                <w:rFonts w:ascii="Times New Roman" w:eastAsia="Times New Roman" w:hAnsi="Times New Roman" w:cs="Times New Roman"/>
                <w:sz w:val="20"/>
                <w:szCs w:val="20"/>
              </w:rPr>
              <w:t>Завершаются работы по благоустройству территории бассейна</w:t>
            </w:r>
          </w:p>
        </w:tc>
        <w:tc>
          <w:tcPr>
            <w:tcW w:w="605" w:type="pct"/>
          </w:tcPr>
          <w:p w:rsidR="00D17240" w:rsidRPr="001B78CE" w:rsidRDefault="00D17240" w:rsidP="009011C9">
            <w:pPr>
              <w:spacing w:after="0" w:line="240" w:lineRule="auto"/>
              <w:rPr>
                <w:rFonts w:ascii="PT Astra Serif" w:eastAsia="Times New Roman" w:hAnsi="PT Astra Serif" w:cs="Times New Roman"/>
                <w:sz w:val="20"/>
                <w:szCs w:val="20"/>
              </w:rPr>
            </w:pPr>
          </w:p>
        </w:tc>
      </w:tr>
      <w:tr w:rsidR="00D17240" w:rsidRPr="001B78CE" w:rsidTr="00D17240">
        <w:tc>
          <w:tcPr>
            <w:tcW w:w="246" w:type="pct"/>
          </w:tcPr>
          <w:p w:rsidR="00D17240" w:rsidRPr="001B78CE" w:rsidRDefault="00D17240" w:rsidP="00A40A89">
            <w:pPr>
              <w:spacing w:after="0" w:line="240" w:lineRule="auto"/>
              <w:rPr>
                <w:rFonts w:ascii="PT Astra Serif" w:eastAsia="Times New Roman" w:hAnsi="PT Astra Serif" w:cs="Times New Roman"/>
                <w:b/>
                <w:sz w:val="20"/>
                <w:szCs w:val="20"/>
              </w:rPr>
            </w:pPr>
          </w:p>
        </w:tc>
        <w:tc>
          <w:tcPr>
            <w:tcW w:w="982" w:type="pct"/>
          </w:tcPr>
          <w:p w:rsidR="00D17240" w:rsidRPr="001B78CE" w:rsidRDefault="00D17240" w:rsidP="00C81EB7">
            <w:pPr>
              <w:autoSpaceDE w:val="0"/>
              <w:autoSpaceDN w:val="0"/>
              <w:adjustRightInd w:val="0"/>
              <w:spacing w:after="0" w:line="240" w:lineRule="auto"/>
              <w:rPr>
                <w:rFonts w:ascii="PT Astra Serif" w:hAnsi="PT Astra Serif" w:cs="Times New Roman"/>
                <w:sz w:val="20"/>
                <w:szCs w:val="20"/>
              </w:rPr>
            </w:pPr>
            <w:r w:rsidRPr="001B78CE">
              <w:rPr>
                <w:rFonts w:ascii="PT Astra Serif" w:hAnsi="PT Astra Serif" w:cs="Times New Roman"/>
                <w:sz w:val="20"/>
                <w:szCs w:val="20"/>
              </w:rPr>
              <w:t xml:space="preserve">Основное мероприятие 4.22 "Предоставление материальной поддержки некоммерческим </w:t>
            </w:r>
            <w:r w:rsidRPr="001B78CE">
              <w:rPr>
                <w:rFonts w:ascii="PT Astra Serif" w:hAnsi="PT Astra Serif" w:cs="Times New Roman"/>
                <w:sz w:val="20"/>
                <w:szCs w:val="20"/>
              </w:rPr>
              <w:lastRenderedPageBreak/>
              <w:t>организациям"</w:t>
            </w:r>
          </w:p>
        </w:tc>
        <w:tc>
          <w:tcPr>
            <w:tcW w:w="631" w:type="pct"/>
          </w:tcPr>
          <w:p w:rsidR="00D17240" w:rsidRPr="001B78CE" w:rsidRDefault="00D17240" w:rsidP="00A40A89">
            <w:pPr>
              <w:spacing w:after="0" w:line="240" w:lineRule="auto"/>
              <w:rPr>
                <w:rFonts w:ascii="PT Astra Serif" w:hAnsi="PT Astra Serif" w:cs="Times New Roman"/>
                <w:sz w:val="20"/>
                <w:szCs w:val="20"/>
              </w:rPr>
            </w:pPr>
            <w:r w:rsidRPr="001B78CE">
              <w:rPr>
                <w:rFonts w:ascii="PT Astra Serif" w:hAnsi="PT Astra Serif" w:cs="Times New Roman"/>
                <w:sz w:val="20"/>
                <w:szCs w:val="20"/>
              </w:rPr>
              <w:lastRenderedPageBreak/>
              <w:t xml:space="preserve">министерство молодежной политики и спорта </w:t>
            </w:r>
            <w:r w:rsidRPr="001B78CE">
              <w:rPr>
                <w:rFonts w:ascii="PT Astra Serif" w:hAnsi="PT Astra Serif" w:cs="Times New Roman"/>
                <w:sz w:val="20"/>
                <w:szCs w:val="20"/>
              </w:rPr>
              <w:lastRenderedPageBreak/>
              <w:t>области</w:t>
            </w:r>
          </w:p>
        </w:tc>
        <w:tc>
          <w:tcPr>
            <w:tcW w:w="440" w:type="pct"/>
          </w:tcPr>
          <w:p w:rsidR="00D17240" w:rsidRPr="001B78CE" w:rsidRDefault="00D17240" w:rsidP="00DF0A07">
            <w:pPr>
              <w:pStyle w:val="ConsPlusNormal"/>
              <w:jc w:val="center"/>
              <w:rPr>
                <w:rFonts w:ascii="PT Astra Serif" w:hAnsi="PT Astra Serif"/>
                <w:szCs w:val="24"/>
              </w:rPr>
            </w:pPr>
            <w:r w:rsidRPr="001B78CE">
              <w:rPr>
                <w:rFonts w:ascii="PT Astra Serif" w:hAnsi="PT Astra Serif"/>
                <w:szCs w:val="24"/>
              </w:rPr>
              <w:lastRenderedPageBreak/>
              <w:t>2022</w:t>
            </w:r>
          </w:p>
        </w:tc>
        <w:tc>
          <w:tcPr>
            <w:tcW w:w="440" w:type="pct"/>
          </w:tcPr>
          <w:p w:rsidR="00D17240" w:rsidRPr="001B78CE" w:rsidRDefault="00D17240" w:rsidP="00DF0A07">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D17240" w:rsidRPr="001B78CE" w:rsidRDefault="00D17240" w:rsidP="0008402C">
            <w:pPr>
              <w:autoSpaceDE w:val="0"/>
              <w:autoSpaceDN w:val="0"/>
              <w:adjustRightInd w:val="0"/>
              <w:spacing w:after="0" w:line="240" w:lineRule="auto"/>
              <w:rPr>
                <w:rFonts w:ascii="Times New Roman" w:eastAsia="Times New Roman" w:hAnsi="Times New Roman" w:cs="Times New Roman"/>
                <w:sz w:val="20"/>
                <w:szCs w:val="20"/>
              </w:rPr>
            </w:pPr>
            <w:r w:rsidRPr="001B78CE">
              <w:rPr>
                <w:rFonts w:ascii="Times New Roman" w:hAnsi="Times New Roman" w:cs="Times New Roman"/>
                <w:sz w:val="20"/>
                <w:szCs w:val="20"/>
              </w:rPr>
              <w:t xml:space="preserve">приобретение проектно-сметной документации на </w:t>
            </w:r>
            <w:r w:rsidRPr="001B78CE">
              <w:rPr>
                <w:rFonts w:ascii="Times New Roman" w:hAnsi="Times New Roman" w:cs="Times New Roman"/>
                <w:sz w:val="20"/>
                <w:szCs w:val="20"/>
              </w:rPr>
              <w:lastRenderedPageBreak/>
              <w:t>реконструкцию аэроклуба им. Ю.А. Гагарина, в том числе проектно-сметной документации на реконструкцию аэроклуба (2 очередь), расходы на проведение работ по разработке концепции реконструкции, инженерно-геодезических изысканий</w:t>
            </w:r>
          </w:p>
        </w:tc>
        <w:tc>
          <w:tcPr>
            <w:tcW w:w="954" w:type="pct"/>
          </w:tcPr>
          <w:p w:rsidR="00D17240" w:rsidRPr="001B78CE" w:rsidRDefault="00D17240" w:rsidP="0008402C">
            <w:pPr>
              <w:autoSpaceDE w:val="0"/>
              <w:autoSpaceDN w:val="0"/>
              <w:adjustRightInd w:val="0"/>
              <w:spacing w:after="0" w:line="240" w:lineRule="auto"/>
              <w:rPr>
                <w:rFonts w:ascii="Times New Roman" w:eastAsia="Times New Roman" w:hAnsi="Times New Roman" w:cs="Times New Roman"/>
                <w:sz w:val="20"/>
                <w:szCs w:val="20"/>
              </w:rPr>
            </w:pPr>
            <w:r w:rsidRPr="001B78CE">
              <w:rPr>
                <w:rFonts w:ascii="Times New Roman" w:eastAsia="Times New Roman" w:hAnsi="Times New Roman" w:cs="Times New Roman"/>
                <w:sz w:val="20"/>
                <w:szCs w:val="20"/>
              </w:rPr>
              <w:lastRenderedPageBreak/>
              <w:t>Ведется разработка проектно-сметной документации</w:t>
            </w:r>
          </w:p>
        </w:tc>
        <w:tc>
          <w:tcPr>
            <w:tcW w:w="605" w:type="pct"/>
          </w:tcPr>
          <w:p w:rsidR="00D17240" w:rsidRPr="001B78CE" w:rsidRDefault="00D17240" w:rsidP="009011C9">
            <w:pPr>
              <w:spacing w:after="0" w:line="240" w:lineRule="auto"/>
              <w:rPr>
                <w:rFonts w:ascii="PT Astra Serif" w:eastAsia="Times New Roman" w:hAnsi="PT Astra Serif" w:cs="Times New Roman"/>
                <w:sz w:val="20"/>
                <w:szCs w:val="20"/>
              </w:rPr>
            </w:pPr>
          </w:p>
        </w:tc>
      </w:tr>
      <w:tr w:rsidR="00D17240" w:rsidRPr="001B78CE" w:rsidTr="00D17240">
        <w:tc>
          <w:tcPr>
            <w:tcW w:w="246" w:type="pct"/>
          </w:tcPr>
          <w:p w:rsidR="00D17240" w:rsidRPr="001B78CE" w:rsidRDefault="00D17240" w:rsidP="00A40A89">
            <w:pPr>
              <w:spacing w:after="0" w:line="240" w:lineRule="auto"/>
              <w:rPr>
                <w:rFonts w:ascii="PT Astra Serif" w:eastAsia="Times New Roman" w:hAnsi="PT Astra Serif" w:cs="Times New Roman"/>
                <w:b/>
                <w:sz w:val="20"/>
                <w:szCs w:val="20"/>
              </w:rPr>
            </w:pPr>
          </w:p>
        </w:tc>
        <w:tc>
          <w:tcPr>
            <w:tcW w:w="982" w:type="pct"/>
          </w:tcPr>
          <w:p w:rsidR="00D17240" w:rsidRPr="001B78CE" w:rsidRDefault="00D17240" w:rsidP="00927E57">
            <w:pPr>
              <w:autoSpaceDE w:val="0"/>
              <w:autoSpaceDN w:val="0"/>
              <w:adjustRightInd w:val="0"/>
              <w:spacing w:after="0" w:line="240" w:lineRule="auto"/>
              <w:rPr>
                <w:rFonts w:ascii="PT Astra Serif" w:hAnsi="PT Astra Serif" w:cs="Times New Roman"/>
                <w:sz w:val="20"/>
                <w:szCs w:val="20"/>
              </w:rPr>
            </w:pPr>
            <w:r w:rsidRPr="001B78CE">
              <w:rPr>
                <w:rFonts w:ascii="PT Astra Serif" w:hAnsi="PT Astra Serif" w:cs="Times New Roman"/>
                <w:sz w:val="20"/>
                <w:szCs w:val="20"/>
              </w:rPr>
              <w:t xml:space="preserve">Основное мероприятие 4.23 "Реконструкция здания МОУ "СОШ им. С.М. Иванова </w:t>
            </w:r>
            <w:proofErr w:type="spellStart"/>
            <w:r w:rsidRPr="001B78CE">
              <w:rPr>
                <w:rFonts w:ascii="PT Astra Serif" w:hAnsi="PT Astra Serif" w:cs="Times New Roman"/>
                <w:sz w:val="20"/>
                <w:szCs w:val="20"/>
              </w:rPr>
              <w:t>р.п</w:t>
            </w:r>
            <w:proofErr w:type="spellEnd"/>
            <w:r w:rsidRPr="001B78CE">
              <w:rPr>
                <w:rFonts w:ascii="PT Astra Serif" w:hAnsi="PT Astra Serif" w:cs="Times New Roman"/>
                <w:sz w:val="20"/>
                <w:szCs w:val="20"/>
              </w:rPr>
              <w:t xml:space="preserve">. Турки, </w:t>
            </w:r>
            <w:proofErr w:type="spellStart"/>
            <w:r w:rsidRPr="001B78CE">
              <w:rPr>
                <w:rFonts w:ascii="PT Astra Serif" w:hAnsi="PT Astra Serif" w:cs="Times New Roman"/>
                <w:sz w:val="20"/>
                <w:szCs w:val="20"/>
              </w:rPr>
              <w:t>ул</w:t>
            </w:r>
            <w:proofErr w:type="gramStart"/>
            <w:r w:rsidRPr="001B78CE">
              <w:rPr>
                <w:rFonts w:ascii="PT Astra Serif" w:hAnsi="PT Astra Serif" w:cs="Times New Roman"/>
                <w:sz w:val="20"/>
                <w:szCs w:val="20"/>
              </w:rPr>
              <w:t>.С</w:t>
            </w:r>
            <w:proofErr w:type="gramEnd"/>
            <w:r w:rsidRPr="001B78CE">
              <w:rPr>
                <w:rFonts w:ascii="PT Astra Serif" w:hAnsi="PT Astra Serif" w:cs="Times New Roman"/>
                <w:sz w:val="20"/>
                <w:szCs w:val="20"/>
              </w:rPr>
              <w:t>вердлова</w:t>
            </w:r>
            <w:proofErr w:type="spellEnd"/>
            <w:r w:rsidRPr="001B78CE">
              <w:rPr>
                <w:rFonts w:ascii="PT Astra Serif" w:hAnsi="PT Astra Serif" w:cs="Times New Roman"/>
                <w:sz w:val="20"/>
                <w:szCs w:val="20"/>
              </w:rPr>
              <w:t>, здание 5", Строительство плавательного бассейна с переходом и актового зала на 450 мест. Объект: актовый зал на 450 мест, гараж на 5 м/м, хозяйственный блок с овощехранилищем, блочная котельная, пожарные резервуары, септики"</w:t>
            </w:r>
          </w:p>
        </w:tc>
        <w:tc>
          <w:tcPr>
            <w:tcW w:w="631" w:type="pct"/>
          </w:tcPr>
          <w:p w:rsidR="00D17240" w:rsidRPr="001B78CE" w:rsidRDefault="00D17240" w:rsidP="00A40A89">
            <w:pPr>
              <w:spacing w:after="0" w:line="240" w:lineRule="auto"/>
              <w:rPr>
                <w:rFonts w:ascii="PT Astra Serif" w:hAnsi="PT Astra Serif" w:cs="Times New Roman"/>
                <w:sz w:val="20"/>
                <w:szCs w:val="20"/>
              </w:rPr>
            </w:pPr>
            <w:r w:rsidRPr="001B78CE">
              <w:rPr>
                <w:rFonts w:ascii="PT Astra Serif" w:hAnsi="PT Astra Serif" w:cs="Times New Roman"/>
                <w:sz w:val="20"/>
                <w:szCs w:val="20"/>
              </w:rPr>
              <w:t>комитет по реализации инвестиционных проектов в строительстве области, министерство строительства и жилищно-коммунального хозяйства Саратовской области</w:t>
            </w:r>
          </w:p>
        </w:tc>
        <w:tc>
          <w:tcPr>
            <w:tcW w:w="440" w:type="pct"/>
          </w:tcPr>
          <w:p w:rsidR="00D17240" w:rsidRPr="001B78CE" w:rsidRDefault="00D17240" w:rsidP="00DF0A07">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D17240" w:rsidRPr="001B78CE" w:rsidRDefault="00D17240" w:rsidP="00DF0A07">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D17240" w:rsidRPr="001B78CE" w:rsidRDefault="00D17240" w:rsidP="0008402C">
            <w:pPr>
              <w:autoSpaceDE w:val="0"/>
              <w:autoSpaceDN w:val="0"/>
              <w:adjustRightInd w:val="0"/>
              <w:spacing w:after="0" w:line="240" w:lineRule="auto"/>
              <w:rPr>
                <w:rFonts w:ascii="Times New Roman" w:hAnsi="Times New Roman" w:cs="Times New Roman"/>
                <w:color w:val="FF0000"/>
                <w:sz w:val="20"/>
                <w:szCs w:val="20"/>
              </w:rPr>
            </w:pPr>
            <w:r w:rsidRPr="001B78CE">
              <w:rPr>
                <w:rFonts w:ascii="Times New Roman" w:hAnsi="Times New Roman" w:cs="Times New Roman"/>
                <w:sz w:val="20"/>
                <w:szCs w:val="20"/>
              </w:rPr>
              <w:t xml:space="preserve">выполнение мероприятий по строительству внутриплощадочных сетей водоснабжения, канализации, газопровода, электроснабжения объекта "Реконструкция здания МОУ "СОШ им. С.М. Иванова </w:t>
            </w:r>
            <w:proofErr w:type="spellStart"/>
            <w:r w:rsidRPr="001B78CE">
              <w:rPr>
                <w:rFonts w:ascii="Times New Roman" w:hAnsi="Times New Roman" w:cs="Times New Roman"/>
                <w:sz w:val="20"/>
                <w:szCs w:val="20"/>
              </w:rPr>
              <w:t>р.п</w:t>
            </w:r>
            <w:proofErr w:type="spellEnd"/>
            <w:r w:rsidRPr="001B78CE">
              <w:rPr>
                <w:rFonts w:ascii="Times New Roman" w:hAnsi="Times New Roman" w:cs="Times New Roman"/>
                <w:sz w:val="20"/>
                <w:szCs w:val="20"/>
              </w:rPr>
              <w:t xml:space="preserve">. Турки" по адресу: Саратовская область, </w:t>
            </w:r>
            <w:proofErr w:type="spellStart"/>
            <w:r w:rsidRPr="001B78CE">
              <w:rPr>
                <w:rFonts w:ascii="Times New Roman" w:hAnsi="Times New Roman" w:cs="Times New Roman"/>
                <w:sz w:val="20"/>
                <w:szCs w:val="20"/>
              </w:rPr>
              <w:t>Турковский</w:t>
            </w:r>
            <w:proofErr w:type="spellEnd"/>
            <w:r w:rsidRPr="001B78CE">
              <w:rPr>
                <w:rFonts w:ascii="Times New Roman" w:hAnsi="Times New Roman" w:cs="Times New Roman"/>
                <w:sz w:val="20"/>
                <w:szCs w:val="20"/>
              </w:rPr>
              <w:t xml:space="preserve"> район, </w:t>
            </w:r>
            <w:proofErr w:type="spellStart"/>
            <w:r w:rsidRPr="001B78CE">
              <w:rPr>
                <w:rFonts w:ascii="Times New Roman" w:hAnsi="Times New Roman" w:cs="Times New Roman"/>
                <w:sz w:val="20"/>
                <w:szCs w:val="20"/>
              </w:rPr>
              <w:t>р.п</w:t>
            </w:r>
            <w:proofErr w:type="spellEnd"/>
            <w:r w:rsidRPr="001B78CE">
              <w:rPr>
                <w:rFonts w:ascii="Times New Roman" w:hAnsi="Times New Roman" w:cs="Times New Roman"/>
                <w:sz w:val="20"/>
                <w:szCs w:val="20"/>
              </w:rPr>
              <w:t xml:space="preserve">. Турки, ул. Свердлова, здание 5", Строительство плавательного бассейна с переходом и актового зала на 450 мест. Объект: актовый зал на 450 мест, гараж на 5 м/м, хозяйственный блок с овощехранилищем, блочная котельная, </w:t>
            </w:r>
            <w:r w:rsidRPr="001B78CE">
              <w:rPr>
                <w:rFonts w:ascii="Times New Roman" w:hAnsi="Times New Roman" w:cs="Times New Roman"/>
                <w:sz w:val="20"/>
                <w:szCs w:val="20"/>
              </w:rPr>
              <w:lastRenderedPageBreak/>
              <w:t>пожарные резервуары, септики"</w:t>
            </w:r>
          </w:p>
        </w:tc>
        <w:tc>
          <w:tcPr>
            <w:tcW w:w="954" w:type="pct"/>
          </w:tcPr>
          <w:p w:rsidR="00D17240" w:rsidRPr="001B78CE" w:rsidRDefault="00D17240" w:rsidP="0008402C">
            <w:pPr>
              <w:autoSpaceDE w:val="0"/>
              <w:autoSpaceDN w:val="0"/>
              <w:adjustRightInd w:val="0"/>
              <w:spacing w:after="0" w:line="240" w:lineRule="auto"/>
              <w:rPr>
                <w:rFonts w:ascii="Times New Roman" w:eastAsia="Times New Roman" w:hAnsi="Times New Roman" w:cs="Times New Roman"/>
                <w:sz w:val="20"/>
                <w:szCs w:val="20"/>
              </w:rPr>
            </w:pPr>
            <w:r w:rsidRPr="001B78CE">
              <w:rPr>
                <w:rFonts w:ascii="Times New Roman" w:hAnsi="Times New Roman" w:cs="Times New Roman"/>
                <w:sz w:val="20"/>
                <w:szCs w:val="20"/>
              </w:rPr>
              <w:lastRenderedPageBreak/>
              <w:t>Строительство бассейна завершено</w:t>
            </w:r>
          </w:p>
        </w:tc>
        <w:tc>
          <w:tcPr>
            <w:tcW w:w="605" w:type="pct"/>
          </w:tcPr>
          <w:p w:rsidR="00D17240" w:rsidRPr="001B78CE" w:rsidRDefault="00D17240" w:rsidP="009011C9">
            <w:pPr>
              <w:spacing w:after="0" w:line="240" w:lineRule="auto"/>
              <w:rPr>
                <w:rFonts w:ascii="PT Astra Serif" w:eastAsia="Times New Roman" w:hAnsi="PT Astra Serif" w:cs="Times New Roman"/>
                <w:sz w:val="20"/>
                <w:szCs w:val="20"/>
              </w:rPr>
            </w:pPr>
          </w:p>
        </w:tc>
      </w:tr>
      <w:tr w:rsidR="00D17240" w:rsidRPr="001B78CE" w:rsidTr="00D17240">
        <w:tc>
          <w:tcPr>
            <w:tcW w:w="246" w:type="pct"/>
          </w:tcPr>
          <w:p w:rsidR="00D17240" w:rsidRPr="001B78CE" w:rsidRDefault="00D17240" w:rsidP="00592155">
            <w:pPr>
              <w:spacing w:after="0" w:line="240" w:lineRule="auto"/>
              <w:jc w:val="center"/>
              <w:rPr>
                <w:rFonts w:ascii="PT Astra Serif" w:eastAsia="Times New Roman" w:hAnsi="PT Astra Serif" w:cs="Times New Roman"/>
                <w:sz w:val="20"/>
                <w:szCs w:val="20"/>
              </w:rPr>
            </w:pPr>
          </w:p>
        </w:tc>
        <w:tc>
          <w:tcPr>
            <w:tcW w:w="982" w:type="pct"/>
          </w:tcPr>
          <w:p w:rsidR="00D17240" w:rsidRPr="001B78CE" w:rsidRDefault="00D17240" w:rsidP="00592155">
            <w:pPr>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b/>
                <w:sz w:val="20"/>
                <w:szCs w:val="20"/>
              </w:rPr>
              <w:t>"Региональный проект 4.1 "Спорт - норма жизни" (в целях выполнения задач федерального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tc>
        <w:tc>
          <w:tcPr>
            <w:tcW w:w="631" w:type="pct"/>
          </w:tcPr>
          <w:p w:rsidR="00D17240" w:rsidRPr="001B78CE" w:rsidRDefault="00D17240" w:rsidP="00927E57">
            <w:pPr>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министерство молодежной политики и спорта Саратовской области,</w:t>
            </w:r>
          </w:p>
          <w:p w:rsidR="00D17240" w:rsidRPr="001B78CE" w:rsidRDefault="00D17240" w:rsidP="00927E57">
            <w:pPr>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комитет по реализации инвестиционных проектов в строительстве области, органы местного самоуправления области (по согласованию)</w:t>
            </w:r>
          </w:p>
        </w:tc>
        <w:tc>
          <w:tcPr>
            <w:tcW w:w="440" w:type="pct"/>
          </w:tcPr>
          <w:p w:rsidR="00D17240" w:rsidRPr="001B78CE" w:rsidRDefault="00D17240" w:rsidP="00DF0A07">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D17240" w:rsidRPr="001B78CE" w:rsidRDefault="00D17240" w:rsidP="00DF0A07">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D17240" w:rsidRPr="001B78CE" w:rsidRDefault="00D17240" w:rsidP="000C3CDA">
            <w:pPr>
              <w:autoSpaceDE w:val="0"/>
              <w:autoSpaceDN w:val="0"/>
              <w:adjustRightInd w:val="0"/>
              <w:spacing w:after="0" w:line="240" w:lineRule="auto"/>
              <w:rPr>
                <w:rFonts w:ascii="PT Astra Serif" w:hAnsi="PT Astra Serif"/>
              </w:rPr>
            </w:pPr>
          </w:p>
        </w:tc>
        <w:tc>
          <w:tcPr>
            <w:tcW w:w="954" w:type="pct"/>
          </w:tcPr>
          <w:p w:rsidR="00D17240" w:rsidRPr="001B78CE" w:rsidRDefault="00D17240" w:rsidP="000C3CDA">
            <w:pPr>
              <w:autoSpaceDE w:val="0"/>
              <w:autoSpaceDN w:val="0"/>
              <w:adjustRightInd w:val="0"/>
              <w:spacing w:after="0" w:line="240" w:lineRule="auto"/>
              <w:rPr>
                <w:rFonts w:ascii="PT Astra Serif" w:hAnsi="PT Astra Serif"/>
              </w:rPr>
            </w:pPr>
          </w:p>
        </w:tc>
        <w:tc>
          <w:tcPr>
            <w:tcW w:w="605" w:type="pct"/>
          </w:tcPr>
          <w:p w:rsidR="00D17240" w:rsidRPr="001B78CE" w:rsidRDefault="00D17240" w:rsidP="009011C9">
            <w:pPr>
              <w:spacing w:after="0" w:line="240" w:lineRule="auto"/>
              <w:rPr>
                <w:rFonts w:ascii="PT Astra Serif" w:eastAsia="Times New Roman" w:hAnsi="PT Astra Serif" w:cs="Times New Roman"/>
                <w:sz w:val="20"/>
                <w:szCs w:val="20"/>
              </w:rPr>
            </w:pPr>
          </w:p>
        </w:tc>
      </w:tr>
      <w:tr w:rsidR="00D17240" w:rsidRPr="001B78CE" w:rsidTr="00D17240">
        <w:tc>
          <w:tcPr>
            <w:tcW w:w="246" w:type="pct"/>
          </w:tcPr>
          <w:p w:rsidR="00D17240" w:rsidRPr="001B78CE" w:rsidRDefault="00D17240" w:rsidP="00592155">
            <w:pPr>
              <w:spacing w:after="0" w:line="240" w:lineRule="auto"/>
              <w:jc w:val="center"/>
              <w:rPr>
                <w:rFonts w:ascii="PT Astra Serif" w:eastAsia="Times New Roman" w:hAnsi="PT Astra Serif" w:cs="Times New Roman"/>
                <w:sz w:val="20"/>
                <w:szCs w:val="20"/>
              </w:rPr>
            </w:pPr>
          </w:p>
        </w:tc>
        <w:tc>
          <w:tcPr>
            <w:tcW w:w="982" w:type="pct"/>
          </w:tcPr>
          <w:p w:rsidR="00D17240" w:rsidRPr="001B78CE" w:rsidRDefault="00D17240" w:rsidP="00592155">
            <w:pPr>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4.1.2. Оснащение объектов спортивной инфраструктуры спортивно-технологическим оборудованием:</w:t>
            </w:r>
          </w:p>
        </w:tc>
        <w:tc>
          <w:tcPr>
            <w:tcW w:w="631" w:type="pct"/>
          </w:tcPr>
          <w:p w:rsidR="00D17240" w:rsidRPr="001B78CE" w:rsidRDefault="00D17240" w:rsidP="0081109E">
            <w:pPr>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министерство молодежной политики и спорта Саратовской области, органы местного самоуправления области (по согласованию)</w:t>
            </w:r>
          </w:p>
        </w:tc>
        <w:tc>
          <w:tcPr>
            <w:tcW w:w="440" w:type="pct"/>
          </w:tcPr>
          <w:p w:rsidR="00D17240" w:rsidRPr="001B78CE" w:rsidRDefault="00D17240" w:rsidP="0081109E">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D17240" w:rsidRPr="001B78CE" w:rsidRDefault="00D17240" w:rsidP="0081109E">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D17240" w:rsidRPr="001B78CE" w:rsidRDefault="00D17240" w:rsidP="000C3CDA">
            <w:pPr>
              <w:autoSpaceDE w:val="0"/>
              <w:autoSpaceDN w:val="0"/>
              <w:adjustRightInd w:val="0"/>
              <w:spacing w:after="0" w:line="240" w:lineRule="auto"/>
              <w:rPr>
                <w:rFonts w:ascii="PT Astra Serif" w:hAnsi="PT Astra Serif"/>
              </w:rPr>
            </w:pPr>
            <w:r w:rsidRPr="001B78CE">
              <w:rPr>
                <w:rFonts w:ascii="Times New Roman" w:hAnsi="Times New Roman" w:cs="Times New Roman"/>
                <w:sz w:val="20"/>
                <w:szCs w:val="20"/>
              </w:rPr>
              <w:t>приобретение спортивно-технологического оборудования</w:t>
            </w:r>
          </w:p>
        </w:tc>
        <w:tc>
          <w:tcPr>
            <w:tcW w:w="954" w:type="pct"/>
          </w:tcPr>
          <w:p w:rsidR="00D17240" w:rsidRPr="001B78CE" w:rsidRDefault="00D17240" w:rsidP="000C3CDA">
            <w:pPr>
              <w:autoSpaceDE w:val="0"/>
              <w:autoSpaceDN w:val="0"/>
              <w:adjustRightInd w:val="0"/>
              <w:spacing w:after="0" w:line="240" w:lineRule="auto"/>
              <w:rPr>
                <w:rFonts w:ascii="PT Astra Serif" w:hAnsi="PT Astra Serif"/>
              </w:rPr>
            </w:pPr>
          </w:p>
        </w:tc>
        <w:tc>
          <w:tcPr>
            <w:tcW w:w="605" w:type="pct"/>
          </w:tcPr>
          <w:p w:rsidR="00D17240" w:rsidRPr="001B78CE" w:rsidRDefault="00D17240" w:rsidP="009011C9">
            <w:pPr>
              <w:spacing w:after="0" w:line="240" w:lineRule="auto"/>
              <w:rPr>
                <w:rFonts w:ascii="PT Astra Serif" w:eastAsia="Times New Roman" w:hAnsi="PT Astra Serif" w:cs="Times New Roman"/>
                <w:sz w:val="20"/>
                <w:szCs w:val="20"/>
              </w:rPr>
            </w:pPr>
          </w:p>
        </w:tc>
      </w:tr>
      <w:tr w:rsidR="00D17240" w:rsidRPr="001B78CE" w:rsidTr="00D17240">
        <w:tc>
          <w:tcPr>
            <w:tcW w:w="246" w:type="pct"/>
          </w:tcPr>
          <w:p w:rsidR="00D17240" w:rsidRPr="001B78CE" w:rsidRDefault="00D17240" w:rsidP="00592155">
            <w:pPr>
              <w:spacing w:after="0" w:line="240" w:lineRule="auto"/>
              <w:jc w:val="center"/>
              <w:rPr>
                <w:rFonts w:ascii="PT Astra Serif" w:eastAsia="Times New Roman" w:hAnsi="PT Astra Serif" w:cs="Times New Roman"/>
                <w:sz w:val="20"/>
                <w:szCs w:val="20"/>
              </w:rPr>
            </w:pPr>
          </w:p>
        </w:tc>
        <w:tc>
          <w:tcPr>
            <w:tcW w:w="982" w:type="pct"/>
          </w:tcPr>
          <w:p w:rsidR="00D17240" w:rsidRPr="001B78CE" w:rsidRDefault="00D17240" w:rsidP="006A4B89">
            <w:pPr>
              <w:spacing w:after="0" w:line="240" w:lineRule="auto"/>
              <w:rPr>
                <w:rFonts w:ascii="PT Astra Serif" w:eastAsia="Times New Roman" w:hAnsi="PT Astra Serif" w:cs="Times New Roman"/>
                <w:sz w:val="20"/>
                <w:szCs w:val="20"/>
              </w:rPr>
            </w:pPr>
            <w:r w:rsidRPr="001B78CE">
              <w:rPr>
                <w:rFonts w:ascii="Times New Roman" w:eastAsia="Times New Roman" w:hAnsi="Times New Roman" w:cs="Times New Roman"/>
                <w:sz w:val="20"/>
                <w:szCs w:val="20"/>
              </w:rPr>
              <w:t xml:space="preserve">4.1.2.4. </w:t>
            </w:r>
            <w:r w:rsidRPr="001B78CE">
              <w:rPr>
                <w:rFonts w:ascii="Times New Roman" w:hAnsi="Times New Roman" w:cs="Times New Roman"/>
                <w:sz w:val="20"/>
                <w:szCs w:val="20"/>
              </w:rPr>
              <w:t>Закупка и монтаж оборудования для создания на сельских территориях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 требованиями Всероссийского физкультурно-спортивного комплекса «Готов к труду и обороне» (ГТО)</w:t>
            </w:r>
          </w:p>
        </w:tc>
        <w:tc>
          <w:tcPr>
            <w:tcW w:w="631" w:type="pct"/>
          </w:tcPr>
          <w:p w:rsidR="00D17240" w:rsidRPr="001B78CE" w:rsidRDefault="00D17240" w:rsidP="00DD527E">
            <w:pPr>
              <w:autoSpaceDE w:val="0"/>
              <w:autoSpaceDN w:val="0"/>
              <w:adjustRightInd w:val="0"/>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министерство молодежной политики и спорта области</w:t>
            </w:r>
          </w:p>
        </w:tc>
        <w:tc>
          <w:tcPr>
            <w:tcW w:w="440" w:type="pct"/>
          </w:tcPr>
          <w:p w:rsidR="00D17240" w:rsidRPr="001B78CE" w:rsidRDefault="00D17240" w:rsidP="00DF0A07">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D17240" w:rsidRPr="001B78CE" w:rsidRDefault="00D17240" w:rsidP="00DF0A07">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D17240" w:rsidRPr="001B78CE" w:rsidRDefault="00D17240" w:rsidP="00D17240">
            <w:pPr>
              <w:autoSpaceDE w:val="0"/>
              <w:autoSpaceDN w:val="0"/>
              <w:adjustRightInd w:val="0"/>
              <w:spacing w:after="0" w:line="240" w:lineRule="auto"/>
              <w:rPr>
                <w:rFonts w:ascii="Times New Roman" w:eastAsia="Times New Roman" w:hAnsi="Times New Roman" w:cs="Times New Roman"/>
                <w:sz w:val="20"/>
                <w:szCs w:val="20"/>
              </w:rPr>
            </w:pPr>
            <w:r w:rsidRPr="001B78CE">
              <w:rPr>
                <w:rFonts w:ascii="Times New Roman" w:hAnsi="Times New Roman" w:cs="Times New Roman"/>
                <w:sz w:val="20"/>
                <w:szCs w:val="20"/>
              </w:rPr>
              <w:t xml:space="preserve">планируется закупка спортивно-технологического оборудования для создания на сельских территориях малых спортивных площадок, монтируемых на открытых площадках или в закрытых помещениях, на которых возможно </w:t>
            </w:r>
            <w:r w:rsidRPr="001B78CE">
              <w:rPr>
                <w:rFonts w:ascii="Times New Roman" w:hAnsi="Times New Roman" w:cs="Times New Roman"/>
                <w:sz w:val="20"/>
                <w:szCs w:val="20"/>
              </w:rPr>
              <w:lastRenderedPageBreak/>
              <w:t>проводить тестирование населения в соответствии с требованиями Всероссийского физкультурно-спортивного комплекса «Готов к труду и обороне»</w:t>
            </w:r>
          </w:p>
        </w:tc>
        <w:tc>
          <w:tcPr>
            <w:tcW w:w="954" w:type="pct"/>
          </w:tcPr>
          <w:p w:rsidR="00D17240" w:rsidRPr="001B78CE" w:rsidRDefault="00D17240" w:rsidP="0008402C">
            <w:pPr>
              <w:autoSpaceDE w:val="0"/>
              <w:autoSpaceDN w:val="0"/>
              <w:adjustRightInd w:val="0"/>
              <w:spacing w:after="0" w:line="240" w:lineRule="auto"/>
              <w:rPr>
                <w:rFonts w:ascii="Times New Roman" w:eastAsia="Times New Roman" w:hAnsi="Times New Roman" w:cs="Times New Roman"/>
                <w:sz w:val="20"/>
                <w:szCs w:val="20"/>
              </w:rPr>
            </w:pPr>
            <w:r w:rsidRPr="001B78CE">
              <w:rPr>
                <w:rFonts w:ascii="Times New Roman" w:eastAsia="Times New Roman" w:hAnsi="Times New Roman" w:cs="Times New Roman"/>
                <w:sz w:val="20"/>
                <w:szCs w:val="20"/>
              </w:rPr>
              <w:lastRenderedPageBreak/>
              <w:t>Завершить работы по устройству площадок планируется в срок до 01.10.2021</w:t>
            </w:r>
          </w:p>
        </w:tc>
        <w:tc>
          <w:tcPr>
            <w:tcW w:w="605" w:type="pct"/>
          </w:tcPr>
          <w:p w:rsidR="00D17240" w:rsidRPr="001B78CE" w:rsidRDefault="00D17240" w:rsidP="009011C9">
            <w:pPr>
              <w:spacing w:after="0" w:line="240" w:lineRule="auto"/>
              <w:rPr>
                <w:rFonts w:ascii="PT Astra Serif" w:eastAsia="Times New Roman" w:hAnsi="PT Astra Serif" w:cs="Times New Roman"/>
                <w:sz w:val="20"/>
                <w:szCs w:val="20"/>
              </w:rPr>
            </w:pPr>
          </w:p>
        </w:tc>
      </w:tr>
      <w:tr w:rsidR="00D17240" w:rsidRPr="001B78CE" w:rsidTr="00D17240">
        <w:tc>
          <w:tcPr>
            <w:tcW w:w="246" w:type="pct"/>
          </w:tcPr>
          <w:p w:rsidR="00D17240" w:rsidRPr="001B78CE" w:rsidRDefault="00D17240" w:rsidP="00592155">
            <w:pPr>
              <w:spacing w:after="0" w:line="240" w:lineRule="auto"/>
              <w:jc w:val="center"/>
              <w:rPr>
                <w:rFonts w:ascii="PT Astra Serif" w:eastAsia="Times New Roman" w:hAnsi="PT Astra Serif" w:cs="Times New Roman"/>
                <w:sz w:val="20"/>
                <w:szCs w:val="20"/>
              </w:rPr>
            </w:pPr>
          </w:p>
        </w:tc>
        <w:tc>
          <w:tcPr>
            <w:tcW w:w="982" w:type="pct"/>
          </w:tcPr>
          <w:p w:rsidR="00D17240" w:rsidRPr="001B78CE" w:rsidRDefault="00D17240" w:rsidP="00592155">
            <w:pPr>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4.1.4. 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 в том числе:</w:t>
            </w:r>
          </w:p>
        </w:tc>
        <w:tc>
          <w:tcPr>
            <w:tcW w:w="631" w:type="pct"/>
          </w:tcPr>
          <w:p w:rsidR="00D17240" w:rsidRPr="001B78CE" w:rsidRDefault="00D17240" w:rsidP="000C3CDA">
            <w:pPr>
              <w:autoSpaceDE w:val="0"/>
              <w:autoSpaceDN w:val="0"/>
              <w:adjustRightInd w:val="0"/>
              <w:spacing w:after="0" w:line="240" w:lineRule="auto"/>
              <w:rPr>
                <w:rFonts w:ascii="PT Astra Serif" w:eastAsia="Times New Roman" w:hAnsi="PT Astra Serif" w:cs="Times New Roman"/>
                <w:sz w:val="20"/>
                <w:szCs w:val="20"/>
              </w:rPr>
            </w:pPr>
            <w:r w:rsidRPr="001B78CE">
              <w:rPr>
                <w:rFonts w:ascii="PT Astra Serif" w:eastAsia="Times New Roman" w:hAnsi="PT Astra Serif" w:cs="Times New Roman"/>
                <w:sz w:val="20"/>
                <w:szCs w:val="20"/>
              </w:rPr>
              <w:t>министерство строительства и жилищно-коммунального хозяйства Саратовской области, комитет по реализации инвестиционных проектов в строительстве области, министерство молодежной политики и спорта области</w:t>
            </w:r>
          </w:p>
        </w:tc>
        <w:tc>
          <w:tcPr>
            <w:tcW w:w="440" w:type="pct"/>
          </w:tcPr>
          <w:p w:rsidR="00D17240" w:rsidRPr="001B78CE" w:rsidRDefault="00D17240" w:rsidP="0081109E">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D17240" w:rsidRPr="001B78CE" w:rsidRDefault="00D17240" w:rsidP="0081109E">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D17240" w:rsidRPr="001B78CE" w:rsidRDefault="00D17240" w:rsidP="000C3CDA">
            <w:pPr>
              <w:autoSpaceDE w:val="0"/>
              <w:autoSpaceDN w:val="0"/>
              <w:adjustRightInd w:val="0"/>
              <w:spacing w:after="0" w:line="240" w:lineRule="auto"/>
              <w:rPr>
                <w:rFonts w:ascii="PT Astra Serif" w:eastAsia="Times New Roman" w:hAnsi="PT Astra Serif" w:cs="Times New Roman"/>
                <w:sz w:val="20"/>
                <w:szCs w:val="20"/>
              </w:rPr>
            </w:pPr>
          </w:p>
        </w:tc>
        <w:tc>
          <w:tcPr>
            <w:tcW w:w="954" w:type="pct"/>
          </w:tcPr>
          <w:p w:rsidR="00D17240" w:rsidRPr="001B78CE" w:rsidRDefault="00D17240" w:rsidP="000C3CDA">
            <w:pPr>
              <w:autoSpaceDE w:val="0"/>
              <w:autoSpaceDN w:val="0"/>
              <w:adjustRightInd w:val="0"/>
              <w:spacing w:after="0" w:line="240" w:lineRule="auto"/>
              <w:rPr>
                <w:rFonts w:ascii="PT Astra Serif" w:eastAsia="Times New Roman" w:hAnsi="PT Astra Serif" w:cs="Times New Roman"/>
                <w:sz w:val="20"/>
                <w:szCs w:val="20"/>
              </w:rPr>
            </w:pPr>
          </w:p>
        </w:tc>
        <w:tc>
          <w:tcPr>
            <w:tcW w:w="605" w:type="pct"/>
          </w:tcPr>
          <w:p w:rsidR="00D17240" w:rsidRPr="001B78CE" w:rsidRDefault="00D17240" w:rsidP="009011C9">
            <w:pPr>
              <w:spacing w:after="0" w:line="240" w:lineRule="auto"/>
              <w:rPr>
                <w:rFonts w:ascii="PT Astra Serif" w:eastAsia="Times New Roman" w:hAnsi="PT Astra Serif" w:cs="Times New Roman"/>
                <w:sz w:val="20"/>
                <w:szCs w:val="20"/>
              </w:rPr>
            </w:pPr>
          </w:p>
        </w:tc>
      </w:tr>
      <w:tr w:rsidR="00D17240" w:rsidRPr="001B78CE" w:rsidTr="00D17240">
        <w:tc>
          <w:tcPr>
            <w:tcW w:w="246" w:type="pct"/>
          </w:tcPr>
          <w:p w:rsidR="00D17240" w:rsidRPr="001B78CE" w:rsidRDefault="00D17240" w:rsidP="00592155">
            <w:pPr>
              <w:spacing w:after="0" w:line="240" w:lineRule="auto"/>
              <w:jc w:val="center"/>
              <w:rPr>
                <w:rFonts w:ascii="PT Astra Serif" w:eastAsia="Times New Roman" w:hAnsi="PT Astra Serif" w:cs="Times New Roman"/>
                <w:sz w:val="20"/>
                <w:szCs w:val="20"/>
              </w:rPr>
            </w:pPr>
          </w:p>
        </w:tc>
        <w:tc>
          <w:tcPr>
            <w:tcW w:w="982" w:type="pct"/>
          </w:tcPr>
          <w:p w:rsidR="00D17240" w:rsidRPr="001B78CE" w:rsidRDefault="00D17240" w:rsidP="00592155">
            <w:pPr>
              <w:spacing w:after="0" w:line="240" w:lineRule="auto"/>
              <w:rPr>
                <w:rFonts w:ascii="PT Astra Serif" w:eastAsia="Times New Roman" w:hAnsi="PT Astra Serif" w:cs="Times New Roman"/>
                <w:sz w:val="20"/>
                <w:szCs w:val="20"/>
              </w:rPr>
            </w:pPr>
            <w:r w:rsidRPr="001B78CE">
              <w:rPr>
                <w:rFonts w:ascii="PT Astra Serif" w:hAnsi="PT Astra Serif" w:cs="Times New Roman"/>
                <w:sz w:val="20"/>
                <w:szCs w:val="20"/>
              </w:rPr>
              <w:t xml:space="preserve">4.1.4.3.  Реконструкция стадиона «Юность», расположенного по адресу: Саратовская область, г. Вольск, ул. </w:t>
            </w:r>
            <w:proofErr w:type="spellStart"/>
            <w:r w:rsidRPr="001B78CE">
              <w:rPr>
                <w:rFonts w:ascii="PT Astra Serif" w:hAnsi="PT Astra Serif" w:cs="Times New Roman"/>
                <w:sz w:val="20"/>
                <w:szCs w:val="20"/>
              </w:rPr>
              <w:t>Фирстова</w:t>
            </w:r>
            <w:proofErr w:type="spellEnd"/>
            <w:r w:rsidRPr="001B78CE">
              <w:rPr>
                <w:rFonts w:ascii="PT Astra Serif" w:hAnsi="PT Astra Serif" w:cs="Times New Roman"/>
                <w:sz w:val="20"/>
                <w:szCs w:val="20"/>
              </w:rPr>
              <w:t>, 1«Д»</w:t>
            </w:r>
          </w:p>
        </w:tc>
        <w:tc>
          <w:tcPr>
            <w:tcW w:w="631" w:type="pct"/>
          </w:tcPr>
          <w:p w:rsidR="00D17240" w:rsidRPr="001B78CE" w:rsidRDefault="00D17240" w:rsidP="004D2A73">
            <w:pPr>
              <w:autoSpaceDE w:val="0"/>
              <w:autoSpaceDN w:val="0"/>
              <w:adjustRightInd w:val="0"/>
              <w:spacing w:after="0" w:line="240" w:lineRule="auto"/>
              <w:rPr>
                <w:rFonts w:ascii="PT Astra Serif" w:hAnsi="PT Astra Serif" w:cs="Times New Roman"/>
                <w:sz w:val="20"/>
                <w:szCs w:val="20"/>
              </w:rPr>
            </w:pPr>
            <w:r w:rsidRPr="001B78CE">
              <w:rPr>
                <w:rFonts w:ascii="PT Astra Serif" w:hAnsi="PT Astra Serif" w:cs="Times New Roman"/>
                <w:sz w:val="20"/>
                <w:szCs w:val="20"/>
              </w:rPr>
              <w:t xml:space="preserve">комитет по реализации инвестиционных проектов в строительстве области, министерство строительства и жилищно-коммунального хозяйства области </w:t>
            </w:r>
          </w:p>
          <w:p w:rsidR="00D17240" w:rsidRPr="001B78CE" w:rsidRDefault="00D17240" w:rsidP="0081109E">
            <w:pPr>
              <w:autoSpaceDE w:val="0"/>
              <w:autoSpaceDN w:val="0"/>
              <w:adjustRightInd w:val="0"/>
              <w:spacing w:after="0" w:line="240" w:lineRule="auto"/>
              <w:rPr>
                <w:rFonts w:ascii="PT Astra Serif" w:eastAsia="Times New Roman" w:hAnsi="PT Astra Serif" w:cs="Times New Roman"/>
                <w:sz w:val="20"/>
                <w:szCs w:val="20"/>
              </w:rPr>
            </w:pPr>
          </w:p>
        </w:tc>
        <w:tc>
          <w:tcPr>
            <w:tcW w:w="440" w:type="pct"/>
          </w:tcPr>
          <w:p w:rsidR="00D17240" w:rsidRPr="001B78CE" w:rsidRDefault="00D17240" w:rsidP="0081109E">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D17240" w:rsidRPr="001B78CE" w:rsidRDefault="00D17240" w:rsidP="0081109E">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D17240" w:rsidRPr="001B78CE" w:rsidRDefault="00D17240" w:rsidP="00D17240">
            <w:pPr>
              <w:autoSpaceDE w:val="0"/>
              <w:autoSpaceDN w:val="0"/>
              <w:adjustRightInd w:val="0"/>
              <w:spacing w:after="0" w:line="240" w:lineRule="auto"/>
              <w:rPr>
                <w:rFonts w:ascii="Times New Roman" w:eastAsia="Times New Roman" w:hAnsi="Times New Roman" w:cs="Times New Roman"/>
                <w:color w:val="FF0000"/>
                <w:sz w:val="20"/>
                <w:szCs w:val="20"/>
              </w:rPr>
            </w:pPr>
            <w:r w:rsidRPr="001B78CE">
              <w:rPr>
                <w:rFonts w:ascii="Times New Roman" w:hAnsi="Times New Roman" w:cs="Times New Roman"/>
                <w:sz w:val="20"/>
                <w:szCs w:val="20"/>
              </w:rPr>
              <w:t xml:space="preserve">реконструкция стадиона «Юность» в г. Вольске Саратовской области, увеличение единовременной пропускной способности </w:t>
            </w:r>
            <w:proofErr w:type="spellStart"/>
            <w:r w:rsidRPr="001B78CE">
              <w:rPr>
                <w:rFonts w:ascii="Times New Roman" w:hAnsi="Times New Roman" w:cs="Times New Roman"/>
                <w:sz w:val="20"/>
                <w:szCs w:val="20"/>
              </w:rPr>
              <w:t>спортобъекта</w:t>
            </w:r>
            <w:proofErr w:type="spellEnd"/>
            <w:r w:rsidRPr="001B78CE">
              <w:rPr>
                <w:rFonts w:ascii="Times New Roman" w:hAnsi="Times New Roman" w:cs="Times New Roman"/>
                <w:sz w:val="20"/>
                <w:szCs w:val="20"/>
              </w:rPr>
              <w:t xml:space="preserve"> на 151 человек в смену</w:t>
            </w:r>
          </w:p>
        </w:tc>
        <w:tc>
          <w:tcPr>
            <w:tcW w:w="954" w:type="pct"/>
          </w:tcPr>
          <w:p w:rsidR="00D17240" w:rsidRPr="001B78CE" w:rsidRDefault="00D17240" w:rsidP="0008402C">
            <w:pPr>
              <w:autoSpaceDE w:val="0"/>
              <w:autoSpaceDN w:val="0"/>
              <w:adjustRightInd w:val="0"/>
              <w:spacing w:after="0" w:line="240" w:lineRule="auto"/>
              <w:rPr>
                <w:rFonts w:ascii="PT Astra Serif" w:eastAsia="Times New Roman" w:hAnsi="PT Astra Serif" w:cs="Times New Roman"/>
                <w:sz w:val="20"/>
                <w:szCs w:val="20"/>
              </w:rPr>
            </w:pPr>
            <w:r w:rsidRPr="001B78CE">
              <w:rPr>
                <w:rFonts w:ascii="PT Astra Serif" w:hAnsi="PT Astra Serif"/>
                <w:sz w:val="20"/>
                <w:szCs w:val="20"/>
              </w:rPr>
              <w:t>Ведутся работы по устройству подпорных стенок 1 и 2 ярусов (армирование, планировка грунта).</w:t>
            </w:r>
          </w:p>
        </w:tc>
        <w:tc>
          <w:tcPr>
            <w:tcW w:w="605" w:type="pct"/>
          </w:tcPr>
          <w:p w:rsidR="00D17240" w:rsidRPr="001B78CE" w:rsidRDefault="00D17240" w:rsidP="009011C9">
            <w:pPr>
              <w:spacing w:after="0" w:line="240" w:lineRule="auto"/>
              <w:rPr>
                <w:rFonts w:ascii="PT Astra Serif" w:eastAsia="Times New Roman" w:hAnsi="PT Astra Serif" w:cs="Times New Roman"/>
                <w:sz w:val="20"/>
                <w:szCs w:val="20"/>
              </w:rPr>
            </w:pPr>
          </w:p>
        </w:tc>
      </w:tr>
      <w:tr w:rsidR="00D17240" w:rsidRPr="001B78CE" w:rsidTr="00D17240">
        <w:tc>
          <w:tcPr>
            <w:tcW w:w="246" w:type="pct"/>
          </w:tcPr>
          <w:p w:rsidR="00D17240" w:rsidRPr="001B78CE" w:rsidRDefault="00D17240" w:rsidP="00592155">
            <w:pPr>
              <w:spacing w:after="0" w:line="240" w:lineRule="auto"/>
              <w:jc w:val="center"/>
              <w:rPr>
                <w:rFonts w:ascii="PT Astra Serif" w:eastAsia="Times New Roman" w:hAnsi="PT Astra Serif" w:cs="Times New Roman"/>
                <w:sz w:val="20"/>
                <w:szCs w:val="20"/>
              </w:rPr>
            </w:pPr>
          </w:p>
        </w:tc>
        <w:tc>
          <w:tcPr>
            <w:tcW w:w="982" w:type="pct"/>
          </w:tcPr>
          <w:p w:rsidR="00D17240" w:rsidRPr="001B78CE" w:rsidRDefault="00D17240" w:rsidP="00592155">
            <w:pPr>
              <w:spacing w:after="0" w:line="240" w:lineRule="auto"/>
              <w:rPr>
                <w:rFonts w:ascii="PT Astra Serif" w:eastAsia="Times New Roman" w:hAnsi="PT Astra Serif" w:cs="Times New Roman"/>
                <w:b/>
                <w:sz w:val="20"/>
                <w:szCs w:val="20"/>
              </w:rPr>
            </w:pPr>
            <w:r w:rsidRPr="001B78CE">
              <w:rPr>
                <w:rFonts w:ascii="PT Astra Serif" w:hAnsi="PT Astra Serif" w:cs="Times New Roman"/>
                <w:bCs/>
                <w:sz w:val="20"/>
                <w:szCs w:val="20"/>
              </w:rPr>
              <w:t xml:space="preserve">4.1.4.6 Реконструкция стадиона, </w:t>
            </w:r>
            <w:r w:rsidRPr="001B78CE">
              <w:rPr>
                <w:rFonts w:ascii="PT Astra Serif" w:hAnsi="PT Astra Serif" w:cs="Times New Roman"/>
                <w:bCs/>
                <w:sz w:val="20"/>
                <w:szCs w:val="20"/>
              </w:rPr>
              <w:lastRenderedPageBreak/>
              <w:t xml:space="preserve">расположенного по адресу: </w:t>
            </w:r>
            <w:proofErr w:type="spellStart"/>
            <w:r w:rsidRPr="001B78CE">
              <w:rPr>
                <w:rFonts w:ascii="PT Astra Serif" w:hAnsi="PT Astra Serif" w:cs="Times New Roman"/>
                <w:bCs/>
                <w:sz w:val="20"/>
                <w:szCs w:val="20"/>
              </w:rPr>
              <w:t>г</w:t>
            </w:r>
            <w:proofErr w:type="gramStart"/>
            <w:r w:rsidRPr="001B78CE">
              <w:rPr>
                <w:rFonts w:ascii="PT Astra Serif" w:hAnsi="PT Astra Serif" w:cs="Times New Roman"/>
                <w:bCs/>
                <w:sz w:val="20"/>
                <w:szCs w:val="20"/>
              </w:rPr>
              <w:t>.Р</w:t>
            </w:r>
            <w:proofErr w:type="gramEnd"/>
            <w:r w:rsidRPr="001B78CE">
              <w:rPr>
                <w:rFonts w:ascii="PT Astra Serif" w:hAnsi="PT Astra Serif" w:cs="Times New Roman"/>
                <w:bCs/>
                <w:sz w:val="20"/>
                <w:szCs w:val="20"/>
              </w:rPr>
              <w:t>тищево</w:t>
            </w:r>
            <w:proofErr w:type="spellEnd"/>
            <w:r w:rsidRPr="001B78CE">
              <w:rPr>
                <w:rFonts w:ascii="PT Astra Serif" w:hAnsi="PT Astra Serif" w:cs="Times New Roman"/>
                <w:bCs/>
                <w:sz w:val="20"/>
                <w:szCs w:val="20"/>
              </w:rPr>
              <w:t xml:space="preserve">, </w:t>
            </w:r>
            <w:proofErr w:type="spellStart"/>
            <w:r w:rsidRPr="001B78CE">
              <w:rPr>
                <w:rFonts w:ascii="PT Astra Serif" w:hAnsi="PT Astra Serif" w:cs="Times New Roman"/>
                <w:bCs/>
                <w:sz w:val="20"/>
                <w:szCs w:val="20"/>
              </w:rPr>
              <w:t>ул.Железнодорожная</w:t>
            </w:r>
            <w:proofErr w:type="spellEnd"/>
            <w:r w:rsidRPr="001B78CE">
              <w:rPr>
                <w:rFonts w:ascii="PT Astra Serif" w:hAnsi="PT Astra Serif" w:cs="Times New Roman"/>
                <w:bCs/>
                <w:sz w:val="20"/>
                <w:szCs w:val="20"/>
              </w:rPr>
              <w:t xml:space="preserve"> 72 "Б" </w:t>
            </w:r>
          </w:p>
        </w:tc>
        <w:tc>
          <w:tcPr>
            <w:tcW w:w="631" w:type="pct"/>
          </w:tcPr>
          <w:p w:rsidR="00D17240" w:rsidRPr="001B78CE" w:rsidRDefault="00D17240" w:rsidP="0081109E">
            <w:pPr>
              <w:autoSpaceDE w:val="0"/>
              <w:autoSpaceDN w:val="0"/>
              <w:adjustRightInd w:val="0"/>
              <w:spacing w:after="0" w:line="240" w:lineRule="auto"/>
              <w:rPr>
                <w:rFonts w:ascii="PT Astra Serif" w:eastAsia="Times New Roman" w:hAnsi="PT Astra Serif" w:cs="Times New Roman"/>
                <w:sz w:val="20"/>
                <w:szCs w:val="20"/>
              </w:rPr>
            </w:pPr>
            <w:r w:rsidRPr="001B78CE">
              <w:rPr>
                <w:rFonts w:ascii="PT Astra Serif" w:hAnsi="PT Astra Serif" w:cs="Times New Roman"/>
                <w:sz w:val="20"/>
                <w:szCs w:val="20"/>
              </w:rPr>
              <w:lastRenderedPageBreak/>
              <w:t xml:space="preserve">комитет по </w:t>
            </w:r>
            <w:r w:rsidRPr="001B78CE">
              <w:rPr>
                <w:rFonts w:ascii="PT Astra Serif" w:hAnsi="PT Astra Serif" w:cs="Times New Roman"/>
                <w:sz w:val="20"/>
                <w:szCs w:val="20"/>
              </w:rPr>
              <w:lastRenderedPageBreak/>
              <w:t>реализации инвестиционных проектов в строительстве области</w:t>
            </w:r>
          </w:p>
        </w:tc>
        <w:tc>
          <w:tcPr>
            <w:tcW w:w="440" w:type="pct"/>
          </w:tcPr>
          <w:p w:rsidR="00D17240" w:rsidRPr="001B78CE" w:rsidRDefault="00D17240" w:rsidP="0081109E">
            <w:pPr>
              <w:pStyle w:val="ConsPlusNormal"/>
              <w:jc w:val="center"/>
              <w:rPr>
                <w:rFonts w:ascii="PT Astra Serif" w:hAnsi="PT Astra Serif"/>
                <w:szCs w:val="24"/>
              </w:rPr>
            </w:pPr>
            <w:r w:rsidRPr="001B78CE">
              <w:rPr>
                <w:rFonts w:ascii="PT Astra Serif" w:hAnsi="PT Astra Serif"/>
                <w:szCs w:val="24"/>
              </w:rPr>
              <w:lastRenderedPageBreak/>
              <w:t>2022</w:t>
            </w:r>
          </w:p>
        </w:tc>
        <w:tc>
          <w:tcPr>
            <w:tcW w:w="440" w:type="pct"/>
          </w:tcPr>
          <w:p w:rsidR="00D17240" w:rsidRPr="001B78CE" w:rsidRDefault="00D17240" w:rsidP="0081109E">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D17240" w:rsidRPr="001B78CE" w:rsidRDefault="00D17240" w:rsidP="0008402C">
            <w:pPr>
              <w:autoSpaceDE w:val="0"/>
              <w:autoSpaceDN w:val="0"/>
              <w:adjustRightInd w:val="0"/>
              <w:spacing w:after="0" w:line="240" w:lineRule="auto"/>
              <w:rPr>
                <w:rFonts w:ascii="Times New Roman" w:hAnsi="Times New Roman" w:cs="Times New Roman"/>
                <w:sz w:val="20"/>
                <w:szCs w:val="20"/>
              </w:rPr>
            </w:pPr>
            <w:r w:rsidRPr="001B78CE">
              <w:rPr>
                <w:rFonts w:ascii="Times New Roman" w:hAnsi="Times New Roman" w:cs="Times New Roman"/>
                <w:sz w:val="20"/>
                <w:szCs w:val="20"/>
              </w:rPr>
              <w:t xml:space="preserve">увеличение </w:t>
            </w:r>
            <w:r w:rsidRPr="001B78CE">
              <w:rPr>
                <w:rFonts w:ascii="Times New Roman" w:hAnsi="Times New Roman" w:cs="Times New Roman"/>
                <w:sz w:val="20"/>
                <w:szCs w:val="20"/>
              </w:rPr>
              <w:lastRenderedPageBreak/>
              <w:t xml:space="preserve">единовременной пропускной способности </w:t>
            </w:r>
            <w:proofErr w:type="spellStart"/>
            <w:r w:rsidRPr="001B78CE">
              <w:rPr>
                <w:rFonts w:ascii="Times New Roman" w:hAnsi="Times New Roman" w:cs="Times New Roman"/>
                <w:sz w:val="20"/>
                <w:szCs w:val="20"/>
              </w:rPr>
              <w:t>спортобъекта</w:t>
            </w:r>
            <w:proofErr w:type="spellEnd"/>
            <w:r w:rsidRPr="001B78CE">
              <w:rPr>
                <w:rFonts w:ascii="Times New Roman" w:hAnsi="Times New Roman" w:cs="Times New Roman"/>
                <w:sz w:val="20"/>
                <w:szCs w:val="20"/>
              </w:rPr>
              <w:t xml:space="preserve"> на 60 человека в смену</w:t>
            </w:r>
          </w:p>
          <w:p w:rsidR="00D17240" w:rsidRPr="001B78CE" w:rsidRDefault="00D17240" w:rsidP="0008402C">
            <w:pPr>
              <w:autoSpaceDE w:val="0"/>
              <w:autoSpaceDN w:val="0"/>
              <w:adjustRightInd w:val="0"/>
              <w:spacing w:after="0" w:line="240" w:lineRule="auto"/>
              <w:rPr>
                <w:rFonts w:ascii="Times New Roman" w:eastAsia="Times New Roman" w:hAnsi="Times New Roman" w:cs="Times New Roman"/>
                <w:color w:val="FF0000"/>
                <w:sz w:val="20"/>
                <w:szCs w:val="20"/>
              </w:rPr>
            </w:pPr>
          </w:p>
        </w:tc>
        <w:tc>
          <w:tcPr>
            <w:tcW w:w="954" w:type="pct"/>
          </w:tcPr>
          <w:p w:rsidR="00D17240" w:rsidRPr="001B78CE" w:rsidRDefault="00D17240" w:rsidP="0008402C">
            <w:pPr>
              <w:autoSpaceDE w:val="0"/>
              <w:autoSpaceDN w:val="0"/>
              <w:adjustRightInd w:val="0"/>
              <w:spacing w:after="0" w:line="240" w:lineRule="auto"/>
              <w:rPr>
                <w:rFonts w:ascii="PT Astra Serif" w:hAnsi="PT Astra Serif"/>
                <w:sz w:val="20"/>
                <w:szCs w:val="20"/>
              </w:rPr>
            </w:pPr>
            <w:r w:rsidRPr="001B78CE">
              <w:rPr>
                <w:rFonts w:ascii="Times New Roman" w:eastAsia="Times New Roman" w:hAnsi="Times New Roman" w:cs="Times New Roman"/>
                <w:sz w:val="20"/>
                <w:szCs w:val="20"/>
              </w:rPr>
              <w:lastRenderedPageBreak/>
              <w:t xml:space="preserve">Реконструкция стадиона </w:t>
            </w:r>
            <w:r w:rsidRPr="001B78CE">
              <w:rPr>
                <w:rFonts w:ascii="Times New Roman" w:eastAsia="Times New Roman" w:hAnsi="Times New Roman" w:cs="Times New Roman"/>
                <w:sz w:val="20"/>
                <w:szCs w:val="20"/>
              </w:rPr>
              <w:lastRenderedPageBreak/>
              <w:t>завершена</w:t>
            </w:r>
          </w:p>
        </w:tc>
        <w:tc>
          <w:tcPr>
            <w:tcW w:w="605" w:type="pct"/>
          </w:tcPr>
          <w:p w:rsidR="00D17240" w:rsidRPr="001B78CE" w:rsidRDefault="00D17240" w:rsidP="009011C9">
            <w:pPr>
              <w:spacing w:after="0" w:line="240" w:lineRule="auto"/>
              <w:rPr>
                <w:rFonts w:ascii="PT Astra Serif" w:eastAsia="Times New Roman" w:hAnsi="PT Astra Serif" w:cs="Times New Roman"/>
                <w:sz w:val="20"/>
                <w:szCs w:val="20"/>
              </w:rPr>
            </w:pPr>
          </w:p>
        </w:tc>
      </w:tr>
      <w:tr w:rsidR="00D17240" w:rsidRPr="001B78CE" w:rsidTr="00D17240">
        <w:tc>
          <w:tcPr>
            <w:tcW w:w="246" w:type="pct"/>
          </w:tcPr>
          <w:p w:rsidR="00D17240" w:rsidRPr="001B78CE" w:rsidRDefault="00D17240" w:rsidP="00592155">
            <w:pPr>
              <w:spacing w:after="0" w:line="240" w:lineRule="auto"/>
              <w:jc w:val="center"/>
              <w:rPr>
                <w:rFonts w:ascii="PT Astra Serif" w:eastAsia="Times New Roman" w:hAnsi="PT Astra Serif" w:cs="Times New Roman"/>
                <w:sz w:val="20"/>
                <w:szCs w:val="20"/>
              </w:rPr>
            </w:pPr>
          </w:p>
        </w:tc>
        <w:tc>
          <w:tcPr>
            <w:tcW w:w="982" w:type="pct"/>
          </w:tcPr>
          <w:p w:rsidR="00D17240" w:rsidRPr="001B78CE" w:rsidRDefault="00D17240" w:rsidP="00592155">
            <w:pPr>
              <w:spacing w:after="0" w:line="240" w:lineRule="auto"/>
              <w:rPr>
                <w:rFonts w:ascii="PT Astra Serif" w:eastAsia="Times New Roman" w:hAnsi="PT Astra Serif" w:cs="Times New Roman"/>
                <w:b/>
                <w:sz w:val="20"/>
                <w:szCs w:val="20"/>
              </w:rPr>
            </w:pPr>
            <w:r w:rsidRPr="001B78CE">
              <w:rPr>
                <w:rFonts w:ascii="PT Astra Serif" w:hAnsi="PT Astra Serif" w:cs="Times New Roman"/>
                <w:b/>
                <w:sz w:val="20"/>
                <w:szCs w:val="20"/>
              </w:rPr>
              <w:t xml:space="preserve">Региональный проект 4.2               "Бизнес - спринт (я выбираю спорт) </w:t>
            </w:r>
          </w:p>
        </w:tc>
        <w:tc>
          <w:tcPr>
            <w:tcW w:w="631" w:type="pct"/>
          </w:tcPr>
          <w:p w:rsidR="00D17240" w:rsidRPr="001B78CE" w:rsidRDefault="00D17240" w:rsidP="000C3CDA">
            <w:pPr>
              <w:autoSpaceDE w:val="0"/>
              <w:autoSpaceDN w:val="0"/>
              <w:adjustRightInd w:val="0"/>
              <w:spacing w:after="0" w:line="240" w:lineRule="auto"/>
              <w:rPr>
                <w:rFonts w:ascii="PT Astra Serif" w:hAnsi="PT Astra Serif" w:cs="Times New Roman"/>
                <w:sz w:val="20"/>
                <w:szCs w:val="20"/>
              </w:rPr>
            </w:pPr>
            <w:r w:rsidRPr="001B78CE">
              <w:rPr>
                <w:rFonts w:ascii="PT Astra Serif" w:hAnsi="PT Astra Serif" w:cs="Times New Roman"/>
                <w:sz w:val="20"/>
                <w:szCs w:val="20"/>
              </w:rPr>
              <w:t>министерство молодежной политики и спорта Саратовской области</w:t>
            </w:r>
          </w:p>
        </w:tc>
        <w:tc>
          <w:tcPr>
            <w:tcW w:w="440" w:type="pct"/>
          </w:tcPr>
          <w:p w:rsidR="00D17240" w:rsidRPr="001B78CE" w:rsidRDefault="00D17240" w:rsidP="0081109E">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D17240" w:rsidRPr="001B78CE" w:rsidRDefault="00D17240" w:rsidP="0081109E">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D17240" w:rsidRPr="001B78CE" w:rsidRDefault="00D17240" w:rsidP="00D17240">
            <w:pPr>
              <w:autoSpaceDE w:val="0"/>
              <w:autoSpaceDN w:val="0"/>
              <w:adjustRightInd w:val="0"/>
              <w:spacing w:after="0" w:line="240" w:lineRule="auto"/>
              <w:rPr>
                <w:rFonts w:ascii="PT Astra Serif" w:eastAsia="Times New Roman" w:hAnsi="PT Astra Serif" w:cs="Times New Roman"/>
                <w:sz w:val="20"/>
                <w:szCs w:val="20"/>
              </w:rPr>
            </w:pPr>
            <w:r w:rsidRPr="001B78CE">
              <w:rPr>
                <w:rFonts w:ascii="Times New Roman" w:hAnsi="Times New Roman" w:cs="Times New Roman"/>
                <w:sz w:val="20"/>
                <w:szCs w:val="20"/>
              </w:rPr>
              <w:t>закупка и монтаж оборудования для создания «умных» спортивных площадок</w:t>
            </w:r>
          </w:p>
        </w:tc>
        <w:tc>
          <w:tcPr>
            <w:tcW w:w="954" w:type="pct"/>
          </w:tcPr>
          <w:p w:rsidR="00D17240" w:rsidRPr="001B78CE" w:rsidRDefault="00D17240" w:rsidP="00FF552C">
            <w:pPr>
              <w:spacing w:after="0" w:line="240" w:lineRule="auto"/>
              <w:jc w:val="both"/>
              <w:rPr>
                <w:rFonts w:ascii="PT Astra Serif" w:hAnsi="PT Astra Serif"/>
                <w:color w:val="000000" w:themeColor="text1"/>
                <w:sz w:val="20"/>
                <w:szCs w:val="20"/>
                <w:shd w:val="clear" w:color="auto" w:fill="FFFFFF"/>
              </w:rPr>
            </w:pPr>
          </w:p>
        </w:tc>
        <w:tc>
          <w:tcPr>
            <w:tcW w:w="605" w:type="pct"/>
          </w:tcPr>
          <w:p w:rsidR="00D17240" w:rsidRPr="001B78CE" w:rsidRDefault="00D17240" w:rsidP="009011C9">
            <w:pPr>
              <w:spacing w:after="0" w:line="240" w:lineRule="auto"/>
              <w:rPr>
                <w:rFonts w:ascii="PT Astra Serif" w:eastAsia="Times New Roman" w:hAnsi="PT Astra Serif" w:cs="Times New Roman"/>
                <w:sz w:val="20"/>
                <w:szCs w:val="20"/>
              </w:rPr>
            </w:pPr>
          </w:p>
        </w:tc>
      </w:tr>
      <w:tr w:rsidR="00D17240" w:rsidRPr="001B78CE" w:rsidTr="00D17240">
        <w:tc>
          <w:tcPr>
            <w:tcW w:w="246" w:type="pct"/>
          </w:tcPr>
          <w:p w:rsidR="00D17240" w:rsidRPr="001B78CE" w:rsidRDefault="00D17240" w:rsidP="00592155">
            <w:pPr>
              <w:spacing w:after="0" w:line="240" w:lineRule="auto"/>
              <w:jc w:val="center"/>
              <w:rPr>
                <w:rFonts w:ascii="PT Astra Serif" w:eastAsia="Times New Roman" w:hAnsi="PT Astra Serif" w:cs="Times New Roman"/>
                <w:sz w:val="20"/>
                <w:szCs w:val="20"/>
              </w:rPr>
            </w:pPr>
          </w:p>
        </w:tc>
        <w:tc>
          <w:tcPr>
            <w:tcW w:w="982" w:type="pct"/>
          </w:tcPr>
          <w:p w:rsidR="00D17240" w:rsidRPr="001B78CE" w:rsidRDefault="00D17240" w:rsidP="00592155">
            <w:pPr>
              <w:spacing w:after="0" w:line="240" w:lineRule="auto"/>
              <w:rPr>
                <w:rFonts w:ascii="PT Astra Serif" w:eastAsia="Times New Roman" w:hAnsi="PT Astra Serif" w:cs="Times New Roman"/>
                <w:b/>
                <w:sz w:val="20"/>
                <w:szCs w:val="20"/>
              </w:rPr>
            </w:pPr>
            <w:r w:rsidRPr="001B78CE">
              <w:rPr>
                <w:rFonts w:ascii="PT Astra Serif" w:hAnsi="PT Astra Serif" w:cs="Times New Roman"/>
                <w:sz w:val="20"/>
                <w:szCs w:val="20"/>
              </w:rPr>
              <w:t xml:space="preserve">4.2.1.   Закупка оборудования для создания "Умных </w:t>
            </w:r>
            <w:proofErr w:type="gramStart"/>
            <w:r w:rsidRPr="001B78CE">
              <w:rPr>
                <w:rFonts w:ascii="PT Astra Serif" w:hAnsi="PT Astra Serif" w:cs="Times New Roman"/>
                <w:sz w:val="20"/>
                <w:szCs w:val="20"/>
              </w:rPr>
              <w:t>спортивный</w:t>
            </w:r>
            <w:proofErr w:type="gramEnd"/>
            <w:r w:rsidRPr="001B78CE">
              <w:rPr>
                <w:rFonts w:ascii="PT Astra Serif" w:hAnsi="PT Astra Serif" w:cs="Times New Roman"/>
                <w:sz w:val="20"/>
                <w:szCs w:val="20"/>
              </w:rPr>
              <w:t xml:space="preserve"> площадок"</w:t>
            </w:r>
          </w:p>
        </w:tc>
        <w:tc>
          <w:tcPr>
            <w:tcW w:w="631" w:type="pct"/>
          </w:tcPr>
          <w:p w:rsidR="00D17240" w:rsidRPr="001B78CE" w:rsidRDefault="00D17240" w:rsidP="00DF0A07">
            <w:pPr>
              <w:autoSpaceDE w:val="0"/>
              <w:autoSpaceDN w:val="0"/>
              <w:adjustRightInd w:val="0"/>
              <w:spacing w:after="0" w:line="240" w:lineRule="auto"/>
              <w:rPr>
                <w:rFonts w:ascii="PT Astra Serif" w:hAnsi="PT Astra Serif" w:cs="Times New Roman"/>
                <w:sz w:val="20"/>
                <w:szCs w:val="20"/>
              </w:rPr>
            </w:pPr>
            <w:r w:rsidRPr="001B78CE">
              <w:rPr>
                <w:rFonts w:ascii="PT Astra Serif" w:hAnsi="PT Astra Serif" w:cs="Times New Roman"/>
                <w:sz w:val="20"/>
                <w:szCs w:val="20"/>
              </w:rPr>
              <w:t>министерство молодежной политики и спорта Саратовской области</w:t>
            </w:r>
          </w:p>
        </w:tc>
        <w:tc>
          <w:tcPr>
            <w:tcW w:w="440" w:type="pct"/>
          </w:tcPr>
          <w:p w:rsidR="00D17240" w:rsidRPr="001B78CE" w:rsidRDefault="00D17240" w:rsidP="00DF0A07">
            <w:pPr>
              <w:pStyle w:val="ConsPlusNormal"/>
              <w:jc w:val="center"/>
              <w:rPr>
                <w:rFonts w:ascii="PT Astra Serif" w:hAnsi="PT Astra Serif"/>
                <w:szCs w:val="24"/>
              </w:rPr>
            </w:pPr>
            <w:r w:rsidRPr="001B78CE">
              <w:rPr>
                <w:rFonts w:ascii="PT Astra Serif" w:hAnsi="PT Astra Serif"/>
                <w:szCs w:val="24"/>
              </w:rPr>
              <w:t>2022</w:t>
            </w:r>
          </w:p>
        </w:tc>
        <w:tc>
          <w:tcPr>
            <w:tcW w:w="440" w:type="pct"/>
          </w:tcPr>
          <w:p w:rsidR="00D17240" w:rsidRPr="001B78CE" w:rsidRDefault="00D17240" w:rsidP="00DF0A07">
            <w:pPr>
              <w:pStyle w:val="ConsPlusNormal"/>
              <w:jc w:val="center"/>
              <w:rPr>
                <w:rFonts w:ascii="PT Astra Serif" w:hAnsi="PT Astra Serif"/>
                <w:szCs w:val="24"/>
              </w:rPr>
            </w:pPr>
            <w:r w:rsidRPr="001B78CE">
              <w:rPr>
                <w:rFonts w:ascii="PT Astra Serif" w:hAnsi="PT Astra Serif"/>
                <w:szCs w:val="24"/>
              </w:rPr>
              <w:t>2024</w:t>
            </w:r>
          </w:p>
        </w:tc>
        <w:tc>
          <w:tcPr>
            <w:tcW w:w="702" w:type="pct"/>
          </w:tcPr>
          <w:p w:rsidR="00D17240" w:rsidRPr="001B78CE" w:rsidRDefault="00D17240" w:rsidP="0008402C">
            <w:pPr>
              <w:autoSpaceDE w:val="0"/>
              <w:autoSpaceDN w:val="0"/>
              <w:adjustRightInd w:val="0"/>
              <w:spacing w:after="0" w:line="240" w:lineRule="auto"/>
              <w:rPr>
                <w:rFonts w:ascii="Times New Roman" w:eastAsia="Times New Roman" w:hAnsi="Times New Roman" w:cs="Times New Roman"/>
                <w:sz w:val="20"/>
                <w:szCs w:val="20"/>
              </w:rPr>
            </w:pPr>
            <w:proofErr w:type="gramStart"/>
            <w:r w:rsidRPr="001B78CE">
              <w:rPr>
                <w:rFonts w:ascii="Times New Roman" w:hAnsi="Times New Roman" w:cs="Times New Roman"/>
                <w:sz w:val="20"/>
                <w:szCs w:val="20"/>
              </w:rPr>
              <w:t>закупка и монтаж оборудования для создания "умных" спортивных площадок (два плоскостных спортивных сооружения и одно модульное спортивное сооружение</w:t>
            </w:r>
            <w:proofErr w:type="gramEnd"/>
          </w:p>
        </w:tc>
        <w:tc>
          <w:tcPr>
            <w:tcW w:w="954" w:type="pct"/>
          </w:tcPr>
          <w:p w:rsidR="00D17240" w:rsidRPr="001B78CE" w:rsidRDefault="00D17240" w:rsidP="0008402C">
            <w:pPr>
              <w:pStyle w:val="msonormalmrcssattr"/>
              <w:shd w:val="clear" w:color="auto" w:fill="FFFFFF"/>
              <w:spacing w:before="0" w:beforeAutospacing="0" w:after="0" w:afterAutospacing="0"/>
              <w:jc w:val="both"/>
              <w:rPr>
                <w:color w:val="000000" w:themeColor="text1"/>
                <w:sz w:val="20"/>
                <w:szCs w:val="20"/>
              </w:rPr>
            </w:pPr>
            <w:r w:rsidRPr="001B78CE">
              <w:rPr>
                <w:color w:val="000000" w:themeColor="text1"/>
                <w:sz w:val="20"/>
                <w:szCs w:val="20"/>
              </w:rPr>
              <w:t>Ведутся конкурсные процедуры по отбору подрядчика</w:t>
            </w:r>
          </w:p>
        </w:tc>
        <w:tc>
          <w:tcPr>
            <w:tcW w:w="605" w:type="pct"/>
          </w:tcPr>
          <w:p w:rsidR="00D17240" w:rsidRPr="001B78CE" w:rsidRDefault="00D17240" w:rsidP="009011C9">
            <w:pPr>
              <w:spacing w:after="0" w:line="240" w:lineRule="auto"/>
              <w:rPr>
                <w:rFonts w:ascii="PT Astra Serif" w:eastAsia="Times New Roman" w:hAnsi="PT Astra Serif" w:cs="Times New Roman"/>
                <w:sz w:val="20"/>
                <w:szCs w:val="20"/>
              </w:rPr>
            </w:pPr>
          </w:p>
        </w:tc>
      </w:tr>
    </w:tbl>
    <w:p w:rsidR="00A15D0F" w:rsidRPr="001B78CE" w:rsidRDefault="00A15D0F" w:rsidP="005F4995">
      <w:pPr>
        <w:autoSpaceDE w:val="0"/>
        <w:autoSpaceDN w:val="0"/>
        <w:adjustRightInd w:val="0"/>
        <w:spacing w:after="0" w:line="240" w:lineRule="auto"/>
        <w:jc w:val="both"/>
        <w:rPr>
          <w:rFonts w:ascii="PT Astra Serif" w:hAnsi="PT Astra Serif" w:cs="Times New Roman"/>
          <w:sz w:val="24"/>
          <w:szCs w:val="24"/>
        </w:rPr>
      </w:pPr>
    </w:p>
    <w:p w:rsidR="00A15D0F" w:rsidRPr="001B78CE" w:rsidRDefault="00A15D0F" w:rsidP="005F4995">
      <w:pPr>
        <w:autoSpaceDE w:val="0"/>
        <w:autoSpaceDN w:val="0"/>
        <w:adjustRightInd w:val="0"/>
        <w:spacing w:after="0" w:line="240" w:lineRule="auto"/>
        <w:jc w:val="both"/>
        <w:rPr>
          <w:rFonts w:ascii="PT Astra Serif" w:hAnsi="PT Astra Serif" w:cs="Times New Roman"/>
          <w:sz w:val="24"/>
          <w:szCs w:val="24"/>
        </w:rPr>
      </w:pPr>
    </w:p>
    <w:p w:rsidR="005F4995" w:rsidRPr="001B78CE" w:rsidRDefault="005F4995" w:rsidP="005F4995">
      <w:pPr>
        <w:autoSpaceDE w:val="0"/>
        <w:autoSpaceDN w:val="0"/>
        <w:adjustRightInd w:val="0"/>
        <w:spacing w:after="0" w:line="240" w:lineRule="auto"/>
        <w:jc w:val="both"/>
        <w:rPr>
          <w:rFonts w:ascii="PT Astra Serif" w:hAnsi="PT Astra Serif" w:cs="Times New Roman"/>
          <w:sz w:val="24"/>
          <w:szCs w:val="24"/>
        </w:rPr>
      </w:pPr>
    </w:p>
    <w:p w:rsidR="005F4995" w:rsidRPr="001B78CE" w:rsidRDefault="005F4995" w:rsidP="005F4995">
      <w:pPr>
        <w:autoSpaceDE w:val="0"/>
        <w:autoSpaceDN w:val="0"/>
        <w:adjustRightInd w:val="0"/>
        <w:spacing w:after="0" w:line="240" w:lineRule="auto"/>
        <w:ind w:firstLine="540"/>
        <w:jc w:val="both"/>
        <w:rPr>
          <w:rFonts w:ascii="PT Astra Serif" w:hAnsi="PT Astra Serif" w:cs="Times New Roman"/>
          <w:sz w:val="24"/>
          <w:szCs w:val="24"/>
        </w:rPr>
      </w:pPr>
      <w:r w:rsidRPr="001B78CE">
        <w:rPr>
          <w:rFonts w:ascii="PT Astra Serif" w:hAnsi="PT Astra Serif" w:cs="Times New Roman"/>
          <w:sz w:val="24"/>
          <w:szCs w:val="24"/>
        </w:rPr>
        <w:t>--------------------------------</w:t>
      </w:r>
    </w:p>
    <w:p w:rsidR="005F4995" w:rsidRPr="001B78CE" w:rsidRDefault="005F4995" w:rsidP="005F4995">
      <w:pPr>
        <w:autoSpaceDE w:val="0"/>
        <w:autoSpaceDN w:val="0"/>
        <w:adjustRightInd w:val="0"/>
        <w:spacing w:before="220" w:after="0" w:line="240" w:lineRule="auto"/>
        <w:ind w:firstLine="540"/>
        <w:jc w:val="both"/>
        <w:rPr>
          <w:rFonts w:ascii="PT Astra Serif" w:hAnsi="PT Astra Serif" w:cs="Times New Roman"/>
          <w:sz w:val="24"/>
          <w:szCs w:val="24"/>
        </w:rPr>
      </w:pPr>
      <w:r w:rsidRPr="001B78CE">
        <w:rPr>
          <w:rFonts w:ascii="PT Astra Serif" w:hAnsi="PT Astra Serif" w:cs="Times New Roman"/>
          <w:sz w:val="24"/>
          <w:szCs w:val="24"/>
        </w:rPr>
        <w:t>Примечание:</w:t>
      </w:r>
    </w:p>
    <w:p w:rsidR="005F4995" w:rsidRPr="001B78CE" w:rsidRDefault="005F4995" w:rsidP="005F4995">
      <w:pPr>
        <w:autoSpaceDE w:val="0"/>
        <w:autoSpaceDN w:val="0"/>
        <w:adjustRightInd w:val="0"/>
        <w:spacing w:before="220" w:after="0" w:line="240" w:lineRule="auto"/>
        <w:ind w:firstLine="540"/>
        <w:jc w:val="both"/>
        <w:rPr>
          <w:rFonts w:ascii="PT Astra Serif" w:hAnsi="PT Astra Serif" w:cs="Times New Roman"/>
          <w:sz w:val="24"/>
          <w:szCs w:val="24"/>
        </w:rPr>
      </w:pPr>
      <w:bookmarkStart w:id="1" w:name="Par245"/>
      <w:bookmarkEnd w:id="1"/>
      <w:r w:rsidRPr="001B78CE">
        <w:rPr>
          <w:rFonts w:ascii="PT Astra Serif" w:hAnsi="PT Astra Serif" w:cs="Times New Roman"/>
          <w:sz w:val="24"/>
          <w:szCs w:val="24"/>
        </w:rPr>
        <w:t>&lt;*&gt; при наличии в государственной программе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указывается планируемая степень готовности объекта и (или) планируемый срок ввода в эксплуатацию;</w:t>
      </w:r>
    </w:p>
    <w:p w:rsidR="005F4995" w:rsidRPr="00774FB1" w:rsidRDefault="005F4995" w:rsidP="005F4995">
      <w:pPr>
        <w:autoSpaceDE w:val="0"/>
        <w:autoSpaceDN w:val="0"/>
        <w:adjustRightInd w:val="0"/>
        <w:spacing w:before="220" w:after="0" w:line="240" w:lineRule="auto"/>
        <w:ind w:firstLine="540"/>
        <w:jc w:val="both"/>
        <w:rPr>
          <w:rFonts w:ascii="PT Astra Serif" w:hAnsi="PT Astra Serif" w:cs="Times New Roman"/>
          <w:sz w:val="24"/>
          <w:szCs w:val="24"/>
        </w:rPr>
      </w:pPr>
      <w:bookmarkStart w:id="2" w:name="Par246"/>
      <w:bookmarkEnd w:id="2"/>
      <w:r w:rsidRPr="001B78CE">
        <w:rPr>
          <w:rFonts w:ascii="PT Astra Serif" w:hAnsi="PT Astra Serif" w:cs="Times New Roman"/>
          <w:sz w:val="24"/>
          <w:szCs w:val="24"/>
        </w:rPr>
        <w:t xml:space="preserve">&lt;**&gt; при </w:t>
      </w:r>
      <w:proofErr w:type="spellStart"/>
      <w:r w:rsidRPr="001B78CE">
        <w:rPr>
          <w:rFonts w:ascii="PT Astra Serif" w:hAnsi="PT Astra Serif" w:cs="Times New Roman"/>
          <w:sz w:val="24"/>
          <w:szCs w:val="24"/>
        </w:rPr>
        <w:t>недостижении</w:t>
      </w:r>
      <w:proofErr w:type="spellEnd"/>
      <w:r w:rsidRPr="001B78CE">
        <w:rPr>
          <w:rFonts w:ascii="PT Astra Serif" w:hAnsi="PT Astra Serif" w:cs="Times New Roman"/>
          <w:sz w:val="24"/>
          <w:szCs w:val="24"/>
        </w:rPr>
        <w:t xml:space="preserve"> запланированных результатов приводится краткое описание проблем и меры по их нейтрализации (минимизации).</w:t>
      </w:r>
    </w:p>
    <w:p w:rsidR="00853D09" w:rsidRPr="00774FB1" w:rsidRDefault="00853D09">
      <w:pPr>
        <w:rPr>
          <w:rFonts w:ascii="PT Astra Serif" w:hAnsi="PT Astra Serif" w:cs="Times New Roman"/>
          <w:sz w:val="20"/>
        </w:rPr>
      </w:pPr>
    </w:p>
    <w:p w:rsidR="00853D09" w:rsidRPr="00774FB1" w:rsidRDefault="00853D09" w:rsidP="00853D09">
      <w:pPr>
        <w:rPr>
          <w:rFonts w:ascii="PT Astra Serif" w:hAnsi="PT Astra Serif" w:cs="Times New Roman"/>
          <w:sz w:val="20"/>
        </w:rPr>
      </w:pPr>
    </w:p>
    <w:p w:rsidR="00F6077D" w:rsidRPr="00774FB1" w:rsidRDefault="00F6077D" w:rsidP="00853D09">
      <w:pPr>
        <w:ind w:firstLine="708"/>
        <w:rPr>
          <w:rFonts w:ascii="PT Astra Serif" w:hAnsi="PT Astra Serif" w:cs="Times New Roman"/>
          <w:sz w:val="20"/>
        </w:rPr>
      </w:pPr>
    </w:p>
    <w:sectPr w:rsidR="00F6077D" w:rsidRPr="00774FB1" w:rsidSect="005F4995">
      <w:pgSz w:w="16838" w:h="11905" w:orient="landscape"/>
      <w:pgMar w:top="993" w:right="1134" w:bottom="85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FD068EA"/>
    <w:name w:val="WW8Num2"/>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pStyle w:val="2"/>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6F5970BE"/>
    <w:multiLevelType w:val="hybridMultilevel"/>
    <w:tmpl w:val="77DA4DE8"/>
    <w:lvl w:ilvl="0" w:tplc="DDEC366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F4995"/>
    <w:rsid w:val="0000171F"/>
    <w:rsid w:val="000227FE"/>
    <w:rsid w:val="000264D9"/>
    <w:rsid w:val="000308A9"/>
    <w:rsid w:val="00040024"/>
    <w:rsid w:val="00040B6D"/>
    <w:rsid w:val="000412C6"/>
    <w:rsid w:val="00046EE4"/>
    <w:rsid w:val="000478C1"/>
    <w:rsid w:val="0005128C"/>
    <w:rsid w:val="0005289D"/>
    <w:rsid w:val="00062BAB"/>
    <w:rsid w:val="0006703A"/>
    <w:rsid w:val="00080B1A"/>
    <w:rsid w:val="0008402C"/>
    <w:rsid w:val="00097384"/>
    <w:rsid w:val="00097790"/>
    <w:rsid w:val="000A3666"/>
    <w:rsid w:val="000C2200"/>
    <w:rsid w:val="000C222A"/>
    <w:rsid w:val="000C3CDA"/>
    <w:rsid w:val="000C5E6C"/>
    <w:rsid w:val="000D4927"/>
    <w:rsid w:val="000E1B21"/>
    <w:rsid w:val="000E1C80"/>
    <w:rsid w:val="000F0A0B"/>
    <w:rsid w:val="000F3D12"/>
    <w:rsid w:val="00100370"/>
    <w:rsid w:val="00103D8F"/>
    <w:rsid w:val="00120CCC"/>
    <w:rsid w:val="001232B4"/>
    <w:rsid w:val="001439D2"/>
    <w:rsid w:val="00163B71"/>
    <w:rsid w:val="001A0A50"/>
    <w:rsid w:val="001A37DF"/>
    <w:rsid w:val="001B1169"/>
    <w:rsid w:val="001B78CE"/>
    <w:rsid w:val="001D1F95"/>
    <w:rsid w:val="001E1DFE"/>
    <w:rsid w:val="00204683"/>
    <w:rsid w:val="00205C99"/>
    <w:rsid w:val="00212F8D"/>
    <w:rsid w:val="00221013"/>
    <w:rsid w:val="00221CF5"/>
    <w:rsid w:val="00230217"/>
    <w:rsid w:val="00230530"/>
    <w:rsid w:val="00232501"/>
    <w:rsid w:val="0024196F"/>
    <w:rsid w:val="0024433C"/>
    <w:rsid w:val="002474EC"/>
    <w:rsid w:val="00253B91"/>
    <w:rsid w:val="00254639"/>
    <w:rsid w:val="00265197"/>
    <w:rsid w:val="00266475"/>
    <w:rsid w:val="002770A2"/>
    <w:rsid w:val="002847B2"/>
    <w:rsid w:val="00287494"/>
    <w:rsid w:val="00294840"/>
    <w:rsid w:val="00294E8B"/>
    <w:rsid w:val="002B05CE"/>
    <w:rsid w:val="002B242F"/>
    <w:rsid w:val="002E3BE6"/>
    <w:rsid w:val="002E42F3"/>
    <w:rsid w:val="002F1832"/>
    <w:rsid w:val="003070C5"/>
    <w:rsid w:val="00320518"/>
    <w:rsid w:val="0032566C"/>
    <w:rsid w:val="003336F5"/>
    <w:rsid w:val="00334774"/>
    <w:rsid w:val="00355723"/>
    <w:rsid w:val="00360A20"/>
    <w:rsid w:val="003731B3"/>
    <w:rsid w:val="00375B70"/>
    <w:rsid w:val="00383ED9"/>
    <w:rsid w:val="00386B79"/>
    <w:rsid w:val="00392632"/>
    <w:rsid w:val="0039316F"/>
    <w:rsid w:val="00393CC0"/>
    <w:rsid w:val="003B019D"/>
    <w:rsid w:val="003B6261"/>
    <w:rsid w:val="003C4310"/>
    <w:rsid w:val="003D0892"/>
    <w:rsid w:val="003E0D70"/>
    <w:rsid w:val="003E5913"/>
    <w:rsid w:val="003F1DD8"/>
    <w:rsid w:val="003F27D7"/>
    <w:rsid w:val="00402250"/>
    <w:rsid w:val="00402BF2"/>
    <w:rsid w:val="004262CA"/>
    <w:rsid w:val="0043408C"/>
    <w:rsid w:val="004341D4"/>
    <w:rsid w:val="0043551F"/>
    <w:rsid w:val="00435B8B"/>
    <w:rsid w:val="004568AD"/>
    <w:rsid w:val="00471F00"/>
    <w:rsid w:val="00472498"/>
    <w:rsid w:val="00480916"/>
    <w:rsid w:val="00487EFB"/>
    <w:rsid w:val="004916A3"/>
    <w:rsid w:val="004A2497"/>
    <w:rsid w:val="004A2652"/>
    <w:rsid w:val="004D2A73"/>
    <w:rsid w:val="005143D5"/>
    <w:rsid w:val="005444E6"/>
    <w:rsid w:val="0056009D"/>
    <w:rsid w:val="0056241D"/>
    <w:rsid w:val="00580128"/>
    <w:rsid w:val="00590DD9"/>
    <w:rsid w:val="00592155"/>
    <w:rsid w:val="00593E16"/>
    <w:rsid w:val="005C4380"/>
    <w:rsid w:val="005F4995"/>
    <w:rsid w:val="00604416"/>
    <w:rsid w:val="00611D69"/>
    <w:rsid w:val="00612EFB"/>
    <w:rsid w:val="00613EFA"/>
    <w:rsid w:val="00614147"/>
    <w:rsid w:val="0063253C"/>
    <w:rsid w:val="00637505"/>
    <w:rsid w:val="006376E2"/>
    <w:rsid w:val="00657315"/>
    <w:rsid w:val="00661093"/>
    <w:rsid w:val="00663A15"/>
    <w:rsid w:val="00673251"/>
    <w:rsid w:val="00677039"/>
    <w:rsid w:val="006976D2"/>
    <w:rsid w:val="006A4B89"/>
    <w:rsid w:val="006A5C77"/>
    <w:rsid w:val="006C34D5"/>
    <w:rsid w:val="006D2F19"/>
    <w:rsid w:val="006E359D"/>
    <w:rsid w:val="007049CF"/>
    <w:rsid w:val="00704FB0"/>
    <w:rsid w:val="00706A54"/>
    <w:rsid w:val="00725EB6"/>
    <w:rsid w:val="00733415"/>
    <w:rsid w:val="00733637"/>
    <w:rsid w:val="0073655B"/>
    <w:rsid w:val="0074096D"/>
    <w:rsid w:val="00753E28"/>
    <w:rsid w:val="00753FBA"/>
    <w:rsid w:val="0077270C"/>
    <w:rsid w:val="00774B88"/>
    <w:rsid w:val="00774FB1"/>
    <w:rsid w:val="00780128"/>
    <w:rsid w:val="0078299E"/>
    <w:rsid w:val="00786461"/>
    <w:rsid w:val="007B003E"/>
    <w:rsid w:val="007B323E"/>
    <w:rsid w:val="007D4C46"/>
    <w:rsid w:val="007F1675"/>
    <w:rsid w:val="008071A8"/>
    <w:rsid w:val="00807B4C"/>
    <w:rsid w:val="0081109E"/>
    <w:rsid w:val="0081166A"/>
    <w:rsid w:val="00820C9C"/>
    <w:rsid w:val="008217AB"/>
    <w:rsid w:val="00833735"/>
    <w:rsid w:val="00833F9A"/>
    <w:rsid w:val="00835D00"/>
    <w:rsid w:val="00842990"/>
    <w:rsid w:val="00843A40"/>
    <w:rsid w:val="008440DB"/>
    <w:rsid w:val="008467DC"/>
    <w:rsid w:val="00853387"/>
    <w:rsid w:val="00853D09"/>
    <w:rsid w:val="00856731"/>
    <w:rsid w:val="008623A0"/>
    <w:rsid w:val="0086581F"/>
    <w:rsid w:val="00871EA2"/>
    <w:rsid w:val="008779C0"/>
    <w:rsid w:val="008A2442"/>
    <w:rsid w:val="008A73E8"/>
    <w:rsid w:val="008B15A7"/>
    <w:rsid w:val="008B3211"/>
    <w:rsid w:val="008C78F1"/>
    <w:rsid w:val="008D688A"/>
    <w:rsid w:val="008E137E"/>
    <w:rsid w:val="008E6684"/>
    <w:rsid w:val="008F1D64"/>
    <w:rsid w:val="009011C9"/>
    <w:rsid w:val="0090395C"/>
    <w:rsid w:val="009102B2"/>
    <w:rsid w:val="00925377"/>
    <w:rsid w:val="00927E57"/>
    <w:rsid w:val="009345C2"/>
    <w:rsid w:val="00976328"/>
    <w:rsid w:val="0099386E"/>
    <w:rsid w:val="009942A0"/>
    <w:rsid w:val="009A53D1"/>
    <w:rsid w:val="009B3F39"/>
    <w:rsid w:val="009C4914"/>
    <w:rsid w:val="009D5CC3"/>
    <w:rsid w:val="009D7F35"/>
    <w:rsid w:val="009E3EEA"/>
    <w:rsid w:val="00A13DFE"/>
    <w:rsid w:val="00A15D0F"/>
    <w:rsid w:val="00A40A89"/>
    <w:rsid w:val="00A44A07"/>
    <w:rsid w:val="00A45EC3"/>
    <w:rsid w:val="00A824DD"/>
    <w:rsid w:val="00A94933"/>
    <w:rsid w:val="00A959C4"/>
    <w:rsid w:val="00A95FF2"/>
    <w:rsid w:val="00AA38CA"/>
    <w:rsid w:val="00AB6FC0"/>
    <w:rsid w:val="00AC23D7"/>
    <w:rsid w:val="00AD337A"/>
    <w:rsid w:val="00AE1F2E"/>
    <w:rsid w:val="00B057BB"/>
    <w:rsid w:val="00B077BA"/>
    <w:rsid w:val="00B1170D"/>
    <w:rsid w:val="00B25202"/>
    <w:rsid w:val="00B25AE8"/>
    <w:rsid w:val="00B3656D"/>
    <w:rsid w:val="00B36E82"/>
    <w:rsid w:val="00B40510"/>
    <w:rsid w:val="00B64FFC"/>
    <w:rsid w:val="00B7758C"/>
    <w:rsid w:val="00B94FF9"/>
    <w:rsid w:val="00B9714D"/>
    <w:rsid w:val="00BD6521"/>
    <w:rsid w:val="00BF6BD7"/>
    <w:rsid w:val="00C07912"/>
    <w:rsid w:val="00C1387F"/>
    <w:rsid w:val="00C23B3C"/>
    <w:rsid w:val="00C32140"/>
    <w:rsid w:val="00C3605D"/>
    <w:rsid w:val="00C37D1B"/>
    <w:rsid w:val="00C4289E"/>
    <w:rsid w:val="00C50FC0"/>
    <w:rsid w:val="00C61EC3"/>
    <w:rsid w:val="00C71CC4"/>
    <w:rsid w:val="00C77F18"/>
    <w:rsid w:val="00C81EB7"/>
    <w:rsid w:val="00C96398"/>
    <w:rsid w:val="00CA2F49"/>
    <w:rsid w:val="00CA3650"/>
    <w:rsid w:val="00CA6D19"/>
    <w:rsid w:val="00CB1099"/>
    <w:rsid w:val="00CD487C"/>
    <w:rsid w:val="00CE5164"/>
    <w:rsid w:val="00CE5719"/>
    <w:rsid w:val="00CF52C4"/>
    <w:rsid w:val="00D154CD"/>
    <w:rsid w:val="00D17240"/>
    <w:rsid w:val="00D354C1"/>
    <w:rsid w:val="00D64187"/>
    <w:rsid w:val="00D76D80"/>
    <w:rsid w:val="00D84593"/>
    <w:rsid w:val="00DA115F"/>
    <w:rsid w:val="00DA37AF"/>
    <w:rsid w:val="00DB7E09"/>
    <w:rsid w:val="00DC7EB2"/>
    <w:rsid w:val="00DD527E"/>
    <w:rsid w:val="00DD5D15"/>
    <w:rsid w:val="00DD68D2"/>
    <w:rsid w:val="00DE58B1"/>
    <w:rsid w:val="00DE5962"/>
    <w:rsid w:val="00DF0A07"/>
    <w:rsid w:val="00DF7C07"/>
    <w:rsid w:val="00E028B2"/>
    <w:rsid w:val="00E11A21"/>
    <w:rsid w:val="00E32688"/>
    <w:rsid w:val="00E4249B"/>
    <w:rsid w:val="00E436DF"/>
    <w:rsid w:val="00E462CC"/>
    <w:rsid w:val="00E75197"/>
    <w:rsid w:val="00E818AE"/>
    <w:rsid w:val="00E831DB"/>
    <w:rsid w:val="00E848E2"/>
    <w:rsid w:val="00E85F32"/>
    <w:rsid w:val="00E87E85"/>
    <w:rsid w:val="00E9048C"/>
    <w:rsid w:val="00E92175"/>
    <w:rsid w:val="00E941E7"/>
    <w:rsid w:val="00EA46B0"/>
    <w:rsid w:val="00EA6F9B"/>
    <w:rsid w:val="00EB49FA"/>
    <w:rsid w:val="00EB6156"/>
    <w:rsid w:val="00EB672D"/>
    <w:rsid w:val="00EC44B9"/>
    <w:rsid w:val="00EC56B6"/>
    <w:rsid w:val="00EC7009"/>
    <w:rsid w:val="00ED10CD"/>
    <w:rsid w:val="00ED499A"/>
    <w:rsid w:val="00ED513D"/>
    <w:rsid w:val="00EF0DE2"/>
    <w:rsid w:val="00EF4E51"/>
    <w:rsid w:val="00F1600A"/>
    <w:rsid w:val="00F232E8"/>
    <w:rsid w:val="00F3406F"/>
    <w:rsid w:val="00F413CB"/>
    <w:rsid w:val="00F46B2B"/>
    <w:rsid w:val="00F47A2A"/>
    <w:rsid w:val="00F6077D"/>
    <w:rsid w:val="00F72218"/>
    <w:rsid w:val="00F80CB9"/>
    <w:rsid w:val="00F82287"/>
    <w:rsid w:val="00F85AD8"/>
    <w:rsid w:val="00F9275C"/>
    <w:rsid w:val="00FA198D"/>
    <w:rsid w:val="00FA48C8"/>
    <w:rsid w:val="00FA5158"/>
    <w:rsid w:val="00FB0083"/>
    <w:rsid w:val="00FC6F5A"/>
    <w:rsid w:val="00FE2F52"/>
    <w:rsid w:val="00FE36E6"/>
    <w:rsid w:val="00FF552C"/>
    <w:rsid w:val="00FF6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2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DD68D2"/>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nsPlusNormal0">
    <w:name w:val="ConsPlusNormal Знак"/>
    <w:link w:val="ConsPlusNormal"/>
    <w:qFormat/>
    <w:locked/>
    <w:rsid w:val="003B6261"/>
    <w:rPr>
      <w:rFonts w:ascii="Times New Roman" w:eastAsia="Times New Roman" w:hAnsi="Times New Roman" w:cs="Times New Roman"/>
      <w:sz w:val="20"/>
      <w:szCs w:val="20"/>
    </w:rPr>
  </w:style>
  <w:style w:type="character" w:styleId="a3">
    <w:name w:val="Hyperlink"/>
    <w:uiPriority w:val="99"/>
    <w:unhideWhenUsed/>
    <w:rsid w:val="00853D09"/>
    <w:rPr>
      <w:strike w:val="0"/>
      <w:dstrike w:val="0"/>
      <w:color w:val="0000FF"/>
      <w:u w:val="none"/>
      <w:effect w:val="none"/>
    </w:rPr>
  </w:style>
  <w:style w:type="paragraph" w:styleId="a4">
    <w:name w:val="No Spacing"/>
    <w:uiPriority w:val="1"/>
    <w:qFormat/>
    <w:rsid w:val="001A37DF"/>
    <w:pPr>
      <w:spacing w:after="0" w:line="240" w:lineRule="auto"/>
    </w:pPr>
  </w:style>
  <w:style w:type="paragraph" w:styleId="2">
    <w:name w:val="List Bullet 2"/>
    <w:basedOn w:val="a"/>
    <w:uiPriority w:val="99"/>
    <w:unhideWhenUsed/>
    <w:rsid w:val="00592155"/>
    <w:pPr>
      <w:numPr>
        <w:ilvl w:val="4"/>
        <w:numId w:val="1"/>
      </w:numPr>
      <w:shd w:val="clear" w:color="auto" w:fill="FFFFFF"/>
      <w:autoSpaceDE w:val="0"/>
      <w:autoSpaceDN w:val="0"/>
      <w:spacing w:after="0" w:line="240" w:lineRule="auto"/>
      <w:ind w:firstLine="851"/>
      <w:jc w:val="both"/>
    </w:pPr>
    <w:rPr>
      <w:rFonts w:ascii="Times New Roman" w:eastAsiaTheme="minorHAnsi" w:hAnsi="Times New Roman" w:cs="Times New Roman"/>
      <w:color w:val="000000"/>
      <w:sz w:val="28"/>
      <w:szCs w:val="28"/>
    </w:rPr>
  </w:style>
  <w:style w:type="paragraph" w:styleId="a5">
    <w:name w:val="Normal (Web)"/>
    <w:basedOn w:val="a"/>
    <w:uiPriority w:val="99"/>
    <w:unhideWhenUsed/>
    <w:rsid w:val="00C138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rcssattr">
    <w:name w:val="msonormal_mr_css_attr"/>
    <w:basedOn w:val="a"/>
    <w:rsid w:val="00704FB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232501"/>
    <w:pPr>
      <w:ind w:left="720"/>
      <w:contextualSpacing/>
    </w:pPr>
  </w:style>
  <w:style w:type="character" w:customStyle="1" w:styleId="105pt0pt">
    <w:name w:val="Основной текст + 10;5 pt;Не полужирный;Интервал 0 pt"/>
    <w:rsid w:val="007D4C46"/>
    <w:rPr>
      <w:rFonts w:ascii="Times New Roman" w:eastAsia="Times New Roman" w:hAnsi="Times New Roman" w:cs="Times New Roman"/>
      <w:b/>
      <w:bCs/>
      <w:i w:val="0"/>
      <w:iCs w:val="0"/>
      <w:smallCaps w:val="0"/>
      <w:strike w:val="0"/>
      <w:color w:val="000000"/>
      <w:spacing w:val="2"/>
      <w:w w:val="100"/>
      <w:position w:val="0"/>
      <w:sz w:val="21"/>
      <w:szCs w:val="21"/>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D68D2"/>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nsPlusNormal0">
    <w:name w:val="ConsPlusNormal Знак"/>
    <w:link w:val="ConsPlusNormal"/>
    <w:locked/>
    <w:rsid w:val="003B6261"/>
    <w:rPr>
      <w:rFonts w:ascii="Times New Roman" w:eastAsia="Times New Roman" w:hAnsi="Times New Roman" w:cs="Times New Roman"/>
      <w:sz w:val="20"/>
      <w:szCs w:val="20"/>
    </w:rPr>
  </w:style>
  <w:style w:type="character" w:styleId="a3">
    <w:name w:val="Hyperlink"/>
    <w:uiPriority w:val="99"/>
    <w:unhideWhenUsed/>
    <w:rsid w:val="00853D09"/>
    <w:rPr>
      <w:strike w:val="0"/>
      <w:dstrike w:val="0"/>
      <w:color w:val="0000FF"/>
      <w:u w:val="none"/>
      <w:effect w:val="none"/>
    </w:rPr>
  </w:style>
  <w:style w:type="paragraph" w:styleId="a4">
    <w:name w:val="No Spacing"/>
    <w:uiPriority w:val="1"/>
    <w:qFormat/>
    <w:rsid w:val="001A37DF"/>
    <w:pPr>
      <w:spacing w:after="0" w:line="240" w:lineRule="auto"/>
    </w:pPr>
  </w:style>
  <w:style w:type="paragraph" w:styleId="2">
    <w:name w:val="List Bullet 2"/>
    <w:basedOn w:val="a"/>
    <w:uiPriority w:val="99"/>
    <w:unhideWhenUsed/>
    <w:rsid w:val="00592155"/>
    <w:pPr>
      <w:numPr>
        <w:ilvl w:val="4"/>
        <w:numId w:val="1"/>
      </w:numPr>
      <w:shd w:val="clear" w:color="auto" w:fill="FFFFFF"/>
      <w:autoSpaceDE w:val="0"/>
      <w:autoSpaceDN w:val="0"/>
      <w:spacing w:after="0" w:line="240" w:lineRule="auto"/>
      <w:ind w:firstLine="851"/>
      <w:jc w:val="both"/>
    </w:pPr>
    <w:rPr>
      <w:rFonts w:ascii="Times New Roman" w:eastAsiaTheme="minorHAnsi" w:hAnsi="Times New Roman" w:cs="Times New Roman"/>
      <w:color w:val="000000"/>
      <w:sz w:val="28"/>
      <w:szCs w:val="28"/>
    </w:rPr>
  </w:style>
  <w:style w:type="paragraph" w:styleId="a5">
    <w:name w:val="Normal (Web)"/>
    <w:basedOn w:val="a"/>
    <w:uiPriority w:val="99"/>
    <w:unhideWhenUsed/>
    <w:rsid w:val="00C138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2062">
      <w:bodyDiv w:val="1"/>
      <w:marLeft w:val="0"/>
      <w:marRight w:val="0"/>
      <w:marTop w:val="0"/>
      <w:marBottom w:val="0"/>
      <w:divBdr>
        <w:top w:val="none" w:sz="0" w:space="0" w:color="auto"/>
        <w:left w:val="none" w:sz="0" w:space="0" w:color="auto"/>
        <w:bottom w:val="none" w:sz="0" w:space="0" w:color="auto"/>
        <w:right w:val="none" w:sz="0" w:space="0" w:color="auto"/>
      </w:divBdr>
      <w:divsChild>
        <w:div w:id="495267701">
          <w:marLeft w:val="0"/>
          <w:marRight w:val="0"/>
          <w:marTop w:val="0"/>
          <w:marBottom w:val="0"/>
          <w:divBdr>
            <w:top w:val="none" w:sz="0" w:space="0" w:color="auto"/>
            <w:left w:val="none" w:sz="0" w:space="0" w:color="auto"/>
            <w:bottom w:val="none" w:sz="0" w:space="0" w:color="auto"/>
            <w:right w:val="none" w:sz="0" w:space="0" w:color="auto"/>
          </w:divBdr>
        </w:div>
        <w:div w:id="974018585">
          <w:marLeft w:val="0"/>
          <w:marRight w:val="0"/>
          <w:marTop w:val="0"/>
          <w:marBottom w:val="0"/>
          <w:divBdr>
            <w:top w:val="none" w:sz="0" w:space="0" w:color="auto"/>
            <w:left w:val="none" w:sz="0" w:space="0" w:color="auto"/>
            <w:bottom w:val="none" w:sz="0" w:space="0" w:color="auto"/>
            <w:right w:val="none" w:sz="0" w:space="0" w:color="auto"/>
          </w:divBdr>
        </w:div>
        <w:div w:id="1659766049">
          <w:marLeft w:val="0"/>
          <w:marRight w:val="0"/>
          <w:marTop w:val="0"/>
          <w:marBottom w:val="0"/>
          <w:divBdr>
            <w:top w:val="none" w:sz="0" w:space="0" w:color="auto"/>
            <w:left w:val="none" w:sz="0" w:space="0" w:color="auto"/>
            <w:bottom w:val="none" w:sz="0" w:space="0" w:color="auto"/>
            <w:right w:val="none" w:sz="0" w:space="0" w:color="auto"/>
          </w:divBdr>
        </w:div>
        <w:div w:id="1587689446">
          <w:marLeft w:val="0"/>
          <w:marRight w:val="0"/>
          <w:marTop w:val="0"/>
          <w:marBottom w:val="0"/>
          <w:divBdr>
            <w:top w:val="none" w:sz="0" w:space="0" w:color="auto"/>
            <w:left w:val="none" w:sz="0" w:space="0" w:color="auto"/>
            <w:bottom w:val="none" w:sz="0" w:space="0" w:color="auto"/>
            <w:right w:val="none" w:sz="0" w:space="0" w:color="auto"/>
          </w:divBdr>
        </w:div>
      </w:divsChild>
    </w:div>
    <w:div w:id="63767006">
      <w:bodyDiv w:val="1"/>
      <w:marLeft w:val="0"/>
      <w:marRight w:val="0"/>
      <w:marTop w:val="0"/>
      <w:marBottom w:val="0"/>
      <w:divBdr>
        <w:top w:val="none" w:sz="0" w:space="0" w:color="auto"/>
        <w:left w:val="none" w:sz="0" w:space="0" w:color="auto"/>
        <w:bottom w:val="none" w:sz="0" w:space="0" w:color="auto"/>
        <w:right w:val="none" w:sz="0" w:space="0" w:color="auto"/>
      </w:divBdr>
    </w:div>
    <w:div w:id="90246057">
      <w:bodyDiv w:val="1"/>
      <w:marLeft w:val="0"/>
      <w:marRight w:val="0"/>
      <w:marTop w:val="0"/>
      <w:marBottom w:val="0"/>
      <w:divBdr>
        <w:top w:val="none" w:sz="0" w:space="0" w:color="auto"/>
        <w:left w:val="none" w:sz="0" w:space="0" w:color="auto"/>
        <w:bottom w:val="none" w:sz="0" w:space="0" w:color="auto"/>
        <w:right w:val="none" w:sz="0" w:space="0" w:color="auto"/>
      </w:divBdr>
    </w:div>
    <w:div w:id="221447824">
      <w:bodyDiv w:val="1"/>
      <w:marLeft w:val="0"/>
      <w:marRight w:val="0"/>
      <w:marTop w:val="0"/>
      <w:marBottom w:val="0"/>
      <w:divBdr>
        <w:top w:val="none" w:sz="0" w:space="0" w:color="auto"/>
        <w:left w:val="none" w:sz="0" w:space="0" w:color="auto"/>
        <w:bottom w:val="none" w:sz="0" w:space="0" w:color="auto"/>
        <w:right w:val="none" w:sz="0" w:space="0" w:color="auto"/>
      </w:divBdr>
    </w:div>
    <w:div w:id="819466880">
      <w:bodyDiv w:val="1"/>
      <w:marLeft w:val="0"/>
      <w:marRight w:val="0"/>
      <w:marTop w:val="0"/>
      <w:marBottom w:val="0"/>
      <w:divBdr>
        <w:top w:val="none" w:sz="0" w:space="0" w:color="auto"/>
        <w:left w:val="none" w:sz="0" w:space="0" w:color="auto"/>
        <w:bottom w:val="none" w:sz="0" w:space="0" w:color="auto"/>
        <w:right w:val="none" w:sz="0" w:space="0" w:color="auto"/>
      </w:divBdr>
    </w:div>
    <w:div w:id="1055465525">
      <w:bodyDiv w:val="1"/>
      <w:marLeft w:val="0"/>
      <w:marRight w:val="0"/>
      <w:marTop w:val="0"/>
      <w:marBottom w:val="0"/>
      <w:divBdr>
        <w:top w:val="none" w:sz="0" w:space="0" w:color="auto"/>
        <w:left w:val="none" w:sz="0" w:space="0" w:color="auto"/>
        <w:bottom w:val="none" w:sz="0" w:space="0" w:color="auto"/>
        <w:right w:val="none" w:sz="0" w:space="0" w:color="auto"/>
      </w:divBdr>
    </w:div>
    <w:div w:id="1103571443">
      <w:bodyDiv w:val="1"/>
      <w:marLeft w:val="0"/>
      <w:marRight w:val="0"/>
      <w:marTop w:val="0"/>
      <w:marBottom w:val="0"/>
      <w:divBdr>
        <w:top w:val="none" w:sz="0" w:space="0" w:color="auto"/>
        <w:left w:val="none" w:sz="0" w:space="0" w:color="auto"/>
        <w:bottom w:val="none" w:sz="0" w:space="0" w:color="auto"/>
        <w:right w:val="none" w:sz="0" w:space="0" w:color="auto"/>
      </w:divBdr>
    </w:div>
    <w:div w:id="1197815751">
      <w:bodyDiv w:val="1"/>
      <w:marLeft w:val="0"/>
      <w:marRight w:val="0"/>
      <w:marTop w:val="0"/>
      <w:marBottom w:val="0"/>
      <w:divBdr>
        <w:top w:val="none" w:sz="0" w:space="0" w:color="auto"/>
        <w:left w:val="none" w:sz="0" w:space="0" w:color="auto"/>
        <w:bottom w:val="none" w:sz="0" w:space="0" w:color="auto"/>
        <w:right w:val="none" w:sz="0" w:space="0" w:color="auto"/>
      </w:divBdr>
    </w:div>
    <w:div w:id="1273827315">
      <w:bodyDiv w:val="1"/>
      <w:marLeft w:val="0"/>
      <w:marRight w:val="0"/>
      <w:marTop w:val="0"/>
      <w:marBottom w:val="0"/>
      <w:divBdr>
        <w:top w:val="none" w:sz="0" w:space="0" w:color="auto"/>
        <w:left w:val="none" w:sz="0" w:space="0" w:color="auto"/>
        <w:bottom w:val="none" w:sz="0" w:space="0" w:color="auto"/>
        <w:right w:val="none" w:sz="0" w:space="0" w:color="auto"/>
      </w:divBdr>
    </w:div>
    <w:div w:id="1318535662">
      <w:bodyDiv w:val="1"/>
      <w:marLeft w:val="0"/>
      <w:marRight w:val="0"/>
      <w:marTop w:val="0"/>
      <w:marBottom w:val="0"/>
      <w:divBdr>
        <w:top w:val="none" w:sz="0" w:space="0" w:color="auto"/>
        <w:left w:val="none" w:sz="0" w:space="0" w:color="auto"/>
        <w:bottom w:val="none" w:sz="0" w:space="0" w:color="auto"/>
        <w:right w:val="none" w:sz="0" w:space="0" w:color="auto"/>
      </w:divBdr>
    </w:div>
    <w:div w:id="1634946630">
      <w:bodyDiv w:val="1"/>
      <w:marLeft w:val="0"/>
      <w:marRight w:val="0"/>
      <w:marTop w:val="0"/>
      <w:marBottom w:val="0"/>
      <w:divBdr>
        <w:top w:val="none" w:sz="0" w:space="0" w:color="auto"/>
        <w:left w:val="none" w:sz="0" w:space="0" w:color="auto"/>
        <w:bottom w:val="none" w:sz="0" w:space="0" w:color="auto"/>
        <w:right w:val="none" w:sz="0" w:space="0" w:color="auto"/>
      </w:divBdr>
    </w:div>
    <w:div w:id="1678075251">
      <w:bodyDiv w:val="1"/>
      <w:marLeft w:val="0"/>
      <w:marRight w:val="0"/>
      <w:marTop w:val="0"/>
      <w:marBottom w:val="0"/>
      <w:divBdr>
        <w:top w:val="none" w:sz="0" w:space="0" w:color="auto"/>
        <w:left w:val="none" w:sz="0" w:space="0" w:color="auto"/>
        <w:bottom w:val="none" w:sz="0" w:space="0" w:color="auto"/>
        <w:right w:val="none" w:sz="0" w:space="0" w:color="auto"/>
      </w:divBdr>
    </w:div>
    <w:div w:id="187577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2F9C426EAD6F5CEF38B8A54CF4474B7CAF2FEAC4D98C4A494EC7BE07CDB9B38AD57A4967B651567DF8016047B24F6AE98YErA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2E965-6448-4070-830A-E5F212436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62</Pages>
  <Words>11862</Words>
  <Characters>67620</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zharova</dc:creator>
  <cp:lastModifiedBy>Гагина Надежда Владимировна</cp:lastModifiedBy>
  <cp:revision>147</cp:revision>
  <dcterms:created xsi:type="dcterms:W3CDTF">2020-07-30T05:19:00Z</dcterms:created>
  <dcterms:modified xsi:type="dcterms:W3CDTF">2022-07-29T15:33:00Z</dcterms:modified>
</cp:coreProperties>
</file>